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F5297" w14:textId="384D6CD1" w:rsidR="00E8629F" w:rsidRPr="0087716F" w:rsidRDefault="00F65B45">
      <w:pPr>
        <w:pStyle w:val="ZA"/>
        <w:framePr w:wrap="notBeside"/>
      </w:pPr>
      <w:bookmarkStart w:id="0" w:name="MCCQCTEMPBM_00000031"/>
      <w:bookmarkStart w:id="1" w:name="page1"/>
      <w:r w:rsidRPr="0087716F">
        <w:rPr>
          <w:sz w:val="64"/>
        </w:rPr>
        <w:t>3GPP TR 38.</w:t>
      </w:r>
      <w:r w:rsidR="00905222">
        <w:rPr>
          <w:sz w:val="64"/>
        </w:rPr>
        <w:t>785</w:t>
      </w:r>
      <w:r w:rsidR="00E8629F" w:rsidRPr="0087716F">
        <w:rPr>
          <w:sz w:val="64"/>
        </w:rPr>
        <w:t xml:space="preserve"> </w:t>
      </w:r>
      <w:r w:rsidRPr="0087716F">
        <w:t>V</w:t>
      </w:r>
      <w:r w:rsidR="00050044">
        <w:t>1</w:t>
      </w:r>
      <w:r w:rsidRPr="0087716F">
        <w:t>.</w:t>
      </w:r>
      <w:r w:rsidR="00F33E91">
        <w:t>1</w:t>
      </w:r>
      <w:r w:rsidRPr="0087716F">
        <w:t>.</w:t>
      </w:r>
      <w:r w:rsidR="00F33E91">
        <w:t>0</w:t>
      </w:r>
      <w:r w:rsidR="00FF3BBA" w:rsidRPr="0087716F">
        <w:t xml:space="preserve"> </w:t>
      </w:r>
      <w:r w:rsidRPr="0087716F">
        <w:rPr>
          <w:sz w:val="32"/>
        </w:rPr>
        <w:t>(20</w:t>
      </w:r>
      <w:r w:rsidR="00F7249E">
        <w:rPr>
          <w:sz w:val="32"/>
        </w:rPr>
        <w:t>2</w:t>
      </w:r>
      <w:r w:rsidR="00E00FD4">
        <w:rPr>
          <w:sz w:val="32"/>
        </w:rPr>
        <w:t>2</w:t>
      </w:r>
      <w:r w:rsidRPr="0087716F">
        <w:rPr>
          <w:sz w:val="32"/>
        </w:rPr>
        <w:t>-</w:t>
      </w:r>
      <w:r w:rsidR="00FF3BBA">
        <w:rPr>
          <w:sz w:val="32"/>
        </w:rPr>
        <w:t>0</w:t>
      </w:r>
      <w:r w:rsidR="00F960BB">
        <w:rPr>
          <w:sz w:val="32"/>
        </w:rPr>
        <w:t>5</w:t>
      </w:r>
      <w:r w:rsidR="00E8629F" w:rsidRPr="0087716F">
        <w:rPr>
          <w:sz w:val="32"/>
        </w:rPr>
        <w:t>)</w:t>
      </w:r>
    </w:p>
    <w:bookmarkEnd w:id="0"/>
    <w:p w14:paraId="47E0461E" w14:textId="77777777" w:rsidR="00E8629F" w:rsidRPr="0087716F" w:rsidRDefault="00E8629F">
      <w:pPr>
        <w:pStyle w:val="ZB"/>
        <w:framePr w:wrap="notBeside"/>
      </w:pPr>
      <w:r w:rsidRPr="0087716F">
        <w:t>Technical Report</w:t>
      </w:r>
    </w:p>
    <w:p w14:paraId="01EECFE2" w14:textId="77777777" w:rsidR="00E8629F" w:rsidRPr="0087716F" w:rsidRDefault="00E8629F">
      <w:pPr>
        <w:pStyle w:val="ZT"/>
        <w:framePr w:wrap="notBeside"/>
      </w:pPr>
      <w:r w:rsidRPr="0087716F">
        <w:t>3rd Generation Partnership Project;</w:t>
      </w:r>
    </w:p>
    <w:p w14:paraId="41A9C28E"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289996EF" w14:textId="77777777"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14:paraId="27401509" w14:textId="77777777" w:rsidR="00E8629F" w:rsidRPr="0087716F" w:rsidRDefault="00F65B45">
      <w:pPr>
        <w:pStyle w:val="ZT"/>
        <w:framePr w:wrap="notBeside"/>
      </w:pPr>
      <w:r w:rsidRPr="0087716F">
        <w:t>User Equipment (UE) radio transmission and reception</w:t>
      </w:r>
      <w:r w:rsidR="000D35DD" w:rsidRPr="0087716F">
        <w:t>;</w:t>
      </w:r>
    </w:p>
    <w:p w14:paraId="6073B550"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51FF9CFF" w14:textId="77777777" w:rsidR="00983910" w:rsidRPr="001032F5" w:rsidRDefault="00983910" w:rsidP="00001EEB">
      <w:pPr>
        <w:pStyle w:val="ZU"/>
        <w:framePr w:h="1936" w:hRule="exact" w:wrap="notBeside"/>
        <w:tabs>
          <w:tab w:val="right" w:pos="10206"/>
        </w:tabs>
        <w:jc w:val="left"/>
      </w:pPr>
    </w:p>
    <w:p w14:paraId="5636C1CB"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57FF9F81" wp14:editId="0496EEEF">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2D58FCD9" wp14:editId="49E8E93F">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0DB57CD0"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0681F8E7" w14:textId="77777777" w:rsidR="00E8629F" w:rsidRPr="0087716F" w:rsidRDefault="00E8629F">
      <w:pPr>
        <w:pStyle w:val="ZV"/>
        <w:framePr w:wrap="notBeside"/>
      </w:pPr>
    </w:p>
    <w:p w14:paraId="43367861" w14:textId="77777777" w:rsidR="00E8629F" w:rsidRPr="0087716F" w:rsidRDefault="00E8629F"/>
    <w:bookmarkEnd w:id="1"/>
    <w:p w14:paraId="1BB4FF80"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09BA9850" w14:textId="77777777" w:rsidR="00E8629F" w:rsidRPr="001032F5" w:rsidRDefault="00E8629F" w:rsidP="001032F5">
      <w:pPr>
        <w:pStyle w:val="Guidance"/>
        <w:rPr>
          <w:i w:val="0"/>
          <w:iCs/>
          <w:color w:val="auto"/>
        </w:rPr>
      </w:pPr>
      <w:bookmarkStart w:id="2" w:name="page2"/>
    </w:p>
    <w:p w14:paraId="5671DB20"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68F03EF4"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63ABF8CB" w14:textId="77777777" w:rsidR="00E8629F" w:rsidRPr="0087716F" w:rsidRDefault="00E8629F"/>
    <w:p w14:paraId="57748200"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2BAC1650"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03E0CC83" w14:textId="77777777" w:rsidR="00E8629F" w:rsidRPr="0087716F" w:rsidRDefault="00E8629F">
      <w:pPr>
        <w:pStyle w:val="FP"/>
        <w:framePr w:wrap="notBeside" w:hAnchor="margin" w:yAlign="center"/>
        <w:ind w:left="2835" w:right="2835"/>
        <w:jc w:val="center"/>
        <w:rPr>
          <w:rFonts w:ascii="Arial" w:hAnsi="Arial"/>
          <w:sz w:val="18"/>
        </w:rPr>
      </w:pPr>
    </w:p>
    <w:p w14:paraId="62128213"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7B14ED7D"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CE7C566"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128CD6F7"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401F6D6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10B55161"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16FFAFDC" w14:textId="77777777" w:rsidR="00E8629F" w:rsidRPr="0087716F" w:rsidRDefault="00E8629F"/>
    <w:p w14:paraId="6A0A588C"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29F3D398"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0A0934CE" w14:textId="77777777" w:rsidR="00E8629F" w:rsidRPr="0087716F" w:rsidRDefault="00E8629F">
      <w:pPr>
        <w:pStyle w:val="FP"/>
        <w:framePr w:h="3057" w:hRule="exact" w:wrap="notBeside" w:vAnchor="page" w:hAnchor="margin" w:y="12605"/>
        <w:jc w:val="center"/>
        <w:rPr>
          <w:noProof/>
        </w:rPr>
      </w:pPr>
    </w:p>
    <w:p w14:paraId="1E3B7A5C"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3" w:name="copyrightaddon"/>
      <w:bookmarkEnd w:id="3"/>
    </w:p>
    <w:p w14:paraId="6AD1E5C0"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1167D7C9" w14:textId="77777777" w:rsidR="00983910" w:rsidRPr="0087716F" w:rsidRDefault="00983910">
      <w:pPr>
        <w:pStyle w:val="FP"/>
        <w:framePr w:h="3057" w:hRule="exact" w:wrap="notBeside" w:vAnchor="page" w:hAnchor="margin" w:y="12605"/>
        <w:rPr>
          <w:noProof/>
          <w:sz w:val="18"/>
        </w:rPr>
      </w:pPr>
    </w:p>
    <w:p w14:paraId="57CDF630"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136A63CF"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7383C3E7"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2"/>
    <w:p w14:paraId="20FF6E9B" w14:textId="77777777" w:rsidR="00E8629F" w:rsidRPr="0087716F" w:rsidRDefault="00E8629F">
      <w:pPr>
        <w:pStyle w:val="TT"/>
      </w:pPr>
      <w:r w:rsidRPr="0087716F">
        <w:br w:type="page"/>
      </w:r>
      <w:r w:rsidRPr="0087716F">
        <w:lastRenderedPageBreak/>
        <w:t>Contents</w:t>
      </w:r>
    </w:p>
    <w:p w14:paraId="2482799A" w14:textId="77777777" w:rsidR="00732223" w:rsidRDefault="0083356E">
      <w:pPr>
        <w:pStyle w:val="10"/>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732223">
        <w:t>Foreword</w:t>
      </w:r>
      <w:r w:rsidR="00732223">
        <w:tab/>
      </w:r>
      <w:r w:rsidR="00732223">
        <w:fldChar w:fldCharType="begin"/>
      </w:r>
      <w:r w:rsidR="00732223">
        <w:instrText xml:space="preserve"> PAGEREF _Toc101790670 \h </w:instrText>
      </w:r>
      <w:r w:rsidR="00732223">
        <w:fldChar w:fldCharType="separate"/>
      </w:r>
      <w:r w:rsidR="00732223">
        <w:t>6</w:t>
      </w:r>
      <w:r w:rsidR="00732223">
        <w:fldChar w:fldCharType="end"/>
      </w:r>
    </w:p>
    <w:p w14:paraId="3C7FC27E" w14:textId="77777777" w:rsidR="00732223" w:rsidRDefault="00732223">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_Toc101790671 \h </w:instrText>
      </w:r>
      <w:r>
        <w:fldChar w:fldCharType="separate"/>
      </w:r>
      <w:r>
        <w:t>7</w:t>
      </w:r>
      <w:r>
        <w:fldChar w:fldCharType="end"/>
      </w:r>
    </w:p>
    <w:p w14:paraId="0C552DF0" w14:textId="77777777" w:rsidR="00732223" w:rsidRDefault="00732223">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_Toc101790672 \h </w:instrText>
      </w:r>
      <w:r>
        <w:fldChar w:fldCharType="separate"/>
      </w:r>
      <w:r>
        <w:t>7</w:t>
      </w:r>
      <w:r>
        <w:fldChar w:fldCharType="end"/>
      </w:r>
    </w:p>
    <w:p w14:paraId="3ACFF700" w14:textId="77777777" w:rsidR="00732223" w:rsidRDefault="00732223">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_Toc101790673 \h </w:instrText>
      </w:r>
      <w:r>
        <w:fldChar w:fldCharType="separate"/>
      </w:r>
      <w:r>
        <w:t>7</w:t>
      </w:r>
      <w:r>
        <w:fldChar w:fldCharType="end"/>
      </w:r>
    </w:p>
    <w:p w14:paraId="57439849" w14:textId="77777777" w:rsidR="00732223" w:rsidRDefault="00732223">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_Toc101790674 \h </w:instrText>
      </w:r>
      <w:r>
        <w:fldChar w:fldCharType="separate"/>
      </w:r>
      <w:r>
        <w:t>7</w:t>
      </w:r>
      <w:r>
        <w:fldChar w:fldCharType="end"/>
      </w:r>
    </w:p>
    <w:p w14:paraId="573607D4" w14:textId="77777777" w:rsidR="00732223" w:rsidRDefault="00732223">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_Toc101790675 \h </w:instrText>
      </w:r>
      <w:r>
        <w:fldChar w:fldCharType="separate"/>
      </w:r>
      <w:r>
        <w:t>8</w:t>
      </w:r>
      <w:r>
        <w:fldChar w:fldCharType="end"/>
      </w:r>
    </w:p>
    <w:p w14:paraId="4ED72BA7" w14:textId="77777777" w:rsidR="00732223" w:rsidRDefault="00732223">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_Toc101790676 \h </w:instrText>
      </w:r>
      <w:r>
        <w:fldChar w:fldCharType="separate"/>
      </w:r>
      <w:r>
        <w:t>10</w:t>
      </w:r>
      <w:r>
        <w:fldChar w:fldCharType="end"/>
      </w:r>
    </w:p>
    <w:p w14:paraId="2FB28521" w14:textId="77777777" w:rsidR="00732223" w:rsidRDefault="00732223">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_Toc101790677 \h </w:instrText>
      </w:r>
      <w:r>
        <w:fldChar w:fldCharType="separate"/>
      </w:r>
      <w:r>
        <w:t>11</w:t>
      </w:r>
      <w:r>
        <w:fldChar w:fldCharType="end"/>
      </w:r>
    </w:p>
    <w:p w14:paraId="6EAA0632" w14:textId="77777777" w:rsidR="00732223" w:rsidRDefault="00732223">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_Toc101790678 \h </w:instrText>
      </w:r>
      <w:r>
        <w:fldChar w:fldCharType="separate"/>
      </w:r>
      <w:r>
        <w:t>11</w:t>
      </w:r>
      <w:r>
        <w:fldChar w:fldCharType="end"/>
      </w:r>
    </w:p>
    <w:p w14:paraId="0BBCA9BF" w14:textId="77777777" w:rsidR="00732223" w:rsidRDefault="00732223">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_Toc101790679 \h </w:instrText>
      </w:r>
      <w:r>
        <w:fldChar w:fldCharType="separate"/>
      </w:r>
      <w:r>
        <w:t>12</w:t>
      </w:r>
      <w:r>
        <w:fldChar w:fldCharType="end"/>
      </w:r>
    </w:p>
    <w:p w14:paraId="5FC8C858" w14:textId="77777777" w:rsidR="00732223" w:rsidRDefault="00732223">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_Toc101790680 \h </w:instrText>
      </w:r>
      <w:r>
        <w:fldChar w:fldCharType="separate"/>
      </w:r>
      <w:r>
        <w:t>13</w:t>
      </w:r>
      <w:r>
        <w:fldChar w:fldCharType="end"/>
      </w:r>
    </w:p>
    <w:p w14:paraId="34BACE82" w14:textId="77777777" w:rsidR="00732223" w:rsidRDefault="00732223">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_Toc101790681 \h </w:instrText>
      </w:r>
      <w:r>
        <w:fldChar w:fldCharType="separate"/>
      </w:r>
      <w:r>
        <w:t>13</w:t>
      </w:r>
      <w:r>
        <w:fldChar w:fldCharType="end"/>
      </w:r>
    </w:p>
    <w:p w14:paraId="7D911256" w14:textId="77777777" w:rsidR="00732223" w:rsidRDefault="00732223">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_Toc101790682 \h </w:instrText>
      </w:r>
      <w:r>
        <w:fldChar w:fldCharType="separate"/>
      </w:r>
      <w:r>
        <w:t>13</w:t>
      </w:r>
      <w:r>
        <w:fldChar w:fldCharType="end"/>
      </w:r>
    </w:p>
    <w:p w14:paraId="41796787" w14:textId="77777777" w:rsidR="00732223" w:rsidRDefault="00732223">
      <w:pPr>
        <w:pStyle w:val="30"/>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_Toc101790683 \h </w:instrText>
      </w:r>
      <w:r>
        <w:fldChar w:fldCharType="separate"/>
      </w:r>
      <w:r>
        <w:t>14</w:t>
      </w:r>
      <w:r>
        <w:fldChar w:fldCharType="end"/>
      </w:r>
    </w:p>
    <w:p w14:paraId="69856A4D" w14:textId="77777777" w:rsidR="00732223" w:rsidRDefault="00732223">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_Toc101790684 \h </w:instrText>
      </w:r>
      <w:r>
        <w:fldChar w:fldCharType="separate"/>
      </w:r>
      <w:r>
        <w:t>17</w:t>
      </w:r>
      <w:r>
        <w:fldChar w:fldCharType="end"/>
      </w:r>
    </w:p>
    <w:p w14:paraId="3E4BF805" w14:textId="77777777" w:rsidR="00732223" w:rsidRDefault="00732223">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_Toc101790685 \h </w:instrText>
      </w:r>
      <w:r>
        <w:fldChar w:fldCharType="separate"/>
      </w:r>
      <w:r>
        <w:t>17</w:t>
      </w:r>
      <w:r>
        <w:fldChar w:fldCharType="end"/>
      </w:r>
    </w:p>
    <w:p w14:paraId="0376AED0" w14:textId="77777777" w:rsidR="00732223" w:rsidRDefault="00732223">
      <w:pPr>
        <w:pStyle w:val="3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_Toc101790686 \h </w:instrText>
      </w:r>
      <w:r>
        <w:fldChar w:fldCharType="separate"/>
      </w:r>
      <w:r>
        <w:t>17</w:t>
      </w:r>
      <w:r>
        <w:fldChar w:fldCharType="end"/>
      </w:r>
    </w:p>
    <w:p w14:paraId="7B1D109D" w14:textId="77777777" w:rsidR="00732223" w:rsidRDefault="00732223">
      <w:pPr>
        <w:pStyle w:val="40"/>
        <w:rPr>
          <w:rFonts w:asciiTheme="minorHAnsi" w:hAnsiTheme="minorHAnsi" w:cstheme="minorBidi"/>
          <w:kern w:val="2"/>
          <w:szCs w:val="22"/>
          <w:lang w:val="en-US" w:eastAsia="ko-KR"/>
        </w:rPr>
      </w:pPr>
      <w:r>
        <w:t>5.1.1.1 Coexistence evaluation scenarios</w:t>
      </w:r>
      <w:r>
        <w:tab/>
      </w:r>
      <w:r>
        <w:fldChar w:fldCharType="begin"/>
      </w:r>
      <w:r>
        <w:instrText xml:space="preserve"> PAGEREF _Toc101790687 \h </w:instrText>
      </w:r>
      <w:r>
        <w:fldChar w:fldCharType="separate"/>
      </w:r>
      <w:r>
        <w:t>17</w:t>
      </w:r>
      <w:r>
        <w:fldChar w:fldCharType="end"/>
      </w:r>
    </w:p>
    <w:p w14:paraId="251359F0" w14:textId="77777777" w:rsidR="00732223" w:rsidRDefault="00732223">
      <w:pPr>
        <w:pStyle w:val="40"/>
        <w:rPr>
          <w:rFonts w:asciiTheme="minorHAnsi" w:hAnsiTheme="minorHAnsi" w:cstheme="minorBidi"/>
          <w:kern w:val="2"/>
          <w:szCs w:val="22"/>
          <w:lang w:val="en-US" w:eastAsia="ko-KR"/>
        </w:rPr>
      </w:pPr>
      <w:r>
        <w:t>5.1.1.2 Coexistence simulations assumptions</w:t>
      </w:r>
      <w:r>
        <w:tab/>
      </w:r>
      <w:r>
        <w:fldChar w:fldCharType="begin"/>
      </w:r>
      <w:r>
        <w:instrText xml:space="preserve"> PAGEREF _Toc101790688 \h </w:instrText>
      </w:r>
      <w:r>
        <w:fldChar w:fldCharType="separate"/>
      </w:r>
      <w:r>
        <w:t>17</w:t>
      </w:r>
      <w:r>
        <w:fldChar w:fldCharType="end"/>
      </w:r>
    </w:p>
    <w:p w14:paraId="726E0C40" w14:textId="77777777" w:rsidR="00732223" w:rsidRDefault="00732223">
      <w:pPr>
        <w:pStyle w:val="50"/>
        <w:rPr>
          <w:rFonts w:asciiTheme="minorHAnsi" w:hAnsiTheme="minorHAnsi" w:cstheme="minorBidi"/>
          <w:kern w:val="2"/>
          <w:szCs w:val="22"/>
          <w:lang w:val="en-US" w:eastAsia="ko-KR"/>
        </w:rPr>
      </w:pPr>
      <w:r>
        <w:t>5.1.1.2.1 Layout model</w:t>
      </w:r>
      <w:r>
        <w:tab/>
      </w:r>
      <w:r>
        <w:fldChar w:fldCharType="begin"/>
      </w:r>
      <w:r>
        <w:instrText xml:space="preserve"> PAGEREF _Toc101790689 \h </w:instrText>
      </w:r>
      <w:r>
        <w:fldChar w:fldCharType="separate"/>
      </w:r>
      <w:r>
        <w:t>17</w:t>
      </w:r>
      <w:r>
        <w:fldChar w:fldCharType="end"/>
      </w:r>
    </w:p>
    <w:p w14:paraId="02D8D8B5" w14:textId="77777777" w:rsidR="00732223" w:rsidRDefault="00732223">
      <w:pPr>
        <w:pStyle w:val="50"/>
        <w:rPr>
          <w:rFonts w:asciiTheme="minorHAnsi" w:hAnsiTheme="minorHAnsi" w:cstheme="minorBidi"/>
          <w:kern w:val="2"/>
          <w:szCs w:val="22"/>
          <w:lang w:val="en-US" w:eastAsia="ko-KR"/>
        </w:rPr>
      </w:pPr>
      <w:r>
        <w:t>5.1.1.2.2 Simulation parameters</w:t>
      </w:r>
      <w:r>
        <w:tab/>
      </w:r>
      <w:r>
        <w:fldChar w:fldCharType="begin"/>
      </w:r>
      <w:r>
        <w:instrText xml:space="preserve"> PAGEREF _Toc101790690 \h </w:instrText>
      </w:r>
      <w:r>
        <w:fldChar w:fldCharType="separate"/>
      </w:r>
      <w:r>
        <w:t>17</w:t>
      </w:r>
      <w:r>
        <w:fldChar w:fldCharType="end"/>
      </w:r>
    </w:p>
    <w:p w14:paraId="53FE4921" w14:textId="77777777" w:rsidR="00732223" w:rsidRDefault="00732223">
      <w:pPr>
        <w:pStyle w:val="50"/>
        <w:rPr>
          <w:rFonts w:asciiTheme="minorHAnsi" w:hAnsiTheme="minorHAnsi" w:cstheme="minorBidi"/>
          <w:kern w:val="2"/>
          <w:szCs w:val="22"/>
          <w:lang w:val="en-US" w:eastAsia="ko-KR"/>
        </w:rPr>
      </w:pPr>
      <w:r>
        <w:t>5.1.1.2.3 ACLR and ACS</w:t>
      </w:r>
      <w:r>
        <w:tab/>
      </w:r>
      <w:r>
        <w:fldChar w:fldCharType="begin"/>
      </w:r>
      <w:r>
        <w:instrText xml:space="preserve"> PAGEREF _Toc101790691 \h </w:instrText>
      </w:r>
      <w:r>
        <w:fldChar w:fldCharType="separate"/>
      </w:r>
      <w:r>
        <w:t>19</w:t>
      </w:r>
      <w:r>
        <w:fldChar w:fldCharType="end"/>
      </w:r>
    </w:p>
    <w:p w14:paraId="5D486BBA" w14:textId="77777777" w:rsidR="00732223" w:rsidRDefault="00732223">
      <w:pPr>
        <w:pStyle w:val="50"/>
        <w:rPr>
          <w:rFonts w:asciiTheme="minorHAnsi" w:hAnsiTheme="minorHAnsi" w:cstheme="minorBidi"/>
          <w:kern w:val="2"/>
          <w:szCs w:val="22"/>
          <w:lang w:val="en-US" w:eastAsia="ko-KR"/>
        </w:rPr>
      </w:pPr>
      <w:r>
        <w:t>5.1.1.2.4 Power control</w:t>
      </w:r>
      <w:r>
        <w:tab/>
      </w:r>
      <w:r>
        <w:fldChar w:fldCharType="begin"/>
      </w:r>
      <w:r>
        <w:instrText xml:space="preserve"> PAGEREF _Toc101790692 \h </w:instrText>
      </w:r>
      <w:r>
        <w:fldChar w:fldCharType="separate"/>
      </w:r>
      <w:r>
        <w:t>19</w:t>
      </w:r>
      <w:r>
        <w:fldChar w:fldCharType="end"/>
      </w:r>
    </w:p>
    <w:p w14:paraId="3E59AF43" w14:textId="77777777" w:rsidR="00732223" w:rsidRDefault="00732223">
      <w:pPr>
        <w:pStyle w:val="40"/>
        <w:rPr>
          <w:rFonts w:asciiTheme="minorHAnsi" w:hAnsiTheme="minorHAnsi" w:cstheme="minorBidi"/>
          <w:kern w:val="2"/>
          <w:szCs w:val="22"/>
          <w:lang w:val="en-US" w:eastAsia="ko-KR"/>
        </w:rPr>
      </w:pPr>
      <w:r>
        <w:t>5.1.1.3 Coexistence results</w:t>
      </w:r>
      <w:r>
        <w:tab/>
      </w:r>
      <w:r>
        <w:fldChar w:fldCharType="begin"/>
      </w:r>
      <w:r>
        <w:instrText xml:space="preserve"> PAGEREF _Toc101790693 \h </w:instrText>
      </w:r>
      <w:r>
        <w:fldChar w:fldCharType="separate"/>
      </w:r>
      <w:r>
        <w:t>20</w:t>
      </w:r>
      <w:r>
        <w:fldChar w:fldCharType="end"/>
      </w:r>
    </w:p>
    <w:p w14:paraId="11A57E60" w14:textId="77777777" w:rsidR="00732223" w:rsidRDefault="00732223">
      <w:pPr>
        <w:pStyle w:val="50"/>
        <w:rPr>
          <w:rFonts w:asciiTheme="minorHAnsi" w:hAnsiTheme="minorHAnsi" w:cstheme="minorBidi"/>
          <w:kern w:val="2"/>
          <w:szCs w:val="22"/>
          <w:lang w:val="en-US" w:eastAsia="ko-KR"/>
        </w:rPr>
      </w:pPr>
      <w:r>
        <w:t>5.1.1.3.1 Scenario A</w:t>
      </w:r>
      <w:r>
        <w:tab/>
      </w:r>
      <w:r>
        <w:fldChar w:fldCharType="begin"/>
      </w:r>
      <w:r>
        <w:instrText xml:space="preserve"> PAGEREF _Toc101790694 \h </w:instrText>
      </w:r>
      <w:r>
        <w:fldChar w:fldCharType="separate"/>
      </w:r>
      <w:r>
        <w:t>20</w:t>
      </w:r>
      <w:r>
        <w:fldChar w:fldCharType="end"/>
      </w:r>
    </w:p>
    <w:p w14:paraId="14EDE4F8" w14:textId="77777777" w:rsidR="00732223" w:rsidRDefault="00732223">
      <w:pPr>
        <w:pStyle w:val="50"/>
        <w:rPr>
          <w:rFonts w:asciiTheme="minorHAnsi" w:hAnsiTheme="minorHAnsi" w:cstheme="minorBidi"/>
          <w:kern w:val="2"/>
          <w:szCs w:val="22"/>
          <w:lang w:val="en-US" w:eastAsia="ko-KR"/>
        </w:rPr>
      </w:pPr>
      <w:r>
        <w:t>5.1.1.3.2 Scenario B</w:t>
      </w:r>
      <w:r>
        <w:tab/>
      </w:r>
      <w:r>
        <w:fldChar w:fldCharType="begin"/>
      </w:r>
      <w:r>
        <w:instrText xml:space="preserve"> PAGEREF _Toc101790695 \h </w:instrText>
      </w:r>
      <w:r>
        <w:fldChar w:fldCharType="separate"/>
      </w:r>
      <w:r>
        <w:t>20</w:t>
      </w:r>
      <w:r>
        <w:fldChar w:fldCharType="end"/>
      </w:r>
    </w:p>
    <w:p w14:paraId="0575CB80" w14:textId="77777777" w:rsidR="00732223" w:rsidRDefault="00732223">
      <w:pPr>
        <w:pStyle w:val="3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_Toc101790696 \h </w:instrText>
      </w:r>
      <w:r>
        <w:fldChar w:fldCharType="separate"/>
      </w:r>
      <w:r>
        <w:t>22</w:t>
      </w:r>
      <w:r>
        <w:fldChar w:fldCharType="end"/>
      </w:r>
    </w:p>
    <w:p w14:paraId="130C92F8" w14:textId="77777777" w:rsidR="00732223" w:rsidRDefault="00732223">
      <w:pPr>
        <w:pStyle w:val="40"/>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_Toc101790697 \h </w:instrText>
      </w:r>
      <w:r>
        <w:fldChar w:fldCharType="separate"/>
      </w:r>
      <w:r>
        <w:t>22</w:t>
      </w:r>
      <w:r>
        <w:fldChar w:fldCharType="end"/>
      </w:r>
    </w:p>
    <w:p w14:paraId="646EE0AD" w14:textId="77777777" w:rsidR="00732223" w:rsidRDefault="00732223">
      <w:pPr>
        <w:pStyle w:val="40"/>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_Toc101790698 \h </w:instrText>
      </w:r>
      <w:r>
        <w:fldChar w:fldCharType="separate"/>
      </w:r>
      <w:r>
        <w:t>23</w:t>
      </w:r>
      <w:r>
        <w:fldChar w:fldCharType="end"/>
      </w:r>
    </w:p>
    <w:p w14:paraId="0CAE299D" w14:textId="77777777" w:rsidR="00732223" w:rsidRDefault="00732223">
      <w:pPr>
        <w:pStyle w:val="50"/>
        <w:rPr>
          <w:rFonts w:asciiTheme="minorHAnsi" w:hAnsiTheme="minorHAnsi" w:cstheme="minorBidi"/>
          <w:kern w:val="2"/>
          <w:szCs w:val="22"/>
          <w:lang w:val="en-US" w:eastAsia="ko-KR"/>
        </w:rPr>
      </w:pPr>
      <w:r w:rsidRPr="00541142">
        <w:rPr>
          <w:bCs/>
        </w:rPr>
        <w:t>5.1.2.2.1</w:t>
      </w:r>
      <w:r>
        <w:rPr>
          <w:rFonts w:asciiTheme="minorHAnsi" w:hAnsiTheme="minorHAnsi" w:cstheme="minorBidi"/>
          <w:kern w:val="2"/>
          <w:szCs w:val="22"/>
          <w:lang w:val="en-US" w:eastAsia="ko-KR"/>
        </w:rPr>
        <w:tab/>
      </w:r>
      <w:r w:rsidRPr="00541142">
        <w:rPr>
          <w:bCs/>
        </w:rPr>
        <w:t>MPR for Power class 2 V2X UE</w:t>
      </w:r>
      <w:r>
        <w:tab/>
      </w:r>
      <w:r>
        <w:fldChar w:fldCharType="begin"/>
      </w:r>
      <w:r>
        <w:instrText xml:space="preserve"> PAGEREF _Toc101790699 \h </w:instrText>
      </w:r>
      <w:r>
        <w:fldChar w:fldCharType="separate"/>
      </w:r>
      <w:r>
        <w:t>24</w:t>
      </w:r>
      <w:r>
        <w:fldChar w:fldCharType="end"/>
      </w:r>
    </w:p>
    <w:p w14:paraId="107F1A92" w14:textId="77777777" w:rsidR="00732223" w:rsidRDefault="00732223">
      <w:pPr>
        <w:pStyle w:val="40"/>
        <w:rPr>
          <w:rFonts w:asciiTheme="minorHAnsi" w:hAnsiTheme="minorHAnsi" w:cstheme="minorBidi"/>
          <w:kern w:val="2"/>
          <w:szCs w:val="22"/>
          <w:lang w:val="en-US" w:eastAsia="ko-KR"/>
        </w:rPr>
      </w:pPr>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_Toc101790700 \h </w:instrText>
      </w:r>
      <w:r>
        <w:fldChar w:fldCharType="separate"/>
      </w:r>
      <w:r>
        <w:t>25</w:t>
      </w:r>
      <w:r>
        <w:fldChar w:fldCharType="end"/>
      </w:r>
    </w:p>
    <w:p w14:paraId="772AFECB" w14:textId="77777777" w:rsidR="00732223" w:rsidRDefault="00732223">
      <w:pPr>
        <w:pStyle w:val="50"/>
        <w:rPr>
          <w:rFonts w:asciiTheme="minorHAnsi" w:hAnsiTheme="minorHAnsi" w:cstheme="minorBidi"/>
          <w:kern w:val="2"/>
          <w:szCs w:val="22"/>
          <w:lang w:val="en-US" w:eastAsia="ko-KR"/>
        </w:rPr>
      </w:pPr>
      <w:r w:rsidRPr="00541142">
        <w:rPr>
          <w:bCs/>
        </w:rPr>
        <w:t>5.1.2.3.1</w:t>
      </w:r>
      <w:r>
        <w:rPr>
          <w:rFonts w:asciiTheme="minorHAnsi" w:hAnsiTheme="minorHAnsi" w:cstheme="minorBidi"/>
          <w:kern w:val="2"/>
          <w:szCs w:val="22"/>
          <w:lang w:val="en-US" w:eastAsia="ko-KR"/>
        </w:rPr>
        <w:tab/>
      </w:r>
      <w:r w:rsidRPr="00541142">
        <w:rPr>
          <w:bCs/>
        </w:rPr>
        <w:t>A-MPR for NS_33</w:t>
      </w:r>
      <w:r>
        <w:tab/>
      </w:r>
      <w:r>
        <w:fldChar w:fldCharType="begin"/>
      </w:r>
      <w:r>
        <w:instrText xml:space="preserve"> PAGEREF _Toc101790701 \h </w:instrText>
      </w:r>
      <w:r>
        <w:fldChar w:fldCharType="separate"/>
      </w:r>
      <w:r>
        <w:t>26</w:t>
      </w:r>
      <w:r>
        <w:fldChar w:fldCharType="end"/>
      </w:r>
    </w:p>
    <w:p w14:paraId="477DB4F2" w14:textId="77777777" w:rsidR="00732223" w:rsidRDefault="00732223">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541142">
        <w:rPr>
          <w:rFonts w:eastAsia="SimSun"/>
          <w:lang w:eastAsia="zh-CN"/>
        </w:rPr>
        <w:t>Intra-band V2X operation in a licensed band</w:t>
      </w:r>
      <w:r>
        <w:tab/>
      </w:r>
      <w:r>
        <w:fldChar w:fldCharType="begin"/>
      </w:r>
      <w:r>
        <w:instrText xml:space="preserve"> PAGEREF _Toc101790702 \h </w:instrText>
      </w:r>
      <w:r>
        <w:fldChar w:fldCharType="separate"/>
      </w:r>
      <w:r>
        <w:t>27</w:t>
      </w:r>
      <w:r>
        <w:fldChar w:fldCharType="end"/>
      </w:r>
    </w:p>
    <w:p w14:paraId="3C9383DA" w14:textId="77777777" w:rsidR="00732223" w:rsidRDefault="00732223">
      <w:pPr>
        <w:pStyle w:val="30"/>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541142">
        <w:rPr>
          <w:rFonts w:eastAsia="SimSun"/>
          <w:lang w:eastAsia="zh-CN"/>
        </w:rPr>
        <w:t>Intra-band V2X</w:t>
      </w:r>
      <w:r>
        <w:t xml:space="preserve"> operation scenarios and basic assumptions</w:t>
      </w:r>
      <w:r>
        <w:tab/>
      </w:r>
      <w:r>
        <w:fldChar w:fldCharType="begin"/>
      </w:r>
      <w:r>
        <w:instrText xml:space="preserve"> PAGEREF _Toc101790703 \h </w:instrText>
      </w:r>
      <w:r>
        <w:fldChar w:fldCharType="separate"/>
      </w:r>
      <w:r>
        <w:t>27</w:t>
      </w:r>
      <w:r>
        <w:fldChar w:fldCharType="end"/>
      </w:r>
    </w:p>
    <w:p w14:paraId="0236172B" w14:textId="77777777" w:rsidR="00732223" w:rsidRDefault="00732223">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541142">
        <w:rPr>
          <w:rFonts w:eastAsia="MS Mincho"/>
          <w:lang w:eastAsia="zh-CN"/>
        </w:rPr>
        <w:t>Coexistence evaluation</w:t>
      </w:r>
      <w:r>
        <w:tab/>
      </w:r>
      <w:r>
        <w:fldChar w:fldCharType="begin"/>
      </w:r>
      <w:r>
        <w:instrText xml:space="preserve"> PAGEREF _Toc101790704 \h </w:instrText>
      </w:r>
      <w:r>
        <w:fldChar w:fldCharType="separate"/>
      </w:r>
      <w:r>
        <w:t>28</w:t>
      </w:r>
      <w:r>
        <w:fldChar w:fldCharType="end"/>
      </w:r>
    </w:p>
    <w:p w14:paraId="70237F58" w14:textId="77777777" w:rsidR="00732223" w:rsidRDefault="00732223">
      <w:pPr>
        <w:pStyle w:val="40"/>
        <w:rPr>
          <w:rFonts w:asciiTheme="minorHAnsi" w:hAnsiTheme="minorHAnsi" w:cstheme="minorBidi"/>
          <w:kern w:val="2"/>
          <w:szCs w:val="22"/>
          <w:lang w:val="en-US" w:eastAsia="ko-KR"/>
        </w:rPr>
      </w:pPr>
      <w:r>
        <w:t>5.2.2.1 Coexistence evaluation scenarios</w:t>
      </w:r>
      <w:r>
        <w:tab/>
      </w:r>
      <w:r>
        <w:fldChar w:fldCharType="begin"/>
      </w:r>
      <w:r>
        <w:instrText xml:space="preserve"> PAGEREF _Toc101790705 \h </w:instrText>
      </w:r>
      <w:r>
        <w:fldChar w:fldCharType="separate"/>
      </w:r>
      <w:r>
        <w:t>28</w:t>
      </w:r>
      <w:r>
        <w:fldChar w:fldCharType="end"/>
      </w:r>
    </w:p>
    <w:p w14:paraId="1CD9520D" w14:textId="77777777" w:rsidR="00732223" w:rsidRDefault="00732223">
      <w:pPr>
        <w:pStyle w:val="40"/>
        <w:rPr>
          <w:rFonts w:asciiTheme="minorHAnsi" w:hAnsiTheme="minorHAnsi" w:cstheme="minorBidi"/>
          <w:kern w:val="2"/>
          <w:szCs w:val="22"/>
          <w:lang w:val="en-US" w:eastAsia="ko-KR"/>
        </w:rPr>
      </w:pPr>
      <w:r>
        <w:t>5.2.2.2 Conclusion of Coexistence evaluations</w:t>
      </w:r>
      <w:r>
        <w:tab/>
      </w:r>
      <w:r>
        <w:fldChar w:fldCharType="begin"/>
      </w:r>
      <w:r>
        <w:instrText xml:space="preserve"> PAGEREF _Toc101790706 \h </w:instrText>
      </w:r>
      <w:r>
        <w:fldChar w:fldCharType="separate"/>
      </w:r>
      <w:r>
        <w:t>28</w:t>
      </w:r>
      <w:r>
        <w:fldChar w:fldCharType="end"/>
      </w:r>
    </w:p>
    <w:p w14:paraId="582D89AC" w14:textId="77777777" w:rsidR="00732223" w:rsidRDefault="00732223">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541142">
        <w:rPr>
          <w:rFonts w:eastAsia="MS Mincho"/>
          <w:lang w:eastAsia="zh-CN"/>
        </w:rPr>
        <w:t>ntra-band V2X operation with TDM operation</w:t>
      </w:r>
      <w:r>
        <w:tab/>
      </w:r>
      <w:r>
        <w:fldChar w:fldCharType="begin"/>
      </w:r>
      <w:r>
        <w:instrText xml:space="preserve"> PAGEREF _Toc101790707 \h </w:instrText>
      </w:r>
      <w:r>
        <w:fldChar w:fldCharType="separate"/>
      </w:r>
      <w:r>
        <w:t>29</w:t>
      </w:r>
      <w:r>
        <w:fldChar w:fldCharType="end"/>
      </w:r>
    </w:p>
    <w:p w14:paraId="66077A3A" w14:textId="77777777" w:rsidR="00732223" w:rsidRDefault="00732223">
      <w:pPr>
        <w:pStyle w:val="40"/>
        <w:rPr>
          <w:rFonts w:asciiTheme="minorHAnsi" w:hAnsiTheme="minorHAnsi" w:cstheme="minorBidi"/>
          <w:kern w:val="2"/>
          <w:szCs w:val="22"/>
          <w:lang w:val="en-US" w:eastAsia="ko-KR"/>
        </w:rPr>
      </w:pPr>
      <w:r>
        <w:t>5.2.3.1 Operating bands for intra-band V2X operation with TDM operation</w:t>
      </w:r>
      <w:r>
        <w:tab/>
      </w:r>
      <w:r>
        <w:fldChar w:fldCharType="begin"/>
      </w:r>
      <w:r>
        <w:instrText xml:space="preserve"> PAGEREF _Toc101790708 \h </w:instrText>
      </w:r>
      <w:r>
        <w:fldChar w:fldCharType="separate"/>
      </w:r>
      <w:r>
        <w:t>29</w:t>
      </w:r>
      <w:r>
        <w:fldChar w:fldCharType="end"/>
      </w:r>
    </w:p>
    <w:p w14:paraId="47E8EEBE" w14:textId="77777777" w:rsidR="00732223" w:rsidRDefault="00732223">
      <w:pPr>
        <w:pStyle w:val="40"/>
        <w:rPr>
          <w:rFonts w:asciiTheme="minorHAnsi" w:hAnsiTheme="minorHAnsi" w:cstheme="minorBidi"/>
          <w:kern w:val="2"/>
          <w:szCs w:val="22"/>
          <w:lang w:val="en-US" w:eastAsia="ko-KR"/>
        </w:rPr>
      </w:pPr>
      <w:r>
        <w:t>5.2.3.2 Tx requirements for intra-band V2X operation with TDM operation</w:t>
      </w:r>
      <w:r>
        <w:tab/>
      </w:r>
      <w:r>
        <w:fldChar w:fldCharType="begin"/>
      </w:r>
      <w:r>
        <w:instrText xml:space="preserve"> PAGEREF _Toc101790709 \h </w:instrText>
      </w:r>
      <w:r>
        <w:fldChar w:fldCharType="separate"/>
      </w:r>
      <w:r>
        <w:t>29</w:t>
      </w:r>
      <w:r>
        <w:fldChar w:fldCharType="end"/>
      </w:r>
    </w:p>
    <w:p w14:paraId="4E1BC989" w14:textId="77777777" w:rsidR="00732223" w:rsidRDefault="00732223">
      <w:pPr>
        <w:pStyle w:val="50"/>
        <w:rPr>
          <w:rFonts w:asciiTheme="minorHAnsi" w:hAnsiTheme="minorHAnsi" w:cstheme="minorBidi"/>
          <w:kern w:val="2"/>
          <w:szCs w:val="22"/>
          <w:lang w:val="en-US" w:eastAsia="ko-KR"/>
        </w:rPr>
      </w:pPr>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_Toc101790710 \h </w:instrText>
      </w:r>
      <w:r>
        <w:fldChar w:fldCharType="separate"/>
      </w:r>
      <w:r>
        <w:t>29</w:t>
      </w:r>
      <w:r>
        <w:fldChar w:fldCharType="end"/>
      </w:r>
    </w:p>
    <w:p w14:paraId="1B0F76CC" w14:textId="77777777" w:rsidR="00732223" w:rsidRDefault="00732223">
      <w:pPr>
        <w:pStyle w:val="40"/>
        <w:rPr>
          <w:rFonts w:asciiTheme="minorHAnsi" w:hAnsiTheme="minorHAnsi" w:cstheme="minorBidi"/>
          <w:kern w:val="2"/>
          <w:szCs w:val="22"/>
          <w:lang w:val="en-US" w:eastAsia="ko-KR"/>
        </w:rPr>
      </w:pPr>
      <w:r w:rsidRPr="00541142">
        <w:rPr>
          <w:rFonts w:eastAsia="맑은 고딕"/>
        </w:rPr>
        <w:t>5.2.</w:t>
      </w:r>
      <w:r>
        <w:t>3</w:t>
      </w:r>
      <w:r w:rsidRPr="00541142">
        <w:rPr>
          <w:rFonts w:eastAsia="맑은 고딕"/>
        </w:rPr>
        <w:t>.</w:t>
      </w:r>
      <w:r>
        <w:t>3 Other Tx/Rx requirements for intra-band V2X operation with TDM operation</w:t>
      </w:r>
      <w:r>
        <w:tab/>
      </w:r>
      <w:r>
        <w:fldChar w:fldCharType="begin"/>
      </w:r>
      <w:r>
        <w:instrText xml:space="preserve"> PAGEREF _Toc101790711 \h </w:instrText>
      </w:r>
      <w:r>
        <w:fldChar w:fldCharType="separate"/>
      </w:r>
      <w:r>
        <w:t>32</w:t>
      </w:r>
      <w:r>
        <w:fldChar w:fldCharType="end"/>
      </w:r>
    </w:p>
    <w:p w14:paraId="3B4D2469" w14:textId="77777777" w:rsidR="00732223" w:rsidRDefault="00732223">
      <w:pPr>
        <w:pStyle w:val="30"/>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541142">
        <w:rPr>
          <w:rFonts w:eastAsia="MS Mincho"/>
          <w:lang w:eastAsia="zh-CN"/>
        </w:rPr>
        <w:t>Intra-band contiguous V2X con-current operation with FDM operation</w:t>
      </w:r>
      <w:r>
        <w:tab/>
      </w:r>
      <w:r>
        <w:fldChar w:fldCharType="begin"/>
      </w:r>
      <w:r>
        <w:instrText xml:space="preserve"> PAGEREF _Toc101790712 \h </w:instrText>
      </w:r>
      <w:r>
        <w:fldChar w:fldCharType="separate"/>
      </w:r>
      <w:r>
        <w:t>32</w:t>
      </w:r>
      <w:r>
        <w:fldChar w:fldCharType="end"/>
      </w:r>
    </w:p>
    <w:p w14:paraId="197AA1BE" w14:textId="77777777" w:rsidR="00732223" w:rsidRDefault="00732223">
      <w:pPr>
        <w:pStyle w:val="40"/>
        <w:rPr>
          <w:rFonts w:asciiTheme="minorHAnsi" w:hAnsiTheme="minorHAnsi" w:cstheme="minorBidi"/>
          <w:kern w:val="2"/>
          <w:szCs w:val="22"/>
          <w:lang w:val="en-US" w:eastAsia="ko-KR"/>
        </w:rPr>
      </w:pPr>
      <w:r w:rsidRPr="00541142">
        <w:rPr>
          <w:rFonts w:eastAsia="맑은 고딕"/>
        </w:rPr>
        <w:t>5.2.</w:t>
      </w:r>
      <w:r>
        <w:t>4</w:t>
      </w:r>
      <w:r w:rsidRPr="00541142">
        <w:rPr>
          <w:rFonts w:eastAsia="맑은 고딕"/>
        </w:rPr>
        <w:t xml:space="preserve">.1 </w:t>
      </w:r>
      <w:r>
        <w:t>Configuration for intra-band contiguous V2X con-current operation with FDM operation</w:t>
      </w:r>
      <w:r>
        <w:tab/>
      </w:r>
      <w:r>
        <w:fldChar w:fldCharType="begin"/>
      </w:r>
      <w:r>
        <w:instrText xml:space="preserve"> PAGEREF _Toc101790713 \h </w:instrText>
      </w:r>
      <w:r>
        <w:fldChar w:fldCharType="separate"/>
      </w:r>
      <w:r>
        <w:t>32</w:t>
      </w:r>
      <w:r>
        <w:fldChar w:fldCharType="end"/>
      </w:r>
    </w:p>
    <w:p w14:paraId="109BC873" w14:textId="77777777" w:rsidR="00732223" w:rsidRDefault="00732223">
      <w:pPr>
        <w:pStyle w:val="40"/>
        <w:rPr>
          <w:rFonts w:asciiTheme="minorHAnsi" w:hAnsiTheme="minorHAnsi" w:cstheme="minorBidi"/>
          <w:kern w:val="2"/>
          <w:szCs w:val="22"/>
          <w:lang w:val="en-US" w:eastAsia="ko-KR"/>
        </w:rPr>
      </w:pPr>
      <w:r>
        <w:t>5.2.4.2 Tx requirements for intra-band contiguous V2X con-current operation with FDM operation</w:t>
      </w:r>
      <w:r>
        <w:tab/>
      </w:r>
      <w:r>
        <w:fldChar w:fldCharType="begin"/>
      </w:r>
      <w:r>
        <w:instrText xml:space="preserve"> PAGEREF _Toc101790714 \h </w:instrText>
      </w:r>
      <w:r>
        <w:fldChar w:fldCharType="separate"/>
      </w:r>
      <w:r>
        <w:t>32</w:t>
      </w:r>
      <w:r>
        <w:fldChar w:fldCharType="end"/>
      </w:r>
    </w:p>
    <w:p w14:paraId="43658FC3" w14:textId="77777777" w:rsidR="00732223" w:rsidRDefault="00732223">
      <w:pPr>
        <w:pStyle w:val="50"/>
        <w:rPr>
          <w:rFonts w:asciiTheme="minorHAnsi" w:hAnsiTheme="minorHAnsi" w:cstheme="minorBidi"/>
          <w:kern w:val="2"/>
          <w:szCs w:val="22"/>
          <w:lang w:val="en-US" w:eastAsia="ko-KR"/>
        </w:rPr>
      </w:pPr>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_Toc101790715 \h </w:instrText>
      </w:r>
      <w:r>
        <w:fldChar w:fldCharType="separate"/>
      </w:r>
      <w:r>
        <w:t>32</w:t>
      </w:r>
      <w:r>
        <w:fldChar w:fldCharType="end"/>
      </w:r>
    </w:p>
    <w:p w14:paraId="2A48F738" w14:textId="77777777" w:rsidR="00732223" w:rsidRDefault="00732223">
      <w:pPr>
        <w:pStyle w:val="50"/>
        <w:rPr>
          <w:rFonts w:asciiTheme="minorHAnsi" w:hAnsiTheme="minorHAnsi" w:cstheme="minorBidi"/>
          <w:kern w:val="2"/>
          <w:szCs w:val="22"/>
          <w:lang w:val="en-US" w:eastAsia="ko-KR"/>
        </w:rPr>
      </w:pPr>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_Toc101790716 \h </w:instrText>
      </w:r>
      <w:r>
        <w:fldChar w:fldCharType="separate"/>
      </w:r>
      <w:r>
        <w:t>33</w:t>
      </w:r>
      <w:r>
        <w:fldChar w:fldCharType="end"/>
      </w:r>
    </w:p>
    <w:p w14:paraId="4C40EED8" w14:textId="77777777" w:rsidR="00732223" w:rsidRDefault="00732223">
      <w:pPr>
        <w:pStyle w:val="50"/>
        <w:rPr>
          <w:rFonts w:asciiTheme="minorHAnsi" w:hAnsiTheme="minorHAnsi" w:cstheme="minorBidi"/>
          <w:kern w:val="2"/>
          <w:szCs w:val="22"/>
          <w:lang w:val="en-US" w:eastAsia="ko-KR"/>
        </w:rPr>
      </w:pPr>
      <w:r>
        <w:t>5.2.4.2.3</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_Toc101790717 \h </w:instrText>
      </w:r>
      <w:r>
        <w:fldChar w:fldCharType="separate"/>
      </w:r>
      <w:r>
        <w:t>36</w:t>
      </w:r>
      <w:r>
        <w:fldChar w:fldCharType="end"/>
      </w:r>
    </w:p>
    <w:p w14:paraId="7217A397" w14:textId="77777777" w:rsidR="00732223" w:rsidRDefault="00732223">
      <w:pPr>
        <w:pStyle w:val="50"/>
        <w:rPr>
          <w:rFonts w:asciiTheme="minorHAnsi" w:hAnsiTheme="minorHAnsi" w:cstheme="minorBidi"/>
          <w:kern w:val="2"/>
          <w:szCs w:val="22"/>
          <w:lang w:val="en-US" w:eastAsia="ko-KR"/>
        </w:rPr>
      </w:pPr>
      <w:r>
        <w:t>5.2.4.2.4</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_Toc101790718 \h </w:instrText>
      </w:r>
      <w:r>
        <w:fldChar w:fldCharType="separate"/>
      </w:r>
      <w:r>
        <w:t>38</w:t>
      </w:r>
      <w:r>
        <w:fldChar w:fldCharType="end"/>
      </w:r>
    </w:p>
    <w:p w14:paraId="0FEBD0DE" w14:textId="77777777" w:rsidR="00732223" w:rsidRDefault="00732223">
      <w:pPr>
        <w:pStyle w:val="50"/>
        <w:rPr>
          <w:rFonts w:asciiTheme="minorHAnsi" w:hAnsiTheme="minorHAnsi" w:cstheme="minorBidi"/>
          <w:kern w:val="2"/>
          <w:szCs w:val="22"/>
          <w:lang w:val="en-US" w:eastAsia="ko-KR"/>
        </w:rPr>
      </w:pPr>
      <w:r>
        <w:t>5.2.4.2.5</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_Toc101790719 \h </w:instrText>
      </w:r>
      <w:r>
        <w:fldChar w:fldCharType="separate"/>
      </w:r>
      <w:r>
        <w:t>38</w:t>
      </w:r>
      <w:r>
        <w:fldChar w:fldCharType="end"/>
      </w:r>
    </w:p>
    <w:p w14:paraId="64B8959C" w14:textId="77777777" w:rsidR="00732223" w:rsidRDefault="00732223">
      <w:pPr>
        <w:pStyle w:val="50"/>
        <w:rPr>
          <w:rFonts w:asciiTheme="minorHAnsi" w:hAnsiTheme="minorHAnsi" w:cstheme="minorBidi"/>
          <w:kern w:val="2"/>
          <w:szCs w:val="22"/>
          <w:lang w:val="en-US" w:eastAsia="ko-KR"/>
        </w:rPr>
      </w:pPr>
      <w:r>
        <w:t>5.2.4.2.6</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_Toc101790720 \h </w:instrText>
      </w:r>
      <w:r>
        <w:fldChar w:fldCharType="separate"/>
      </w:r>
      <w:r>
        <w:t>38</w:t>
      </w:r>
      <w:r>
        <w:fldChar w:fldCharType="end"/>
      </w:r>
    </w:p>
    <w:p w14:paraId="18506E05" w14:textId="77777777" w:rsidR="00732223" w:rsidRDefault="00732223">
      <w:pPr>
        <w:pStyle w:val="50"/>
        <w:rPr>
          <w:rFonts w:asciiTheme="minorHAnsi" w:hAnsiTheme="minorHAnsi" w:cstheme="minorBidi"/>
          <w:kern w:val="2"/>
          <w:szCs w:val="22"/>
          <w:lang w:val="en-US" w:eastAsia="ko-KR"/>
        </w:rPr>
      </w:pPr>
      <w:r>
        <w:t>5.2.4.2.7</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_Toc101790721 \h </w:instrText>
      </w:r>
      <w:r>
        <w:fldChar w:fldCharType="separate"/>
      </w:r>
      <w:r>
        <w:t>38</w:t>
      </w:r>
      <w:r>
        <w:fldChar w:fldCharType="end"/>
      </w:r>
    </w:p>
    <w:p w14:paraId="60998251" w14:textId="77777777" w:rsidR="00732223" w:rsidRDefault="00732223">
      <w:pPr>
        <w:pStyle w:val="60"/>
        <w:rPr>
          <w:rFonts w:asciiTheme="minorHAnsi" w:hAnsiTheme="minorHAnsi" w:cstheme="minorBidi"/>
          <w:kern w:val="2"/>
          <w:szCs w:val="22"/>
          <w:lang w:val="en-US" w:eastAsia="ko-KR"/>
        </w:rPr>
      </w:pPr>
      <w:r>
        <w:t>5.2.4.2.7.1</w:t>
      </w:r>
      <w:r>
        <w:rPr>
          <w:rFonts w:asciiTheme="minorHAnsi" w:hAnsiTheme="minorHAnsi" w:cstheme="minorBidi"/>
          <w:kern w:val="2"/>
          <w:szCs w:val="22"/>
          <w:lang w:val="en-US" w:eastAsia="ko-KR"/>
        </w:rPr>
        <w:tab/>
      </w:r>
      <w:r>
        <w:t>Absolute power tolerance</w:t>
      </w:r>
      <w:r>
        <w:tab/>
      </w:r>
      <w:r>
        <w:fldChar w:fldCharType="begin"/>
      </w:r>
      <w:r>
        <w:instrText xml:space="preserve"> PAGEREF _Toc101790722 \h </w:instrText>
      </w:r>
      <w:r>
        <w:fldChar w:fldCharType="separate"/>
      </w:r>
      <w:r>
        <w:t>38</w:t>
      </w:r>
      <w:r>
        <w:fldChar w:fldCharType="end"/>
      </w:r>
    </w:p>
    <w:p w14:paraId="7C2948B8" w14:textId="77777777" w:rsidR="00732223" w:rsidRDefault="00732223">
      <w:pPr>
        <w:pStyle w:val="60"/>
        <w:rPr>
          <w:rFonts w:asciiTheme="minorHAnsi" w:hAnsiTheme="minorHAnsi" w:cstheme="minorBidi"/>
          <w:kern w:val="2"/>
          <w:szCs w:val="22"/>
          <w:lang w:val="en-US" w:eastAsia="ko-KR"/>
        </w:rPr>
      </w:pPr>
      <w:r>
        <w:t>5.2.4.2.7.2</w:t>
      </w:r>
      <w:r>
        <w:rPr>
          <w:rFonts w:asciiTheme="minorHAnsi" w:hAnsiTheme="minorHAnsi" w:cstheme="minorBidi"/>
          <w:kern w:val="2"/>
          <w:szCs w:val="22"/>
          <w:lang w:val="en-US" w:eastAsia="ko-KR"/>
        </w:rPr>
        <w:tab/>
      </w:r>
      <w:r>
        <w:t>Relative power tolerance</w:t>
      </w:r>
      <w:r>
        <w:tab/>
      </w:r>
      <w:r>
        <w:fldChar w:fldCharType="begin"/>
      </w:r>
      <w:r>
        <w:instrText xml:space="preserve"> PAGEREF _Toc101790723 \h </w:instrText>
      </w:r>
      <w:r>
        <w:fldChar w:fldCharType="separate"/>
      </w:r>
      <w:r>
        <w:t>39</w:t>
      </w:r>
      <w:r>
        <w:fldChar w:fldCharType="end"/>
      </w:r>
    </w:p>
    <w:p w14:paraId="56D7BF3E" w14:textId="77777777" w:rsidR="00732223" w:rsidRDefault="00732223">
      <w:pPr>
        <w:pStyle w:val="60"/>
        <w:rPr>
          <w:rFonts w:asciiTheme="minorHAnsi" w:hAnsiTheme="minorHAnsi" w:cstheme="minorBidi"/>
          <w:kern w:val="2"/>
          <w:szCs w:val="22"/>
          <w:lang w:val="en-US" w:eastAsia="ko-KR"/>
        </w:rPr>
      </w:pPr>
      <w:r>
        <w:t>5.2.4.2.7.3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_Toc101790724 \h </w:instrText>
      </w:r>
      <w:r>
        <w:fldChar w:fldCharType="separate"/>
      </w:r>
      <w:r>
        <w:t>39</w:t>
      </w:r>
      <w:r>
        <w:fldChar w:fldCharType="end"/>
      </w:r>
    </w:p>
    <w:p w14:paraId="2DD085DE" w14:textId="77777777" w:rsidR="00732223" w:rsidRDefault="00732223">
      <w:pPr>
        <w:pStyle w:val="50"/>
        <w:rPr>
          <w:rFonts w:asciiTheme="minorHAnsi" w:hAnsiTheme="minorHAnsi" w:cstheme="minorBidi"/>
          <w:kern w:val="2"/>
          <w:szCs w:val="22"/>
          <w:lang w:val="en-US" w:eastAsia="ko-KR"/>
        </w:rPr>
      </w:pPr>
      <w:r>
        <w:lastRenderedPageBreak/>
        <w:t>5.2.4.2.8</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_Toc101790725 \h </w:instrText>
      </w:r>
      <w:r>
        <w:fldChar w:fldCharType="separate"/>
      </w:r>
      <w:r>
        <w:t>39</w:t>
      </w:r>
      <w:r>
        <w:fldChar w:fldCharType="end"/>
      </w:r>
    </w:p>
    <w:p w14:paraId="33AC4F0B" w14:textId="77777777" w:rsidR="00732223" w:rsidRDefault="00732223">
      <w:pPr>
        <w:pStyle w:val="60"/>
        <w:rPr>
          <w:rFonts w:asciiTheme="minorHAnsi" w:hAnsiTheme="minorHAnsi" w:cstheme="minorBidi"/>
          <w:kern w:val="2"/>
          <w:szCs w:val="22"/>
          <w:lang w:val="en-US" w:eastAsia="ko-KR"/>
        </w:rPr>
      </w:pPr>
      <w:r>
        <w:t>5.2.4.2.8.1</w:t>
      </w:r>
      <w:r>
        <w:rPr>
          <w:rFonts w:asciiTheme="minorHAnsi" w:hAnsiTheme="minorHAnsi" w:cstheme="minorBidi"/>
          <w:kern w:val="2"/>
          <w:szCs w:val="22"/>
          <w:lang w:val="en-US" w:eastAsia="ko-KR"/>
        </w:rPr>
        <w:tab/>
      </w:r>
      <w:r>
        <w:t>Frequecny error</w:t>
      </w:r>
      <w:r>
        <w:tab/>
      </w:r>
      <w:r>
        <w:fldChar w:fldCharType="begin"/>
      </w:r>
      <w:r>
        <w:instrText xml:space="preserve"> PAGEREF _Toc101790726 \h </w:instrText>
      </w:r>
      <w:r>
        <w:fldChar w:fldCharType="separate"/>
      </w:r>
      <w:r>
        <w:t>39</w:t>
      </w:r>
      <w:r>
        <w:fldChar w:fldCharType="end"/>
      </w:r>
    </w:p>
    <w:p w14:paraId="74613814" w14:textId="77777777" w:rsidR="00732223" w:rsidRDefault="00732223">
      <w:pPr>
        <w:pStyle w:val="60"/>
        <w:rPr>
          <w:rFonts w:asciiTheme="minorHAnsi" w:hAnsiTheme="minorHAnsi" w:cstheme="minorBidi"/>
          <w:kern w:val="2"/>
          <w:szCs w:val="22"/>
          <w:lang w:val="en-US" w:eastAsia="ko-KR"/>
        </w:rPr>
      </w:pPr>
      <w:r>
        <w:t>5.2.4.2.8.2</w:t>
      </w:r>
      <w:r>
        <w:rPr>
          <w:rFonts w:asciiTheme="minorHAnsi" w:hAnsiTheme="minorHAnsi" w:cstheme="minorBidi"/>
          <w:kern w:val="2"/>
          <w:szCs w:val="22"/>
          <w:lang w:val="en-US" w:eastAsia="ko-KR"/>
        </w:rPr>
        <w:tab/>
      </w:r>
      <w:r>
        <w:t>EVM</w:t>
      </w:r>
      <w:r>
        <w:tab/>
      </w:r>
      <w:r>
        <w:fldChar w:fldCharType="begin"/>
      </w:r>
      <w:r>
        <w:instrText xml:space="preserve"> PAGEREF _Toc101790727 \h </w:instrText>
      </w:r>
      <w:r>
        <w:fldChar w:fldCharType="separate"/>
      </w:r>
      <w:r>
        <w:t>39</w:t>
      </w:r>
      <w:r>
        <w:fldChar w:fldCharType="end"/>
      </w:r>
    </w:p>
    <w:p w14:paraId="50B1445C" w14:textId="77777777" w:rsidR="00732223" w:rsidRDefault="00732223">
      <w:pPr>
        <w:pStyle w:val="60"/>
        <w:rPr>
          <w:rFonts w:asciiTheme="minorHAnsi" w:hAnsiTheme="minorHAnsi" w:cstheme="minorBidi"/>
          <w:kern w:val="2"/>
          <w:szCs w:val="22"/>
          <w:lang w:val="en-US" w:eastAsia="ko-KR"/>
        </w:rPr>
      </w:pPr>
      <w:r>
        <w:t>5.2.4.2.8.3</w:t>
      </w:r>
      <w:r>
        <w:rPr>
          <w:rFonts w:asciiTheme="minorHAnsi" w:hAnsiTheme="minorHAnsi" w:cstheme="minorBidi"/>
          <w:kern w:val="2"/>
          <w:szCs w:val="22"/>
          <w:lang w:val="en-US" w:eastAsia="ko-KR"/>
        </w:rPr>
        <w:tab/>
      </w:r>
      <w:r>
        <w:t>In-band emission</w:t>
      </w:r>
      <w:r>
        <w:tab/>
      </w:r>
      <w:r>
        <w:fldChar w:fldCharType="begin"/>
      </w:r>
      <w:r>
        <w:instrText xml:space="preserve"> PAGEREF _Toc101790728 \h </w:instrText>
      </w:r>
      <w:r>
        <w:fldChar w:fldCharType="separate"/>
      </w:r>
      <w:r>
        <w:t>39</w:t>
      </w:r>
      <w:r>
        <w:fldChar w:fldCharType="end"/>
      </w:r>
    </w:p>
    <w:p w14:paraId="3B98693F" w14:textId="77777777" w:rsidR="00732223" w:rsidRDefault="00732223">
      <w:pPr>
        <w:pStyle w:val="60"/>
        <w:rPr>
          <w:rFonts w:asciiTheme="minorHAnsi" w:hAnsiTheme="minorHAnsi" w:cstheme="minorBidi"/>
          <w:kern w:val="2"/>
          <w:szCs w:val="22"/>
          <w:lang w:val="en-US" w:eastAsia="ko-KR"/>
        </w:rPr>
      </w:pPr>
      <w:r>
        <w:t>5.2.4.2.8.4</w:t>
      </w:r>
      <w:r>
        <w:rPr>
          <w:rFonts w:asciiTheme="minorHAnsi" w:hAnsiTheme="minorHAnsi" w:cstheme="minorBidi"/>
          <w:kern w:val="2"/>
          <w:szCs w:val="22"/>
          <w:lang w:val="en-US" w:eastAsia="ko-KR"/>
        </w:rPr>
        <w:tab/>
      </w:r>
      <w:r>
        <w:t>Carrier leakage</w:t>
      </w:r>
      <w:r>
        <w:tab/>
      </w:r>
      <w:r>
        <w:fldChar w:fldCharType="begin"/>
      </w:r>
      <w:r>
        <w:instrText xml:space="preserve"> PAGEREF _Toc101790729 \h </w:instrText>
      </w:r>
      <w:r>
        <w:fldChar w:fldCharType="separate"/>
      </w:r>
      <w:r>
        <w:t>39</w:t>
      </w:r>
      <w:r>
        <w:fldChar w:fldCharType="end"/>
      </w:r>
    </w:p>
    <w:p w14:paraId="610A57F9" w14:textId="77777777" w:rsidR="00732223" w:rsidRDefault="00732223">
      <w:pPr>
        <w:pStyle w:val="60"/>
        <w:rPr>
          <w:rFonts w:asciiTheme="minorHAnsi" w:hAnsiTheme="minorHAnsi" w:cstheme="minorBidi"/>
          <w:kern w:val="2"/>
          <w:szCs w:val="22"/>
          <w:lang w:val="en-US" w:eastAsia="ko-KR"/>
        </w:rPr>
      </w:pPr>
      <w:r>
        <w:t>5.2.4.2.8.5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_Toc101790730 \h </w:instrText>
      </w:r>
      <w:r>
        <w:fldChar w:fldCharType="separate"/>
      </w:r>
      <w:r>
        <w:t>39</w:t>
      </w:r>
      <w:r>
        <w:fldChar w:fldCharType="end"/>
      </w:r>
    </w:p>
    <w:p w14:paraId="64DDCD3D" w14:textId="77777777" w:rsidR="00732223" w:rsidRDefault="00732223">
      <w:pPr>
        <w:pStyle w:val="50"/>
        <w:rPr>
          <w:rFonts w:asciiTheme="minorHAnsi" w:hAnsiTheme="minorHAnsi" w:cstheme="minorBidi"/>
          <w:kern w:val="2"/>
          <w:szCs w:val="22"/>
          <w:lang w:val="en-US" w:eastAsia="ko-KR"/>
        </w:rPr>
      </w:pPr>
      <w:r>
        <w:t>5.2.4.2.9</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_Toc101790731 \h </w:instrText>
      </w:r>
      <w:r>
        <w:fldChar w:fldCharType="separate"/>
      </w:r>
      <w:r>
        <w:t>39</w:t>
      </w:r>
      <w:r>
        <w:fldChar w:fldCharType="end"/>
      </w:r>
    </w:p>
    <w:p w14:paraId="2C177893" w14:textId="77777777" w:rsidR="00732223" w:rsidRDefault="00732223">
      <w:pPr>
        <w:pStyle w:val="60"/>
        <w:rPr>
          <w:rFonts w:asciiTheme="minorHAnsi" w:hAnsiTheme="minorHAnsi" w:cstheme="minorBidi"/>
          <w:kern w:val="2"/>
          <w:szCs w:val="22"/>
          <w:lang w:val="en-US" w:eastAsia="ko-KR"/>
        </w:rPr>
      </w:pPr>
      <w:r>
        <w:t>5.2.4.2.9.1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_Toc101790732 \h </w:instrText>
      </w:r>
      <w:r>
        <w:fldChar w:fldCharType="separate"/>
      </w:r>
      <w:r>
        <w:t>39</w:t>
      </w:r>
      <w:r>
        <w:fldChar w:fldCharType="end"/>
      </w:r>
    </w:p>
    <w:p w14:paraId="1B7969F5" w14:textId="77777777" w:rsidR="00732223" w:rsidRDefault="00732223">
      <w:pPr>
        <w:pStyle w:val="50"/>
        <w:rPr>
          <w:rFonts w:asciiTheme="minorHAnsi" w:hAnsiTheme="minorHAnsi" w:cstheme="minorBidi"/>
          <w:kern w:val="2"/>
          <w:szCs w:val="22"/>
          <w:lang w:val="en-US" w:eastAsia="ko-KR"/>
        </w:rPr>
      </w:pPr>
      <w:r>
        <w:t>5.2.4.2.10</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_Toc101790733 \h </w:instrText>
      </w:r>
      <w:r>
        <w:fldChar w:fldCharType="separate"/>
      </w:r>
      <w:r>
        <w:t>39</w:t>
      </w:r>
      <w:r>
        <w:fldChar w:fldCharType="end"/>
      </w:r>
    </w:p>
    <w:p w14:paraId="1BE2AB95" w14:textId="77777777" w:rsidR="00732223" w:rsidRDefault="00732223">
      <w:pPr>
        <w:pStyle w:val="50"/>
        <w:rPr>
          <w:rFonts w:asciiTheme="minorHAnsi" w:hAnsiTheme="minorHAnsi" w:cstheme="minorBidi"/>
          <w:kern w:val="2"/>
          <w:szCs w:val="22"/>
          <w:lang w:val="en-US" w:eastAsia="ko-KR"/>
        </w:rPr>
      </w:pPr>
      <w:r>
        <w:t>5.2.4.2.11</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_Toc101790734 \h </w:instrText>
      </w:r>
      <w:r>
        <w:fldChar w:fldCharType="separate"/>
      </w:r>
      <w:r>
        <w:t>40</w:t>
      </w:r>
      <w:r>
        <w:fldChar w:fldCharType="end"/>
      </w:r>
    </w:p>
    <w:p w14:paraId="61DD22DB" w14:textId="77777777" w:rsidR="00732223" w:rsidRDefault="00732223">
      <w:pPr>
        <w:pStyle w:val="50"/>
        <w:rPr>
          <w:rFonts w:asciiTheme="minorHAnsi" w:hAnsiTheme="minorHAnsi" w:cstheme="minorBidi"/>
          <w:kern w:val="2"/>
          <w:szCs w:val="22"/>
          <w:lang w:val="en-US" w:eastAsia="ko-KR"/>
        </w:rPr>
      </w:pPr>
      <w:r>
        <w:t>5.2.4.2.12</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_Toc101790735 \h </w:instrText>
      </w:r>
      <w:r>
        <w:fldChar w:fldCharType="separate"/>
      </w:r>
      <w:r>
        <w:t>40</w:t>
      </w:r>
      <w:r>
        <w:fldChar w:fldCharType="end"/>
      </w:r>
    </w:p>
    <w:p w14:paraId="7B8F2072" w14:textId="77777777" w:rsidR="00732223" w:rsidRDefault="00732223">
      <w:pPr>
        <w:pStyle w:val="50"/>
        <w:rPr>
          <w:rFonts w:asciiTheme="minorHAnsi" w:hAnsiTheme="minorHAnsi" w:cstheme="minorBidi"/>
          <w:kern w:val="2"/>
          <w:szCs w:val="22"/>
          <w:lang w:val="en-US" w:eastAsia="ko-KR"/>
        </w:rPr>
      </w:pPr>
      <w:r>
        <w:t>5.2.4.2.13</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_Toc101790736 \h </w:instrText>
      </w:r>
      <w:r>
        <w:fldChar w:fldCharType="separate"/>
      </w:r>
      <w:r>
        <w:t>40</w:t>
      </w:r>
      <w:r>
        <w:fldChar w:fldCharType="end"/>
      </w:r>
    </w:p>
    <w:p w14:paraId="3CDC9D0A" w14:textId="77777777" w:rsidR="00732223" w:rsidRDefault="00732223">
      <w:pPr>
        <w:pStyle w:val="40"/>
        <w:rPr>
          <w:rFonts w:asciiTheme="minorHAnsi" w:hAnsiTheme="minorHAnsi" w:cstheme="minorBidi"/>
          <w:kern w:val="2"/>
          <w:szCs w:val="22"/>
          <w:lang w:val="en-US" w:eastAsia="ko-KR"/>
        </w:rPr>
      </w:pPr>
      <w:r>
        <w:t>5.2.4.3 Rx requirements for intra-band contiguous V2X con-current operation with FDM operation</w:t>
      </w:r>
      <w:r>
        <w:tab/>
      </w:r>
      <w:r>
        <w:fldChar w:fldCharType="begin"/>
      </w:r>
      <w:r>
        <w:instrText xml:space="preserve"> PAGEREF _Toc101790737 \h </w:instrText>
      </w:r>
      <w:r>
        <w:fldChar w:fldCharType="separate"/>
      </w:r>
      <w:r>
        <w:t>40</w:t>
      </w:r>
      <w:r>
        <w:fldChar w:fldCharType="end"/>
      </w:r>
    </w:p>
    <w:p w14:paraId="76816A90" w14:textId="77777777" w:rsidR="00732223" w:rsidRDefault="00732223">
      <w:pPr>
        <w:pStyle w:val="50"/>
        <w:rPr>
          <w:rFonts w:asciiTheme="minorHAnsi" w:hAnsiTheme="minorHAnsi" w:cstheme="minorBidi"/>
          <w:kern w:val="2"/>
          <w:szCs w:val="22"/>
          <w:lang w:val="en-US" w:eastAsia="ko-KR"/>
        </w:rPr>
      </w:pPr>
      <w:r>
        <w:t>5.2.4.3.1 Reference sensitivity power level</w:t>
      </w:r>
      <w:r>
        <w:tab/>
      </w:r>
      <w:r>
        <w:fldChar w:fldCharType="begin"/>
      </w:r>
      <w:r>
        <w:instrText xml:space="preserve"> PAGEREF _Toc101790738 \h </w:instrText>
      </w:r>
      <w:r>
        <w:fldChar w:fldCharType="separate"/>
      </w:r>
      <w:r>
        <w:t>40</w:t>
      </w:r>
      <w:r>
        <w:fldChar w:fldCharType="end"/>
      </w:r>
    </w:p>
    <w:p w14:paraId="5DE1FFA9" w14:textId="77777777" w:rsidR="00732223" w:rsidRDefault="00732223">
      <w:pPr>
        <w:pStyle w:val="50"/>
        <w:rPr>
          <w:rFonts w:asciiTheme="minorHAnsi" w:hAnsiTheme="minorHAnsi" w:cstheme="minorBidi"/>
          <w:kern w:val="2"/>
          <w:szCs w:val="22"/>
          <w:lang w:val="en-US" w:eastAsia="ko-KR"/>
        </w:rPr>
      </w:pPr>
      <w:r>
        <w:t>5.2.4.3.2 Maximum input level</w:t>
      </w:r>
      <w:r>
        <w:tab/>
      </w:r>
      <w:r>
        <w:fldChar w:fldCharType="begin"/>
      </w:r>
      <w:r>
        <w:instrText xml:space="preserve"> PAGEREF _Toc101790739 \h </w:instrText>
      </w:r>
      <w:r>
        <w:fldChar w:fldCharType="separate"/>
      </w:r>
      <w:r>
        <w:t>41</w:t>
      </w:r>
      <w:r>
        <w:fldChar w:fldCharType="end"/>
      </w:r>
    </w:p>
    <w:p w14:paraId="4219DF38" w14:textId="77777777" w:rsidR="00732223" w:rsidRDefault="00732223">
      <w:pPr>
        <w:pStyle w:val="50"/>
        <w:rPr>
          <w:rFonts w:asciiTheme="minorHAnsi" w:hAnsiTheme="minorHAnsi" w:cstheme="minorBidi"/>
          <w:kern w:val="2"/>
          <w:szCs w:val="22"/>
          <w:lang w:val="en-US" w:eastAsia="ko-KR"/>
        </w:rPr>
      </w:pPr>
      <w:r>
        <w:t>5.2.4.3.3 Adjacent channel selectivity</w:t>
      </w:r>
      <w:r>
        <w:tab/>
      </w:r>
      <w:r>
        <w:fldChar w:fldCharType="begin"/>
      </w:r>
      <w:r>
        <w:instrText xml:space="preserve"> PAGEREF _Toc101790740 \h </w:instrText>
      </w:r>
      <w:r>
        <w:fldChar w:fldCharType="separate"/>
      </w:r>
      <w:r>
        <w:t>41</w:t>
      </w:r>
      <w:r>
        <w:fldChar w:fldCharType="end"/>
      </w:r>
    </w:p>
    <w:p w14:paraId="7595459A" w14:textId="77777777" w:rsidR="00732223" w:rsidRDefault="00732223">
      <w:pPr>
        <w:pStyle w:val="50"/>
        <w:rPr>
          <w:rFonts w:asciiTheme="minorHAnsi" w:hAnsiTheme="minorHAnsi" w:cstheme="minorBidi"/>
          <w:kern w:val="2"/>
          <w:szCs w:val="22"/>
          <w:lang w:val="en-US" w:eastAsia="ko-KR"/>
        </w:rPr>
      </w:pPr>
      <w:r>
        <w:t>5.2.4.3.4 Blocking characteristics</w:t>
      </w:r>
      <w:r>
        <w:tab/>
      </w:r>
      <w:r>
        <w:fldChar w:fldCharType="begin"/>
      </w:r>
      <w:r>
        <w:instrText xml:space="preserve"> PAGEREF _Toc101790741 \h </w:instrText>
      </w:r>
      <w:r>
        <w:fldChar w:fldCharType="separate"/>
      </w:r>
      <w:r>
        <w:t>41</w:t>
      </w:r>
      <w:r>
        <w:fldChar w:fldCharType="end"/>
      </w:r>
    </w:p>
    <w:p w14:paraId="7A9C121D" w14:textId="77777777" w:rsidR="00732223" w:rsidRDefault="00732223">
      <w:pPr>
        <w:pStyle w:val="60"/>
        <w:rPr>
          <w:rFonts w:asciiTheme="minorHAnsi" w:hAnsiTheme="minorHAnsi" w:cstheme="minorBidi"/>
          <w:kern w:val="2"/>
          <w:szCs w:val="22"/>
          <w:lang w:val="en-US" w:eastAsia="ko-KR"/>
        </w:rPr>
      </w:pPr>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_Toc101790742 \h </w:instrText>
      </w:r>
      <w:r>
        <w:fldChar w:fldCharType="separate"/>
      </w:r>
      <w:r>
        <w:t>41</w:t>
      </w:r>
      <w:r>
        <w:fldChar w:fldCharType="end"/>
      </w:r>
    </w:p>
    <w:p w14:paraId="506FD566" w14:textId="77777777" w:rsidR="00732223" w:rsidRDefault="00732223">
      <w:pPr>
        <w:pStyle w:val="60"/>
        <w:rPr>
          <w:rFonts w:asciiTheme="minorHAnsi" w:hAnsiTheme="minorHAnsi" w:cstheme="minorBidi"/>
          <w:kern w:val="2"/>
          <w:szCs w:val="22"/>
          <w:lang w:val="en-US" w:eastAsia="ko-KR"/>
        </w:rPr>
      </w:pPr>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_Toc101790743 \h </w:instrText>
      </w:r>
      <w:r>
        <w:fldChar w:fldCharType="separate"/>
      </w:r>
      <w:r>
        <w:t>41</w:t>
      </w:r>
      <w:r>
        <w:fldChar w:fldCharType="end"/>
      </w:r>
    </w:p>
    <w:p w14:paraId="6D5A956D" w14:textId="77777777" w:rsidR="00732223" w:rsidRDefault="00732223">
      <w:pPr>
        <w:pStyle w:val="60"/>
        <w:rPr>
          <w:rFonts w:asciiTheme="minorHAnsi" w:hAnsiTheme="minorHAnsi" w:cstheme="minorBidi"/>
          <w:kern w:val="2"/>
          <w:szCs w:val="22"/>
          <w:lang w:val="en-US" w:eastAsia="ko-KR"/>
        </w:rPr>
      </w:pPr>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_Toc101790744 \h </w:instrText>
      </w:r>
      <w:r>
        <w:fldChar w:fldCharType="separate"/>
      </w:r>
      <w:r>
        <w:t>41</w:t>
      </w:r>
      <w:r>
        <w:fldChar w:fldCharType="end"/>
      </w:r>
    </w:p>
    <w:p w14:paraId="47235B9A" w14:textId="77777777" w:rsidR="00732223" w:rsidRDefault="00732223">
      <w:pPr>
        <w:pStyle w:val="50"/>
        <w:rPr>
          <w:rFonts w:asciiTheme="minorHAnsi" w:hAnsiTheme="minorHAnsi" w:cstheme="minorBidi"/>
          <w:kern w:val="2"/>
          <w:szCs w:val="22"/>
          <w:lang w:val="en-US" w:eastAsia="ko-KR"/>
        </w:rPr>
      </w:pPr>
      <w:r>
        <w:t>5.2.4.3.5 Spurious response</w:t>
      </w:r>
      <w:r>
        <w:tab/>
      </w:r>
      <w:r>
        <w:fldChar w:fldCharType="begin"/>
      </w:r>
      <w:r>
        <w:instrText xml:space="preserve"> PAGEREF _Toc101790745 \h </w:instrText>
      </w:r>
      <w:r>
        <w:fldChar w:fldCharType="separate"/>
      </w:r>
      <w:r>
        <w:t>41</w:t>
      </w:r>
      <w:r>
        <w:fldChar w:fldCharType="end"/>
      </w:r>
    </w:p>
    <w:p w14:paraId="327DF717" w14:textId="77777777" w:rsidR="00732223" w:rsidRDefault="00732223">
      <w:pPr>
        <w:pStyle w:val="50"/>
        <w:rPr>
          <w:rFonts w:asciiTheme="minorHAnsi" w:hAnsiTheme="minorHAnsi" w:cstheme="minorBidi"/>
          <w:kern w:val="2"/>
          <w:szCs w:val="22"/>
          <w:lang w:val="en-US" w:eastAsia="ko-KR"/>
        </w:rPr>
      </w:pPr>
      <w:r>
        <w:t>5.2.4.3.6 Wide band intermodulation</w:t>
      </w:r>
      <w:r>
        <w:tab/>
      </w:r>
      <w:r>
        <w:fldChar w:fldCharType="begin"/>
      </w:r>
      <w:r>
        <w:instrText xml:space="preserve"> PAGEREF _Toc101790746 \h </w:instrText>
      </w:r>
      <w:r>
        <w:fldChar w:fldCharType="separate"/>
      </w:r>
      <w:r>
        <w:t>42</w:t>
      </w:r>
      <w:r>
        <w:fldChar w:fldCharType="end"/>
      </w:r>
    </w:p>
    <w:p w14:paraId="257D0686" w14:textId="77777777" w:rsidR="00732223" w:rsidRDefault="00732223">
      <w:pPr>
        <w:pStyle w:val="30"/>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rsidRPr="00541142">
        <w:rPr>
          <w:rFonts w:eastAsia="MS Mincho"/>
          <w:lang w:eastAsia="zh-CN"/>
        </w:rPr>
        <w:t>Intra-band non-contiguous V2X con-current operation with FDM operation</w:t>
      </w:r>
      <w:r>
        <w:tab/>
      </w:r>
      <w:r>
        <w:fldChar w:fldCharType="begin"/>
      </w:r>
      <w:r>
        <w:instrText xml:space="preserve"> PAGEREF _Toc101790747 \h </w:instrText>
      </w:r>
      <w:r>
        <w:fldChar w:fldCharType="separate"/>
      </w:r>
      <w:r>
        <w:t>42</w:t>
      </w:r>
      <w:r>
        <w:fldChar w:fldCharType="end"/>
      </w:r>
    </w:p>
    <w:p w14:paraId="486FFC00" w14:textId="77777777" w:rsidR="00732223" w:rsidRDefault="00732223">
      <w:pPr>
        <w:pStyle w:val="40"/>
        <w:rPr>
          <w:rFonts w:asciiTheme="minorHAnsi" w:hAnsiTheme="minorHAnsi" w:cstheme="minorBidi"/>
          <w:kern w:val="2"/>
          <w:szCs w:val="22"/>
          <w:lang w:val="en-US" w:eastAsia="ko-KR"/>
        </w:rPr>
      </w:pPr>
      <w:r>
        <w:t>5.2.5.1 Configuration for intra-band non-contiguous V2X con-current operation with FDM operation</w:t>
      </w:r>
      <w:r>
        <w:tab/>
      </w:r>
      <w:r>
        <w:fldChar w:fldCharType="begin"/>
      </w:r>
      <w:r>
        <w:instrText xml:space="preserve"> PAGEREF _Toc101790748 \h </w:instrText>
      </w:r>
      <w:r>
        <w:fldChar w:fldCharType="separate"/>
      </w:r>
      <w:r>
        <w:t>42</w:t>
      </w:r>
      <w:r>
        <w:fldChar w:fldCharType="end"/>
      </w:r>
    </w:p>
    <w:p w14:paraId="0B23641F" w14:textId="77777777" w:rsidR="00732223" w:rsidRDefault="00732223">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TxD requirements for NR V2X</w:t>
      </w:r>
      <w:r>
        <w:tab/>
      </w:r>
      <w:r>
        <w:fldChar w:fldCharType="begin"/>
      </w:r>
      <w:r>
        <w:instrText xml:space="preserve"> PAGEREF _Toc101790749 \h </w:instrText>
      </w:r>
      <w:r>
        <w:fldChar w:fldCharType="separate"/>
      </w:r>
      <w:r>
        <w:t>42</w:t>
      </w:r>
      <w:r>
        <w:fldChar w:fldCharType="end"/>
      </w:r>
    </w:p>
    <w:p w14:paraId="67C49DC0" w14:textId="77777777" w:rsidR="00732223" w:rsidRDefault="00732223">
      <w:pPr>
        <w:pStyle w:val="30"/>
        <w:rPr>
          <w:rFonts w:asciiTheme="minorHAnsi" w:hAnsiTheme="minorHAnsi" w:cstheme="minorBidi"/>
          <w:kern w:val="2"/>
          <w:szCs w:val="22"/>
          <w:lang w:val="en-US" w:eastAsia="ko-KR"/>
        </w:rPr>
      </w:pPr>
      <w:r>
        <w:t>5.3.1</w:t>
      </w:r>
      <w:r>
        <w:rPr>
          <w:rFonts w:asciiTheme="minorHAnsi" w:hAnsiTheme="minorHAnsi" w:cstheme="minorBidi"/>
          <w:kern w:val="2"/>
          <w:szCs w:val="22"/>
          <w:lang w:val="en-US" w:eastAsia="ko-KR"/>
        </w:rPr>
        <w:tab/>
      </w:r>
      <w:r>
        <w:t>UE maximum output power reduction for V2X</w:t>
      </w:r>
      <w:r>
        <w:tab/>
      </w:r>
      <w:r>
        <w:fldChar w:fldCharType="begin"/>
      </w:r>
      <w:r>
        <w:instrText xml:space="preserve"> PAGEREF _Toc101790750 \h </w:instrText>
      </w:r>
      <w:r>
        <w:fldChar w:fldCharType="separate"/>
      </w:r>
      <w:r>
        <w:t>42</w:t>
      </w:r>
      <w:r>
        <w:fldChar w:fldCharType="end"/>
      </w:r>
    </w:p>
    <w:p w14:paraId="7CE4BA32" w14:textId="77777777" w:rsidR="00732223" w:rsidRDefault="00732223">
      <w:pPr>
        <w:pStyle w:val="40"/>
        <w:rPr>
          <w:rFonts w:asciiTheme="minorHAnsi" w:hAnsiTheme="minorHAnsi" w:cstheme="minorBidi"/>
          <w:kern w:val="2"/>
          <w:szCs w:val="22"/>
          <w:lang w:val="en-US" w:eastAsia="ko-KR"/>
        </w:rPr>
      </w:pPr>
      <w:r>
        <w:t>5.3.1.1 MPR for V2X UE</w:t>
      </w:r>
      <w:r>
        <w:tab/>
      </w:r>
      <w:r>
        <w:fldChar w:fldCharType="begin"/>
      </w:r>
      <w:r>
        <w:instrText xml:space="preserve"> PAGEREF _Toc101790751 \h </w:instrText>
      </w:r>
      <w:r>
        <w:fldChar w:fldCharType="separate"/>
      </w:r>
      <w:r>
        <w:t>42</w:t>
      </w:r>
      <w:r>
        <w:fldChar w:fldCharType="end"/>
      </w:r>
    </w:p>
    <w:p w14:paraId="6DC7FC22" w14:textId="77777777" w:rsidR="00732223" w:rsidRDefault="00732223">
      <w:pPr>
        <w:pStyle w:val="30"/>
        <w:rPr>
          <w:rFonts w:asciiTheme="minorHAnsi" w:hAnsiTheme="minorHAnsi" w:cstheme="minorBidi"/>
          <w:kern w:val="2"/>
          <w:szCs w:val="22"/>
          <w:lang w:val="en-US" w:eastAsia="ko-KR"/>
        </w:rPr>
      </w:pPr>
      <w:r>
        <w:t>5.3.2</w:t>
      </w:r>
      <w:r>
        <w:rPr>
          <w:rFonts w:asciiTheme="minorHAnsi" w:hAnsiTheme="minorHAnsi" w:cstheme="minorBidi"/>
          <w:kern w:val="2"/>
          <w:szCs w:val="22"/>
          <w:lang w:val="en-US" w:eastAsia="ko-KR"/>
        </w:rPr>
        <w:tab/>
      </w:r>
      <w:r>
        <w:t>Configured transmitted power for V2X</w:t>
      </w:r>
      <w:r>
        <w:tab/>
      </w:r>
      <w:r>
        <w:fldChar w:fldCharType="begin"/>
      </w:r>
      <w:r>
        <w:instrText xml:space="preserve"> PAGEREF _Toc101790752 \h </w:instrText>
      </w:r>
      <w:r>
        <w:fldChar w:fldCharType="separate"/>
      </w:r>
      <w:r>
        <w:t>42</w:t>
      </w:r>
      <w:r>
        <w:fldChar w:fldCharType="end"/>
      </w:r>
    </w:p>
    <w:p w14:paraId="2C209AD1" w14:textId="77777777" w:rsidR="00732223" w:rsidRDefault="00732223">
      <w:pPr>
        <w:pStyle w:val="30"/>
        <w:rPr>
          <w:rFonts w:asciiTheme="minorHAnsi" w:hAnsiTheme="minorHAnsi" w:cstheme="minorBidi"/>
          <w:kern w:val="2"/>
          <w:szCs w:val="22"/>
          <w:lang w:val="en-US" w:eastAsia="ko-KR"/>
        </w:rPr>
      </w:pPr>
      <w:r>
        <w:t>5.3.3</w:t>
      </w:r>
      <w:r>
        <w:rPr>
          <w:rFonts w:asciiTheme="minorHAnsi" w:hAnsiTheme="minorHAnsi" w:cstheme="minorBidi"/>
          <w:kern w:val="2"/>
          <w:szCs w:val="22"/>
          <w:lang w:val="en-US" w:eastAsia="ko-KR"/>
        </w:rPr>
        <w:tab/>
      </w:r>
      <w:r>
        <w:t>Transmit OFF power for V2X</w:t>
      </w:r>
      <w:r>
        <w:tab/>
      </w:r>
      <w:r>
        <w:fldChar w:fldCharType="begin"/>
      </w:r>
      <w:r>
        <w:instrText xml:space="preserve"> PAGEREF _Toc101790753 \h </w:instrText>
      </w:r>
      <w:r>
        <w:fldChar w:fldCharType="separate"/>
      </w:r>
      <w:r>
        <w:t>43</w:t>
      </w:r>
      <w:r>
        <w:fldChar w:fldCharType="end"/>
      </w:r>
    </w:p>
    <w:p w14:paraId="79DFFE24" w14:textId="77777777" w:rsidR="00732223" w:rsidRDefault="00732223">
      <w:pPr>
        <w:pStyle w:val="30"/>
        <w:rPr>
          <w:rFonts w:asciiTheme="minorHAnsi" w:hAnsiTheme="minorHAnsi" w:cstheme="minorBidi"/>
          <w:kern w:val="2"/>
          <w:szCs w:val="22"/>
          <w:lang w:val="en-US" w:eastAsia="ko-KR"/>
        </w:rPr>
      </w:pPr>
      <w:r>
        <w:t>5.3.4</w:t>
      </w:r>
      <w:r>
        <w:rPr>
          <w:rFonts w:asciiTheme="minorHAnsi" w:hAnsiTheme="minorHAnsi" w:cstheme="minorBidi"/>
          <w:kern w:val="2"/>
          <w:szCs w:val="22"/>
          <w:lang w:val="en-US" w:eastAsia="ko-KR"/>
        </w:rPr>
        <w:tab/>
      </w:r>
      <w:r>
        <w:t>Transmit ON/OFF time mask for V2X</w:t>
      </w:r>
      <w:r>
        <w:tab/>
      </w:r>
      <w:r>
        <w:fldChar w:fldCharType="begin"/>
      </w:r>
      <w:r>
        <w:instrText xml:space="preserve"> PAGEREF _Toc101790754 \h </w:instrText>
      </w:r>
      <w:r>
        <w:fldChar w:fldCharType="separate"/>
      </w:r>
      <w:r>
        <w:t>43</w:t>
      </w:r>
      <w:r>
        <w:fldChar w:fldCharType="end"/>
      </w:r>
    </w:p>
    <w:p w14:paraId="2125B074" w14:textId="77777777" w:rsidR="00732223" w:rsidRDefault="00732223">
      <w:pPr>
        <w:pStyle w:val="30"/>
        <w:rPr>
          <w:rFonts w:asciiTheme="minorHAnsi" w:hAnsiTheme="minorHAnsi" w:cstheme="minorBidi"/>
          <w:kern w:val="2"/>
          <w:szCs w:val="22"/>
          <w:lang w:val="en-US" w:eastAsia="ko-KR"/>
        </w:rPr>
      </w:pPr>
      <w:r>
        <w:t>5.3.5</w:t>
      </w:r>
      <w:r>
        <w:rPr>
          <w:rFonts w:asciiTheme="minorHAnsi" w:hAnsiTheme="minorHAnsi" w:cstheme="minorBidi"/>
          <w:kern w:val="2"/>
          <w:szCs w:val="22"/>
          <w:lang w:val="en-US" w:eastAsia="ko-KR"/>
        </w:rPr>
        <w:tab/>
      </w:r>
      <w:r>
        <w:t>Power control for V2X</w:t>
      </w:r>
      <w:r>
        <w:tab/>
      </w:r>
      <w:r>
        <w:fldChar w:fldCharType="begin"/>
      </w:r>
      <w:r>
        <w:instrText xml:space="preserve"> PAGEREF _Toc101790755 \h </w:instrText>
      </w:r>
      <w:r>
        <w:fldChar w:fldCharType="separate"/>
      </w:r>
      <w:r>
        <w:t>43</w:t>
      </w:r>
      <w:r>
        <w:fldChar w:fldCharType="end"/>
      </w:r>
    </w:p>
    <w:p w14:paraId="3DEF11E8" w14:textId="77777777" w:rsidR="00732223" w:rsidRDefault="00732223">
      <w:pPr>
        <w:pStyle w:val="30"/>
        <w:rPr>
          <w:rFonts w:asciiTheme="minorHAnsi" w:hAnsiTheme="minorHAnsi" w:cstheme="minorBidi"/>
          <w:kern w:val="2"/>
          <w:szCs w:val="22"/>
          <w:lang w:val="en-US" w:eastAsia="ko-KR"/>
        </w:rPr>
      </w:pPr>
      <w:r>
        <w:t>5.3.6</w:t>
      </w:r>
      <w:r>
        <w:rPr>
          <w:rFonts w:asciiTheme="minorHAnsi" w:hAnsiTheme="minorHAnsi" w:cstheme="minorBidi"/>
          <w:kern w:val="2"/>
          <w:szCs w:val="22"/>
          <w:lang w:val="en-US" w:eastAsia="ko-KR"/>
        </w:rPr>
        <w:tab/>
      </w:r>
      <w:r>
        <w:t>Frequency error for V2X</w:t>
      </w:r>
      <w:r>
        <w:tab/>
      </w:r>
      <w:r>
        <w:fldChar w:fldCharType="begin"/>
      </w:r>
      <w:r>
        <w:instrText xml:space="preserve"> PAGEREF _Toc101790756 \h </w:instrText>
      </w:r>
      <w:r>
        <w:fldChar w:fldCharType="separate"/>
      </w:r>
      <w:r>
        <w:t>43</w:t>
      </w:r>
      <w:r>
        <w:fldChar w:fldCharType="end"/>
      </w:r>
    </w:p>
    <w:p w14:paraId="178EBADD" w14:textId="77777777" w:rsidR="00732223" w:rsidRDefault="00732223">
      <w:pPr>
        <w:pStyle w:val="30"/>
        <w:rPr>
          <w:rFonts w:asciiTheme="minorHAnsi" w:hAnsiTheme="minorHAnsi" w:cstheme="minorBidi"/>
          <w:kern w:val="2"/>
          <w:szCs w:val="22"/>
          <w:lang w:val="en-US" w:eastAsia="ko-KR"/>
        </w:rPr>
      </w:pPr>
      <w:r>
        <w:t>5.3.7</w:t>
      </w:r>
      <w:r>
        <w:rPr>
          <w:rFonts w:asciiTheme="minorHAnsi" w:hAnsiTheme="minorHAnsi" w:cstheme="minorBidi"/>
          <w:kern w:val="2"/>
          <w:szCs w:val="22"/>
          <w:lang w:val="en-US" w:eastAsia="ko-KR"/>
        </w:rPr>
        <w:tab/>
      </w:r>
      <w:r>
        <w:t>Transmit modulation quality for V2X</w:t>
      </w:r>
      <w:r>
        <w:tab/>
      </w:r>
      <w:r>
        <w:fldChar w:fldCharType="begin"/>
      </w:r>
      <w:r>
        <w:instrText xml:space="preserve"> PAGEREF _Toc101790757 \h </w:instrText>
      </w:r>
      <w:r>
        <w:fldChar w:fldCharType="separate"/>
      </w:r>
      <w:r>
        <w:t>43</w:t>
      </w:r>
      <w:r>
        <w:fldChar w:fldCharType="end"/>
      </w:r>
    </w:p>
    <w:p w14:paraId="59A371FF" w14:textId="77777777" w:rsidR="00732223" w:rsidRDefault="00732223">
      <w:pPr>
        <w:pStyle w:val="40"/>
        <w:rPr>
          <w:rFonts w:asciiTheme="minorHAnsi" w:hAnsiTheme="minorHAnsi" w:cstheme="minorBidi"/>
          <w:kern w:val="2"/>
          <w:szCs w:val="22"/>
          <w:lang w:val="en-US" w:eastAsia="ko-KR"/>
        </w:rPr>
      </w:pPr>
      <w:r>
        <w:t>5.3.7.1 General</w:t>
      </w:r>
      <w:r>
        <w:tab/>
      </w:r>
      <w:r>
        <w:fldChar w:fldCharType="begin"/>
      </w:r>
      <w:r>
        <w:instrText xml:space="preserve"> PAGEREF _Toc101790758 \h </w:instrText>
      </w:r>
      <w:r>
        <w:fldChar w:fldCharType="separate"/>
      </w:r>
      <w:r>
        <w:t>43</w:t>
      </w:r>
      <w:r>
        <w:fldChar w:fldCharType="end"/>
      </w:r>
    </w:p>
    <w:p w14:paraId="6E5928F0" w14:textId="77777777" w:rsidR="00732223" w:rsidRDefault="00732223">
      <w:pPr>
        <w:pStyle w:val="40"/>
        <w:rPr>
          <w:rFonts w:asciiTheme="minorHAnsi" w:hAnsiTheme="minorHAnsi" w:cstheme="minorBidi"/>
          <w:kern w:val="2"/>
          <w:szCs w:val="22"/>
          <w:lang w:val="en-US" w:eastAsia="ko-KR"/>
        </w:rPr>
      </w:pPr>
      <w:r>
        <w:t>5.3.7.2 Error Vector Magnitude for V2X</w:t>
      </w:r>
      <w:r>
        <w:tab/>
      </w:r>
      <w:r>
        <w:fldChar w:fldCharType="begin"/>
      </w:r>
      <w:r>
        <w:instrText xml:space="preserve"> PAGEREF _Toc101790759 \h </w:instrText>
      </w:r>
      <w:r>
        <w:fldChar w:fldCharType="separate"/>
      </w:r>
      <w:r>
        <w:t>43</w:t>
      </w:r>
      <w:r>
        <w:fldChar w:fldCharType="end"/>
      </w:r>
    </w:p>
    <w:p w14:paraId="6D846F34" w14:textId="77777777" w:rsidR="00732223" w:rsidRDefault="00732223">
      <w:pPr>
        <w:pStyle w:val="40"/>
        <w:rPr>
          <w:rFonts w:asciiTheme="minorHAnsi" w:hAnsiTheme="minorHAnsi" w:cstheme="minorBidi"/>
          <w:kern w:val="2"/>
          <w:szCs w:val="22"/>
          <w:lang w:val="en-US" w:eastAsia="ko-KR"/>
        </w:rPr>
      </w:pPr>
      <w:r>
        <w:t>5.3.7.3 EVM equalizer spectrum flatness for V2X</w:t>
      </w:r>
      <w:r>
        <w:tab/>
      </w:r>
      <w:r>
        <w:fldChar w:fldCharType="begin"/>
      </w:r>
      <w:r>
        <w:instrText xml:space="preserve"> PAGEREF _Toc101790760 \h </w:instrText>
      </w:r>
      <w:r>
        <w:fldChar w:fldCharType="separate"/>
      </w:r>
      <w:r>
        <w:t>44</w:t>
      </w:r>
      <w:r>
        <w:fldChar w:fldCharType="end"/>
      </w:r>
    </w:p>
    <w:p w14:paraId="0CAB0D03" w14:textId="77777777" w:rsidR="00732223" w:rsidRDefault="00732223">
      <w:pPr>
        <w:pStyle w:val="30"/>
        <w:rPr>
          <w:rFonts w:asciiTheme="minorHAnsi" w:hAnsiTheme="minorHAnsi" w:cstheme="minorBidi"/>
          <w:kern w:val="2"/>
          <w:szCs w:val="22"/>
          <w:lang w:val="en-US" w:eastAsia="ko-KR"/>
        </w:rPr>
      </w:pPr>
      <w:r>
        <w:t>5.3.8</w:t>
      </w:r>
      <w:r>
        <w:rPr>
          <w:rFonts w:asciiTheme="minorHAnsi" w:hAnsiTheme="minorHAnsi" w:cstheme="minorBidi"/>
          <w:kern w:val="2"/>
          <w:szCs w:val="22"/>
          <w:lang w:val="en-US" w:eastAsia="ko-KR"/>
        </w:rPr>
        <w:tab/>
      </w:r>
      <w:r>
        <w:t>Occupied bandwidth for V2X</w:t>
      </w:r>
      <w:r>
        <w:tab/>
      </w:r>
      <w:r>
        <w:fldChar w:fldCharType="begin"/>
      </w:r>
      <w:r>
        <w:instrText xml:space="preserve"> PAGEREF _Toc101790761 \h </w:instrText>
      </w:r>
      <w:r>
        <w:fldChar w:fldCharType="separate"/>
      </w:r>
      <w:r>
        <w:t>44</w:t>
      </w:r>
      <w:r>
        <w:fldChar w:fldCharType="end"/>
      </w:r>
    </w:p>
    <w:p w14:paraId="191EEDF4" w14:textId="77777777" w:rsidR="00732223" w:rsidRDefault="00732223">
      <w:pPr>
        <w:pStyle w:val="30"/>
        <w:rPr>
          <w:rFonts w:asciiTheme="minorHAnsi" w:hAnsiTheme="minorHAnsi" w:cstheme="minorBidi"/>
          <w:kern w:val="2"/>
          <w:szCs w:val="22"/>
          <w:lang w:val="en-US" w:eastAsia="ko-KR"/>
        </w:rPr>
      </w:pPr>
      <w:r>
        <w:t>5.3.9</w:t>
      </w:r>
      <w:r>
        <w:rPr>
          <w:rFonts w:asciiTheme="minorHAnsi" w:hAnsiTheme="minorHAnsi" w:cstheme="minorBidi"/>
          <w:kern w:val="2"/>
          <w:szCs w:val="22"/>
          <w:lang w:val="en-US" w:eastAsia="ko-KR"/>
        </w:rPr>
        <w:tab/>
      </w:r>
      <w:r>
        <w:t>Out of band emission for V2X</w:t>
      </w:r>
      <w:r>
        <w:tab/>
      </w:r>
      <w:r>
        <w:fldChar w:fldCharType="begin"/>
      </w:r>
      <w:r>
        <w:instrText xml:space="preserve"> PAGEREF _Toc101790762 \h </w:instrText>
      </w:r>
      <w:r>
        <w:fldChar w:fldCharType="separate"/>
      </w:r>
      <w:r>
        <w:t>44</w:t>
      </w:r>
      <w:r>
        <w:fldChar w:fldCharType="end"/>
      </w:r>
    </w:p>
    <w:p w14:paraId="529B7684" w14:textId="77777777" w:rsidR="00732223" w:rsidRDefault="00732223">
      <w:pPr>
        <w:pStyle w:val="30"/>
        <w:rPr>
          <w:rFonts w:asciiTheme="minorHAnsi" w:hAnsiTheme="minorHAnsi" w:cstheme="minorBidi"/>
          <w:kern w:val="2"/>
          <w:szCs w:val="22"/>
          <w:lang w:val="en-US" w:eastAsia="ko-KR"/>
        </w:rPr>
      </w:pPr>
      <w:r>
        <w:t>5.3.10</w:t>
      </w:r>
      <w:r>
        <w:rPr>
          <w:rFonts w:asciiTheme="minorHAnsi" w:hAnsiTheme="minorHAnsi" w:cstheme="minorBidi"/>
          <w:kern w:val="2"/>
          <w:szCs w:val="22"/>
          <w:lang w:val="en-US" w:eastAsia="ko-KR"/>
        </w:rPr>
        <w:tab/>
      </w:r>
      <w:r>
        <w:t>Spurious emissions for V2X</w:t>
      </w:r>
      <w:r>
        <w:tab/>
      </w:r>
      <w:r>
        <w:fldChar w:fldCharType="begin"/>
      </w:r>
      <w:r>
        <w:instrText xml:space="preserve"> PAGEREF _Toc101790763 \h </w:instrText>
      </w:r>
      <w:r>
        <w:fldChar w:fldCharType="separate"/>
      </w:r>
      <w:r>
        <w:t>44</w:t>
      </w:r>
      <w:r>
        <w:fldChar w:fldCharType="end"/>
      </w:r>
    </w:p>
    <w:p w14:paraId="311E8DBB" w14:textId="77777777" w:rsidR="00732223" w:rsidRDefault="00732223">
      <w:pPr>
        <w:pStyle w:val="30"/>
        <w:rPr>
          <w:rFonts w:asciiTheme="minorHAnsi" w:hAnsiTheme="minorHAnsi" w:cstheme="minorBidi"/>
          <w:kern w:val="2"/>
          <w:szCs w:val="22"/>
          <w:lang w:val="en-US" w:eastAsia="ko-KR"/>
        </w:rPr>
      </w:pPr>
      <w:r>
        <w:t>5.3.11</w:t>
      </w:r>
      <w:r>
        <w:rPr>
          <w:rFonts w:asciiTheme="minorHAnsi" w:hAnsiTheme="minorHAnsi" w:cstheme="minorBidi"/>
          <w:kern w:val="2"/>
          <w:szCs w:val="22"/>
          <w:lang w:val="en-US" w:eastAsia="ko-KR"/>
        </w:rPr>
        <w:tab/>
      </w:r>
      <w:r w:rsidRPr="00541142">
        <w:rPr>
          <w:lang w:val="sv-FI"/>
        </w:rPr>
        <w:t>Transmit intermodulation</w:t>
      </w:r>
      <w:r>
        <w:t xml:space="preserve"> for V2X</w:t>
      </w:r>
      <w:r>
        <w:tab/>
      </w:r>
      <w:r>
        <w:fldChar w:fldCharType="begin"/>
      </w:r>
      <w:r>
        <w:instrText xml:space="preserve"> PAGEREF _Toc101790764 \h </w:instrText>
      </w:r>
      <w:r>
        <w:fldChar w:fldCharType="separate"/>
      </w:r>
      <w:r>
        <w:t>44</w:t>
      </w:r>
      <w:r>
        <w:fldChar w:fldCharType="end"/>
      </w:r>
    </w:p>
    <w:p w14:paraId="7C30085C" w14:textId="77777777" w:rsidR="00732223" w:rsidRDefault="00732223">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_Toc101790765 \h </w:instrText>
      </w:r>
      <w:r>
        <w:fldChar w:fldCharType="separate"/>
      </w:r>
      <w:r>
        <w:t>45</w:t>
      </w:r>
      <w:r>
        <w:fldChar w:fldCharType="end"/>
      </w:r>
    </w:p>
    <w:p w14:paraId="59BDB1EC" w14:textId="77777777" w:rsidR="00732223" w:rsidRDefault="00732223">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_Toc101790766 \h </w:instrText>
      </w:r>
      <w:r>
        <w:fldChar w:fldCharType="separate"/>
      </w:r>
      <w:r>
        <w:t>45</w:t>
      </w:r>
      <w:r>
        <w:fldChar w:fldCharType="end"/>
      </w:r>
    </w:p>
    <w:p w14:paraId="5D5F985A" w14:textId="77777777" w:rsidR="00732223" w:rsidRDefault="00732223">
      <w:pPr>
        <w:pStyle w:val="30"/>
        <w:rPr>
          <w:rFonts w:asciiTheme="minorHAnsi" w:hAnsiTheme="minorHAnsi" w:cstheme="minorBidi"/>
          <w:kern w:val="2"/>
          <w:szCs w:val="22"/>
          <w:lang w:val="en-US" w:eastAsia="ko-KR"/>
        </w:rPr>
      </w:pPr>
      <w:r>
        <w:t>6.1.1 Coexistence evaluation scenarios</w:t>
      </w:r>
      <w:r>
        <w:tab/>
      </w:r>
      <w:r>
        <w:fldChar w:fldCharType="begin"/>
      </w:r>
      <w:r>
        <w:instrText xml:space="preserve"> PAGEREF _Toc101790767 \h </w:instrText>
      </w:r>
      <w:r>
        <w:fldChar w:fldCharType="separate"/>
      </w:r>
      <w:r>
        <w:t>45</w:t>
      </w:r>
      <w:r>
        <w:fldChar w:fldCharType="end"/>
      </w:r>
    </w:p>
    <w:p w14:paraId="3764AAEF" w14:textId="77777777" w:rsidR="00732223" w:rsidRDefault="00732223">
      <w:pPr>
        <w:pStyle w:val="40"/>
        <w:rPr>
          <w:rFonts w:asciiTheme="minorHAnsi" w:hAnsiTheme="minorHAnsi" w:cstheme="minorBidi"/>
          <w:kern w:val="2"/>
          <w:szCs w:val="22"/>
          <w:lang w:val="en-US" w:eastAsia="ko-KR"/>
        </w:rPr>
      </w:pPr>
      <w:r>
        <w:t>6.1.1.1 Protection of B13/n13 UE by n14 PS operation with PC1/PC3</w:t>
      </w:r>
      <w:r>
        <w:tab/>
      </w:r>
      <w:r>
        <w:fldChar w:fldCharType="begin"/>
      </w:r>
      <w:r>
        <w:instrText xml:space="preserve"> PAGEREF _Toc101790768 \h </w:instrText>
      </w:r>
      <w:r>
        <w:fldChar w:fldCharType="separate"/>
      </w:r>
      <w:r>
        <w:t>45</w:t>
      </w:r>
      <w:r>
        <w:fldChar w:fldCharType="end"/>
      </w:r>
    </w:p>
    <w:p w14:paraId="2BFE5E6E" w14:textId="77777777" w:rsidR="00732223" w:rsidRDefault="00732223">
      <w:pPr>
        <w:pStyle w:val="40"/>
        <w:rPr>
          <w:rFonts w:asciiTheme="minorHAnsi" w:hAnsiTheme="minorHAnsi" w:cstheme="minorBidi"/>
          <w:kern w:val="2"/>
          <w:szCs w:val="22"/>
          <w:lang w:val="en-US" w:eastAsia="ko-KR"/>
        </w:rPr>
      </w:pPr>
      <w:r>
        <w:t>6.1.1.2 Protection of legacy n14 Uu system in coverage NW scenarios</w:t>
      </w:r>
      <w:r>
        <w:tab/>
      </w:r>
      <w:r>
        <w:fldChar w:fldCharType="begin"/>
      </w:r>
      <w:r>
        <w:instrText xml:space="preserve"> PAGEREF _Toc101790769 \h </w:instrText>
      </w:r>
      <w:r>
        <w:fldChar w:fldCharType="separate"/>
      </w:r>
      <w:r>
        <w:t>45</w:t>
      </w:r>
      <w:r>
        <w:fldChar w:fldCharType="end"/>
      </w:r>
    </w:p>
    <w:p w14:paraId="58796000" w14:textId="77777777" w:rsidR="00732223" w:rsidRDefault="00732223">
      <w:pPr>
        <w:pStyle w:val="30"/>
        <w:rPr>
          <w:rFonts w:asciiTheme="minorHAnsi" w:hAnsiTheme="minorHAnsi" w:cstheme="minorBidi"/>
          <w:kern w:val="2"/>
          <w:szCs w:val="22"/>
          <w:lang w:val="en-US" w:eastAsia="ko-KR"/>
        </w:rPr>
      </w:pPr>
      <w:r>
        <w:t>6.1.2 Conclusion of Coexistence evaluations</w:t>
      </w:r>
      <w:r>
        <w:tab/>
      </w:r>
      <w:r>
        <w:fldChar w:fldCharType="begin"/>
      </w:r>
      <w:r>
        <w:instrText xml:space="preserve"> PAGEREF _Toc101790770 \h </w:instrText>
      </w:r>
      <w:r>
        <w:fldChar w:fldCharType="separate"/>
      </w:r>
      <w:r>
        <w:t>46</w:t>
      </w:r>
      <w:r>
        <w:fldChar w:fldCharType="end"/>
      </w:r>
    </w:p>
    <w:p w14:paraId="4364C920" w14:textId="77777777" w:rsidR="00732223" w:rsidRDefault="00732223">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Co-channel co-existence issue</w:t>
      </w:r>
      <w:r>
        <w:tab/>
      </w:r>
      <w:r>
        <w:fldChar w:fldCharType="begin"/>
      </w:r>
      <w:r>
        <w:instrText xml:space="preserve"> PAGEREF _Toc101790771 \h </w:instrText>
      </w:r>
      <w:r>
        <w:fldChar w:fldCharType="separate"/>
      </w:r>
      <w:r>
        <w:t>46</w:t>
      </w:r>
      <w:r>
        <w:fldChar w:fldCharType="end"/>
      </w:r>
    </w:p>
    <w:p w14:paraId="0C84A466" w14:textId="77777777" w:rsidR="00732223" w:rsidRDefault="00732223">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_Toc101790772 \h </w:instrText>
      </w:r>
      <w:r>
        <w:fldChar w:fldCharType="separate"/>
      </w:r>
      <w:r>
        <w:t>48</w:t>
      </w:r>
      <w:r>
        <w:fldChar w:fldCharType="end"/>
      </w:r>
    </w:p>
    <w:p w14:paraId="57A39360" w14:textId="77777777" w:rsidR="00732223" w:rsidRDefault="00732223">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_Toc101790773 \h </w:instrText>
      </w:r>
      <w:r>
        <w:fldChar w:fldCharType="separate"/>
      </w:r>
      <w:r>
        <w:t>48</w:t>
      </w:r>
      <w:r>
        <w:fldChar w:fldCharType="end"/>
      </w:r>
    </w:p>
    <w:p w14:paraId="3959BE2A" w14:textId="77777777" w:rsidR="00732223" w:rsidRDefault="00732223">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_Toc101790774 \h </w:instrText>
      </w:r>
      <w:r>
        <w:fldChar w:fldCharType="separate"/>
      </w:r>
      <w:r>
        <w:t>48</w:t>
      </w:r>
      <w:r>
        <w:fldChar w:fldCharType="end"/>
      </w:r>
    </w:p>
    <w:p w14:paraId="42E12780" w14:textId="77777777" w:rsidR="00732223" w:rsidRDefault="00732223">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_Toc101790775 \h </w:instrText>
      </w:r>
      <w:r>
        <w:fldChar w:fldCharType="separate"/>
      </w:r>
      <w:r>
        <w:t>48</w:t>
      </w:r>
      <w:r>
        <w:fldChar w:fldCharType="end"/>
      </w:r>
    </w:p>
    <w:p w14:paraId="52B535F6" w14:textId="77777777" w:rsidR="00732223" w:rsidRDefault="00732223">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_Toc101790776 \h </w:instrText>
      </w:r>
      <w:r>
        <w:fldChar w:fldCharType="separate"/>
      </w:r>
      <w:r>
        <w:t>48</w:t>
      </w:r>
      <w:r>
        <w:fldChar w:fldCharType="end"/>
      </w:r>
    </w:p>
    <w:p w14:paraId="0CE3FDC1" w14:textId="77777777" w:rsidR="00732223" w:rsidRDefault="00732223">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_Toc101790777 \h </w:instrText>
      </w:r>
      <w:r>
        <w:fldChar w:fldCharType="separate"/>
      </w:r>
      <w:r>
        <w:t>48</w:t>
      </w:r>
      <w:r>
        <w:fldChar w:fldCharType="end"/>
      </w:r>
    </w:p>
    <w:p w14:paraId="218A915C" w14:textId="77777777" w:rsidR="00732223" w:rsidRDefault="00732223">
      <w:pPr>
        <w:pStyle w:val="30"/>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_Toc101790778 \h </w:instrText>
      </w:r>
      <w:r>
        <w:fldChar w:fldCharType="separate"/>
      </w:r>
      <w:r>
        <w:t>48</w:t>
      </w:r>
      <w:r>
        <w:fldChar w:fldCharType="end"/>
      </w:r>
    </w:p>
    <w:p w14:paraId="5BF72B65" w14:textId="77777777" w:rsidR="00732223" w:rsidRDefault="00732223">
      <w:pPr>
        <w:pStyle w:val="40"/>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_Toc101790779 \h </w:instrText>
      </w:r>
      <w:r>
        <w:fldChar w:fldCharType="separate"/>
      </w:r>
      <w:r>
        <w:t>48</w:t>
      </w:r>
      <w:r>
        <w:fldChar w:fldCharType="end"/>
      </w:r>
    </w:p>
    <w:p w14:paraId="3448ABA4" w14:textId="77777777" w:rsidR="00732223" w:rsidRDefault="00732223">
      <w:pPr>
        <w:pStyle w:val="40"/>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_Toc101790780 \h </w:instrText>
      </w:r>
      <w:r>
        <w:fldChar w:fldCharType="separate"/>
      </w:r>
      <w:r>
        <w:t>48</w:t>
      </w:r>
      <w:r>
        <w:fldChar w:fldCharType="end"/>
      </w:r>
    </w:p>
    <w:p w14:paraId="62ED8645" w14:textId="77777777" w:rsidR="00732223" w:rsidRDefault="00732223">
      <w:pPr>
        <w:pStyle w:val="40"/>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_Toc101790781 \h </w:instrText>
      </w:r>
      <w:r>
        <w:fldChar w:fldCharType="separate"/>
      </w:r>
      <w:r>
        <w:t>49</w:t>
      </w:r>
      <w:r>
        <w:fldChar w:fldCharType="end"/>
      </w:r>
    </w:p>
    <w:p w14:paraId="4D450126" w14:textId="77777777" w:rsidR="00732223" w:rsidRDefault="00732223">
      <w:pPr>
        <w:pStyle w:val="30"/>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_Toc101790782 \h </w:instrText>
      </w:r>
      <w:r>
        <w:fldChar w:fldCharType="separate"/>
      </w:r>
      <w:r>
        <w:t>49</w:t>
      </w:r>
      <w:r>
        <w:fldChar w:fldCharType="end"/>
      </w:r>
    </w:p>
    <w:p w14:paraId="6B49E0D9" w14:textId="77777777" w:rsidR="00732223" w:rsidRDefault="00732223">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_Toc101790783 \h </w:instrText>
      </w:r>
      <w:r>
        <w:fldChar w:fldCharType="separate"/>
      </w:r>
      <w:r>
        <w:t>50</w:t>
      </w:r>
      <w:r>
        <w:fldChar w:fldCharType="end"/>
      </w:r>
    </w:p>
    <w:p w14:paraId="0C43E111" w14:textId="77777777" w:rsidR="00732223" w:rsidRDefault="00732223">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_Toc101790784 \h </w:instrText>
      </w:r>
      <w:r>
        <w:fldChar w:fldCharType="separate"/>
      </w:r>
      <w:r>
        <w:t>50</w:t>
      </w:r>
      <w:r>
        <w:fldChar w:fldCharType="end"/>
      </w:r>
    </w:p>
    <w:p w14:paraId="231E02F3" w14:textId="77777777" w:rsidR="00732223" w:rsidRDefault="00732223">
      <w:pPr>
        <w:pStyle w:val="30"/>
        <w:rPr>
          <w:rFonts w:asciiTheme="minorHAnsi" w:hAnsiTheme="minorHAnsi" w:cstheme="minorBidi"/>
          <w:kern w:val="2"/>
          <w:szCs w:val="22"/>
          <w:lang w:val="en-US" w:eastAsia="ko-KR"/>
        </w:rPr>
      </w:pPr>
      <w:r w:rsidRPr="00541142">
        <w:rPr>
          <w:color w:val="000000"/>
        </w:rPr>
        <w:lastRenderedPageBreak/>
        <w:t>8</w:t>
      </w:r>
      <w:r w:rsidRPr="00541142">
        <w:rPr>
          <w:color w:val="000000"/>
          <w:lang w:eastAsia="x-none"/>
        </w:rPr>
        <w:t>.</w:t>
      </w:r>
      <w:r w:rsidRPr="00541142">
        <w:rPr>
          <w:color w:val="000000"/>
        </w:rPr>
        <w:t>1</w:t>
      </w:r>
      <w:r w:rsidRPr="00541142">
        <w:rPr>
          <w:color w:val="000000"/>
          <w:lang w:eastAsia="x-none"/>
        </w:rPr>
        <w:t>.1</w:t>
      </w:r>
      <w:r w:rsidRPr="00541142">
        <w:rPr>
          <w:color w:val="000000"/>
        </w:rPr>
        <w:t xml:space="preserve"> </w:t>
      </w:r>
      <w:r>
        <w:rPr>
          <w:rFonts w:asciiTheme="minorHAnsi" w:hAnsiTheme="minorHAnsi" w:cstheme="minorBidi"/>
          <w:kern w:val="2"/>
          <w:szCs w:val="22"/>
          <w:lang w:val="en-US" w:eastAsia="ko-KR"/>
        </w:rPr>
        <w:tab/>
      </w:r>
      <w:r w:rsidRPr="00541142">
        <w:rPr>
          <w:color w:val="000000"/>
        </w:rPr>
        <w:t>UE</w:t>
      </w:r>
      <w:r>
        <w:t xml:space="preserve"> maximum output power</w:t>
      </w:r>
      <w:r>
        <w:tab/>
      </w:r>
      <w:r>
        <w:fldChar w:fldCharType="begin"/>
      </w:r>
      <w:r>
        <w:instrText xml:space="preserve"> PAGEREF _Toc101790785 \h </w:instrText>
      </w:r>
      <w:r>
        <w:fldChar w:fldCharType="separate"/>
      </w:r>
      <w:r>
        <w:t>50</w:t>
      </w:r>
      <w:r>
        <w:fldChar w:fldCharType="end"/>
      </w:r>
    </w:p>
    <w:p w14:paraId="5163D97A" w14:textId="77777777" w:rsidR="00732223" w:rsidRDefault="00732223">
      <w:pPr>
        <w:pStyle w:val="30"/>
        <w:rPr>
          <w:rFonts w:asciiTheme="minorHAnsi" w:hAnsiTheme="minorHAnsi" w:cstheme="minorBidi"/>
          <w:kern w:val="2"/>
          <w:szCs w:val="22"/>
          <w:lang w:val="en-US" w:eastAsia="ko-KR"/>
        </w:rPr>
      </w:pPr>
      <w:r w:rsidRPr="00541142">
        <w:rPr>
          <w:color w:val="000000"/>
        </w:rPr>
        <w:t>8.1.2</w:t>
      </w:r>
      <w:r>
        <w:rPr>
          <w:rFonts w:asciiTheme="minorHAnsi" w:hAnsiTheme="minorHAnsi" w:cstheme="minorBidi"/>
          <w:kern w:val="2"/>
          <w:szCs w:val="22"/>
          <w:lang w:val="en-US" w:eastAsia="ko-KR"/>
        </w:rPr>
        <w:tab/>
      </w:r>
      <w:r w:rsidRPr="00541142">
        <w:rPr>
          <w:color w:val="000000"/>
        </w:rPr>
        <w:t>UE maximum output power reduction</w:t>
      </w:r>
      <w:r>
        <w:tab/>
      </w:r>
      <w:r>
        <w:fldChar w:fldCharType="begin"/>
      </w:r>
      <w:r>
        <w:instrText xml:space="preserve"> PAGEREF _Toc101790786 \h </w:instrText>
      </w:r>
      <w:r>
        <w:fldChar w:fldCharType="separate"/>
      </w:r>
      <w:r>
        <w:t>50</w:t>
      </w:r>
      <w:r>
        <w:fldChar w:fldCharType="end"/>
      </w:r>
    </w:p>
    <w:p w14:paraId="7E9AF5CF" w14:textId="77777777" w:rsidR="00732223" w:rsidRDefault="00732223">
      <w:pPr>
        <w:pStyle w:val="30"/>
        <w:rPr>
          <w:rFonts w:asciiTheme="minorHAnsi" w:hAnsiTheme="minorHAnsi" w:cstheme="minorBidi"/>
          <w:kern w:val="2"/>
          <w:szCs w:val="22"/>
          <w:lang w:val="en-US" w:eastAsia="ko-KR"/>
        </w:rPr>
      </w:pPr>
      <w:r w:rsidRPr="00541142">
        <w:rPr>
          <w:color w:val="000000"/>
        </w:rPr>
        <w:t>8.1.3</w:t>
      </w:r>
      <w:r>
        <w:rPr>
          <w:rFonts w:asciiTheme="minorHAnsi" w:hAnsiTheme="minorHAnsi" w:cstheme="minorBidi"/>
          <w:kern w:val="2"/>
          <w:szCs w:val="22"/>
          <w:lang w:val="en-US" w:eastAsia="ko-KR"/>
        </w:rPr>
        <w:tab/>
      </w:r>
      <w:r w:rsidRPr="00541142">
        <w:rPr>
          <w:color w:val="000000"/>
        </w:rPr>
        <w:t>UE additional maximum output power reduction</w:t>
      </w:r>
      <w:r>
        <w:tab/>
      </w:r>
      <w:r>
        <w:fldChar w:fldCharType="begin"/>
      </w:r>
      <w:r>
        <w:instrText xml:space="preserve"> PAGEREF _Toc101790787 \h </w:instrText>
      </w:r>
      <w:r>
        <w:fldChar w:fldCharType="separate"/>
      </w:r>
      <w:r>
        <w:t>51</w:t>
      </w:r>
      <w:r>
        <w:fldChar w:fldCharType="end"/>
      </w:r>
    </w:p>
    <w:p w14:paraId="19D4F3E6" w14:textId="77777777" w:rsidR="00732223" w:rsidRDefault="00732223">
      <w:pPr>
        <w:pStyle w:val="30"/>
        <w:rPr>
          <w:rFonts w:asciiTheme="minorHAnsi" w:hAnsiTheme="minorHAnsi" w:cstheme="minorBidi"/>
          <w:kern w:val="2"/>
          <w:szCs w:val="22"/>
          <w:lang w:val="en-US" w:eastAsia="ko-KR"/>
        </w:rPr>
      </w:pPr>
      <w:r w:rsidRPr="00541142">
        <w:rPr>
          <w:color w:val="000000"/>
        </w:rPr>
        <w:t>8.1.4</w:t>
      </w:r>
      <w:r>
        <w:rPr>
          <w:rFonts w:asciiTheme="minorHAnsi" w:hAnsiTheme="minorHAnsi" w:cstheme="minorBidi"/>
          <w:kern w:val="2"/>
          <w:szCs w:val="22"/>
          <w:lang w:val="en-US" w:eastAsia="ko-KR"/>
        </w:rPr>
        <w:tab/>
      </w:r>
      <w:r>
        <w:t>Configured transmitted power</w:t>
      </w:r>
      <w:r>
        <w:tab/>
      </w:r>
      <w:r>
        <w:fldChar w:fldCharType="begin"/>
      </w:r>
      <w:r>
        <w:instrText xml:space="preserve"> PAGEREF _Toc101790788 \h </w:instrText>
      </w:r>
      <w:r>
        <w:fldChar w:fldCharType="separate"/>
      </w:r>
      <w:r>
        <w:t>52</w:t>
      </w:r>
      <w:r>
        <w:fldChar w:fldCharType="end"/>
      </w:r>
    </w:p>
    <w:p w14:paraId="199D6F09" w14:textId="77777777" w:rsidR="00732223" w:rsidRDefault="00732223">
      <w:pPr>
        <w:pStyle w:val="30"/>
        <w:rPr>
          <w:rFonts w:asciiTheme="minorHAnsi" w:hAnsiTheme="minorHAnsi" w:cstheme="minorBidi"/>
          <w:kern w:val="2"/>
          <w:szCs w:val="22"/>
          <w:lang w:val="en-US" w:eastAsia="ko-KR"/>
        </w:rPr>
      </w:pPr>
      <w:r w:rsidRPr="00541142">
        <w:rPr>
          <w:color w:val="000000"/>
        </w:rPr>
        <w:t>8.1.5</w:t>
      </w:r>
      <w:r>
        <w:rPr>
          <w:rFonts w:asciiTheme="minorHAnsi" w:hAnsiTheme="minorHAnsi" w:cstheme="minorBidi"/>
          <w:kern w:val="2"/>
          <w:szCs w:val="22"/>
          <w:lang w:val="en-US" w:eastAsia="ko-KR"/>
        </w:rPr>
        <w:tab/>
      </w:r>
      <w:r w:rsidRPr="00541142">
        <w:rPr>
          <w:color w:val="000000"/>
        </w:rPr>
        <w:t>Minimum output power</w:t>
      </w:r>
      <w:r>
        <w:tab/>
      </w:r>
      <w:r>
        <w:fldChar w:fldCharType="begin"/>
      </w:r>
      <w:r>
        <w:instrText xml:space="preserve"> PAGEREF _Toc101790789 \h </w:instrText>
      </w:r>
      <w:r>
        <w:fldChar w:fldCharType="separate"/>
      </w:r>
      <w:r>
        <w:t>52</w:t>
      </w:r>
      <w:r>
        <w:fldChar w:fldCharType="end"/>
      </w:r>
    </w:p>
    <w:p w14:paraId="47B973C0" w14:textId="77777777" w:rsidR="00732223" w:rsidRDefault="00732223">
      <w:pPr>
        <w:pStyle w:val="30"/>
        <w:rPr>
          <w:rFonts w:asciiTheme="minorHAnsi" w:hAnsiTheme="minorHAnsi" w:cstheme="minorBidi"/>
          <w:kern w:val="2"/>
          <w:szCs w:val="22"/>
          <w:lang w:val="en-US" w:eastAsia="ko-KR"/>
        </w:rPr>
      </w:pPr>
      <w:r w:rsidRPr="00541142">
        <w:rPr>
          <w:color w:val="000000"/>
        </w:rPr>
        <w:t>8.1.6</w:t>
      </w:r>
      <w:r>
        <w:rPr>
          <w:rFonts w:asciiTheme="minorHAnsi" w:hAnsiTheme="minorHAnsi" w:cstheme="minorBidi"/>
          <w:kern w:val="2"/>
          <w:szCs w:val="22"/>
          <w:lang w:val="en-US" w:eastAsia="ko-KR"/>
        </w:rPr>
        <w:tab/>
      </w:r>
      <w:r w:rsidRPr="00541142">
        <w:rPr>
          <w:color w:val="000000"/>
        </w:rPr>
        <w:t>Transmit OFF power</w:t>
      </w:r>
      <w:r>
        <w:tab/>
      </w:r>
      <w:r>
        <w:fldChar w:fldCharType="begin"/>
      </w:r>
      <w:r>
        <w:instrText xml:space="preserve"> PAGEREF _Toc101790790 \h </w:instrText>
      </w:r>
      <w:r>
        <w:fldChar w:fldCharType="separate"/>
      </w:r>
      <w:r>
        <w:t>52</w:t>
      </w:r>
      <w:r>
        <w:fldChar w:fldCharType="end"/>
      </w:r>
    </w:p>
    <w:p w14:paraId="309A7188" w14:textId="77777777" w:rsidR="00732223" w:rsidRDefault="00732223">
      <w:pPr>
        <w:pStyle w:val="30"/>
        <w:rPr>
          <w:rFonts w:asciiTheme="minorHAnsi" w:hAnsiTheme="minorHAnsi" w:cstheme="minorBidi"/>
          <w:kern w:val="2"/>
          <w:szCs w:val="22"/>
          <w:lang w:val="en-US" w:eastAsia="ko-KR"/>
        </w:rPr>
      </w:pPr>
      <w:r w:rsidRPr="00541142">
        <w:rPr>
          <w:color w:val="000000"/>
        </w:rPr>
        <w:t>8.1.7</w:t>
      </w:r>
      <w:r>
        <w:rPr>
          <w:rFonts w:asciiTheme="minorHAnsi" w:hAnsiTheme="minorHAnsi" w:cstheme="minorBidi"/>
          <w:kern w:val="2"/>
          <w:szCs w:val="22"/>
          <w:lang w:val="en-US" w:eastAsia="ko-KR"/>
        </w:rPr>
        <w:tab/>
      </w:r>
      <w:r>
        <w:t>Transmit ON/OFF time mask</w:t>
      </w:r>
      <w:r>
        <w:tab/>
      </w:r>
      <w:r>
        <w:fldChar w:fldCharType="begin"/>
      </w:r>
      <w:r>
        <w:instrText xml:space="preserve"> PAGEREF _Toc101790791 \h </w:instrText>
      </w:r>
      <w:r>
        <w:fldChar w:fldCharType="separate"/>
      </w:r>
      <w:r>
        <w:t>52</w:t>
      </w:r>
      <w:r>
        <w:fldChar w:fldCharType="end"/>
      </w:r>
    </w:p>
    <w:p w14:paraId="30022DA6" w14:textId="77777777" w:rsidR="00732223" w:rsidRDefault="00732223">
      <w:pPr>
        <w:pStyle w:val="30"/>
        <w:rPr>
          <w:rFonts w:asciiTheme="minorHAnsi" w:hAnsiTheme="minorHAnsi" w:cstheme="minorBidi"/>
          <w:kern w:val="2"/>
          <w:szCs w:val="22"/>
          <w:lang w:val="en-US" w:eastAsia="ko-KR"/>
        </w:rPr>
      </w:pPr>
      <w:r w:rsidRPr="00541142">
        <w:rPr>
          <w:color w:val="000000"/>
        </w:rPr>
        <w:t>8.1.8</w:t>
      </w:r>
      <w:r>
        <w:rPr>
          <w:rFonts w:asciiTheme="minorHAnsi" w:hAnsiTheme="minorHAnsi" w:cstheme="minorBidi"/>
          <w:kern w:val="2"/>
          <w:szCs w:val="22"/>
          <w:lang w:val="en-US" w:eastAsia="ko-KR"/>
        </w:rPr>
        <w:tab/>
      </w:r>
      <w:r w:rsidRPr="00541142">
        <w:rPr>
          <w:color w:val="000000"/>
        </w:rPr>
        <w:t>Power control</w:t>
      </w:r>
      <w:r>
        <w:tab/>
      </w:r>
      <w:r>
        <w:fldChar w:fldCharType="begin"/>
      </w:r>
      <w:r>
        <w:instrText xml:space="preserve"> PAGEREF _Toc101790792 \h </w:instrText>
      </w:r>
      <w:r>
        <w:fldChar w:fldCharType="separate"/>
      </w:r>
      <w:r>
        <w:t>52</w:t>
      </w:r>
      <w:r>
        <w:fldChar w:fldCharType="end"/>
      </w:r>
    </w:p>
    <w:p w14:paraId="5E9DF878" w14:textId="77777777" w:rsidR="00732223" w:rsidRDefault="00732223">
      <w:pPr>
        <w:pStyle w:val="30"/>
        <w:rPr>
          <w:rFonts w:asciiTheme="minorHAnsi" w:hAnsiTheme="minorHAnsi" w:cstheme="minorBidi"/>
          <w:kern w:val="2"/>
          <w:szCs w:val="22"/>
          <w:lang w:val="en-US" w:eastAsia="ko-KR"/>
        </w:rPr>
      </w:pPr>
      <w:r w:rsidRPr="00541142">
        <w:rPr>
          <w:color w:val="000000"/>
        </w:rPr>
        <w:t>8.1.9</w:t>
      </w:r>
      <w:r>
        <w:rPr>
          <w:rFonts w:asciiTheme="minorHAnsi" w:hAnsiTheme="minorHAnsi" w:cstheme="minorBidi"/>
          <w:kern w:val="2"/>
          <w:szCs w:val="22"/>
          <w:lang w:val="en-US" w:eastAsia="ko-KR"/>
        </w:rPr>
        <w:tab/>
      </w:r>
      <w:r w:rsidRPr="00541142">
        <w:rPr>
          <w:color w:val="000000"/>
        </w:rPr>
        <w:t>Frequency error</w:t>
      </w:r>
      <w:r>
        <w:tab/>
      </w:r>
      <w:r>
        <w:fldChar w:fldCharType="begin"/>
      </w:r>
      <w:r>
        <w:instrText xml:space="preserve"> PAGEREF _Toc101790793 \h </w:instrText>
      </w:r>
      <w:r>
        <w:fldChar w:fldCharType="separate"/>
      </w:r>
      <w:r>
        <w:t>52</w:t>
      </w:r>
      <w:r>
        <w:fldChar w:fldCharType="end"/>
      </w:r>
    </w:p>
    <w:p w14:paraId="6D51F227" w14:textId="77777777" w:rsidR="00732223" w:rsidRDefault="00732223">
      <w:pPr>
        <w:pStyle w:val="30"/>
        <w:rPr>
          <w:rFonts w:asciiTheme="minorHAnsi" w:hAnsiTheme="minorHAnsi" w:cstheme="minorBidi"/>
          <w:kern w:val="2"/>
          <w:szCs w:val="22"/>
          <w:lang w:val="en-US" w:eastAsia="ko-KR"/>
        </w:rPr>
      </w:pPr>
      <w:r w:rsidRPr="00541142">
        <w:rPr>
          <w:color w:val="000000"/>
        </w:rPr>
        <w:t>8.1.10</w:t>
      </w:r>
      <w:r>
        <w:rPr>
          <w:rFonts w:asciiTheme="minorHAnsi" w:hAnsiTheme="minorHAnsi" w:cstheme="minorBidi"/>
          <w:kern w:val="2"/>
          <w:szCs w:val="22"/>
          <w:lang w:val="en-US" w:eastAsia="ko-KR"/>
        </w:rPr>
        <w:tab/>
      </w:r>
      <w:r>
        <w:t>Transmit modulation quality</w:t>
      </w:r>
      <w:r>
        <w:tab/>
      </w:r>
      <w:r>
        <w:fldChar w:fldCharType="begin"/>
      </w:r>
      <w:r>
        <w:instrText xml:space="preserve"> PAGEREF _Toc101790794 \h </w:instrText>
      </w:r>
      <w:r>
        <w:fldChar w:fldCharType="separate"/>
      </w:r>
      <w:r>
        <w:t>52</w:t>
      </w:r>
      <w:r>
        <w:fldChar w:fldCharType="end"/>
      </w:r>
    </w:p>
    <w:p w14:paraId="7BC3A4D8" w14:textId="77777777" w:rsidR="00732223" w:rsidRDefault="00732223">
      <w:pPr>
        <w:pStyle w:val="30"/>
        <w:rPr>
          <w:rFonts w:asciiTheme="minorHAnsi" w:hAnsiTheme="minorHAnsi" w:cstheme="minorBidi"/>
          <w:kern w:val="2"/>
          <w:szCs w:val="22"/>
          <w:lang w:val="en-US" w:eastAsia="ko-KR"/>
        </w:rPr>
      </w:pPr>
      <w:r w:rsidRPr="00541142">
        <w:rPr>
          <w:color w:val="000000"/>
        </w:rPr>
        <w:t>8.1.11</w:t>
      </w:r>
      <w:r>
        <w:rPr>
          <w:rFonts w:asciiTheme="minorHAnsi" w:hAnsiTheme="minorHAnsi" w:cstheme="minorBidi"/>
          <w:kern w:val="2"/>
          <w:szCs w:val="22"/>
          <w:lang w:val="en-US" w:eastAsia="ko-KR"/>
        </w:rPr>
        <w:tab/>
      </w:r>
      <w:r>
        <w:t>Occupied bandwidth</w:t>
      </w:r>
      <w:r>
        <w:tab/>
      </w:r>
      <w:r>
        <w:fldChar w:fldCharType="begin"/>
      </w:r>
      <w:r>
        <w:instrText xml:space="preserve"> PAGEREF _Toc101790795 \h </w:instrText>
      </w:r>
      <w:r>
        <w:fldChar w:fldCharType="separate"/>
      </w:r>
      <w:r>
        <w:t>53</w:t>
      </w:r>
      <w:r>
        <w:fldChar w:fldCharType="end"/>
      </w:r>
    </w:p>
    <w:p w14:paraId="1B97FB37" w14:textId="77777777" w:rsidR="00732223" w:rsidRDefault="00732223">
      <w:pPr>
        <w:pStyle w:val="30"/>
        <w:rPr>
          <w:rFonts w:asciiTheme="minorHAnsi" w:hAnsiTheme="minorHAnsi" w:cstheme="minorBidi"/>
          <w:kern w:val="2"/>
          <w:szCs w:val="22"/>
          <w:lang w:val="en-US" w:eastAsia="ko-KR"/>
        </w:rPr>
      </w:pPr>
      <w:r w:rsidRPr="00541142">
        <w:rPr>
          <w:color w:val="000000"/>
        </w:rPr>
        <w:t>8.1.12</w:t>
      </w:r>
      <w:r>
        <w:rPr>
          <w:rFonts w:asciiTheme="minorHAnsi" w:hAnsiTheme="minorHAnsi" w:cstheme="minorBidi"/>
          <w:kern w:val="2"/>
          <w:szCs w:val="22"/>
          <w:lang w:val="en-US" w:eastAsia="ko-KR"/>
        </w:rPr>
        <w:tab/>
      </w:r>
      <w:r w:rsidRPr="00541142">
        <w:rPr>
          <w:color w:val="000000"/>
        </w:rPr>
        <w:t>Out of band emission</w:t>
      </w:r>
      <w:r>
        <w:tab/>
      </w:r>
      <w:r>
        <w:fldChar w:fldCharType="begin"/>
      </w:r>
      <w:r>
        <w:instrText xml:space="preserve"> PAGEREF _Toc101790796 \h </w:instrText>
      </w:r>
      <w:r>
        <w:fldChar w:fldCharType="separate"/>
      </w:r>
      <w:r>
        <w:t>53</w:t>
      </w:r>
      <w:r>
        <w:fldChar w:fldCharType="end"/>
      </w:r>
    </w:p>
    <w:p w14:paraId="308D337D" w14:textId="77777777" w:rsidR="00732223" w:rsidRDefault="00732223">
      <w:pPr>
        <w:pStyle w:val="40"/>
        <w:rPr>
          <w:rFonts w:asciiTheme="minorHAnsi" w:hAnsiTheme="minorHAnsi" w:cstheme="minorBidi"/>
          <w:kern w:val="2"/>
          <w:szCs w:val="22"/>
          <w:lang w:val="en-US" w:eastAsia="ko-KR"/>
        </w:rPr>
      </w:pPr>
      <w:r w:rsidRPr="00541142">
        <w:rPr>
          <w:color w:val="000000"/>
        </w:rPr>
        <w:t>8.1.12.1</w:t>
      </w:r>
      <w:r>
        <w:rPr>
          <w:rFonts w:asciiTheme="minorHAnsi" w:hAnsiTheme="minorHAnsi" w:cstheme="minorBidi"/>
          <w:kern w:val="2"/>
          <w:szCs w:val="22"/>
          <w:lang w:val="en-US" w:eastAsia="ko-KR"/>
        </w:rPr>
        <w:tab/>
      </w:r>
      <w:r>
        <w:t>SEM</w:t>
      </w:r>
      <w:r>
        <w:tab/>
      </w:r>
      <w:r>
        <w:fldChar w:fldCharType="begin"/>
      </w:r>
      <w:r>
        <w:instrText xml:space="preserve"> PAGEREF _Toc101790797 \h </w:instrText>
      </w:r>
      <w:r>
        <w:fldChar w:fldCharType="separate"/>
      </w:r>
      <w:r>
        <w:t>53</w:t>
      </w:r>
      <w:r>
        <w:fldChar w:fldCharType="end"/>
      </w:r>
    </w:p>
    <w:p w14:paraId="33FD1954" w14:textId="77777777" w:rsidR="00732223" w:rsidRDefault="00732223">
      <w:pPr>
        <w:pStyle w:val="40"/>
        <w:rPr>
          <w:rFonts w:asciiTheme="minorHAnsi" w:hAnsiTheme="minorHAnsi" w:cstheme="minorBidi"/>
          <w:kern w:val="2"/>
          <w:szCs w:val="22"/>
          <w:lang w:val="en-US" w:eastAsia="ko-KR"/>
        </w:rPr>
      </w:pPr>
      <w:r w:rsidRPr="00541142">
        <w:rPr>
          <w:color w:val="000000"/>
        </w:rPr>
        <w:t>8.1.12.2</w:t>
      </w:r>
      <w:r>
        <w:rPr>
          <w:rFonts w:asciiTheme="minorHAnsi" w:hAnsiTheme="minorHAnsi" w:cstheme="minorBidi"/>
          <w:kern w:val="2"/>
          <w:szCs w:val="22"/>
          <w:lang w:val="en-US" w:eastAsia="ko-KR"/>
        </w:rPr>
        <w:tab/>
      </w:r>
      <w:r>
        <w:t>A-SEM</w:t>
      </w:r>
      <w:r>
        <w:tab/>
      </w:r>
      <w:r>
        <w:fldChar w:fldCharType="begin"/>
      </w:r>
      <w:r>
        <w:instrText xml:space="preserve"> PAGEREF _Toc101790798 \h </w:instrText>
      </w:r>
      <w:r>
        <w:fldChar w:fldCharType="separate"/>
      </w:r>
      <w:r>
        <w:t>53</w:t>
      </w:r>
      <w:r>
        <w:fldChar w:fldCharType="end"/>
      </w:r>
    </w:p>
    <w:p w14:paraId="0FC179F8" w14:textId="77777777" w:rsidR="00732223" w:rsidRDefault="00732223">
      <w:pPr>
        <w:pStyle w:val="40"/>
        <w:rPr>
          <w:rFonts w:asciiTheme="minorHAnsi" w:hAnsiTheme="minorHAnsi" w:cstheme="minorBidi"/>
          <w:kern w:val="2"/>
          <w:szCs w:val="22"/>
          <w:lang w:val="en-US" w:eastAsia="ko-KR"/>
        </w:rPr>
      </w:pPr>
      <w:r w:rsidRPr="00541142">
        <w:rPr>
          <w:color w:val="000000"/>
        </w:rPr>
        <w:t>8.1.12.3</w:t>
      </w:r>
      <w:r>
        <w:rPr>
          <w:rFonts w:asciiTheme="minorHAnsi" w:hAnsiTheme="minorHAnsi" w:cstheme="minorBidi"/>
          <w:kern w:val="2"/>
          <w:szCs w:val="22"/>
          <w:lang w:val="en-US" w:eastAsia="ko-KR"/>
        </w:rPr>
        <w:tab/>
      </w:r>
      <w:r>
        <w:t>ACLR</w:t>
      </w:r>
      <w:r>
        <w:tab/>
      </w:r>
      <w:r>
        <w:fldChar w:fldCharType="begin"/>
      </w:r>
      <w:r>
        <w:instrText xml:space="preserve"> PAGEREF _Toc101790799 \h </w:instrText>
      </w:r>
      <w:r>
        <w:fldChar w:fldCharType="separate"/>
      </w:r>
      <w:r>
        <w:t>53</w:t>
      </w:r>
      <w:r>
        <w:fldChar w:fldCharType="end"/>
      </w:r>
    </w:p>
    <w:p w14:paraId="0C70D964" w14:textId="77777777" w:rsidR="00732223" w:rsidRDefault="00732223">
      <w:pPr>
        <w:pStyle w:val="30"/>
        <w:rPr>
          <w:rFonts w:asciiTheme="minorHAnsi" w:hAnsiTheme="minorHAnsi" w:cstheme="minorBidi"/>
          <w:kern w:val="2"/>
          <w:szCs w:val="22"/>
          <w:lang w:val="en-US" w:eastAsia="ko-KR"/>
        </w:rPr>
      </w:pPr>
      <w:r w:rsidRPr="00541142">
        <w:rPr>
          <w:color w:val="000000"/>
        </w:rPr>
        <w:t>8.1.13</w:t>
      </w:r>
      <w:r>
        <w:rPr>
          <w:rFonts w:asciiTheme="minorHAnsi" w:hAnsiTheme="minorHAnsi" w:cstheme="minorBidi"/>
          <w:kern w:val="2"/>
          <w:szCs w:val="22"/>
          <w:lang w:val="en-US" w:eastAsia="ko-KR"/>
        </w:rPr>
        <w:tab/>
      </w:r>
      <w:r w:rsidRPr="00541142">
        <w:rPr>
          <w:color w:val="000000"/>
        </w:rPr>
        <w:t>Spurious Emission</w:t>
      </w:r>
      <w:r>
        <w:tab/>
      </w:r>
      <w:r>
        <w:fldChar w:fldCharType="begin"/>
      </w:r>
      <w:r>
        <w:instrText xml:space="preserve"> PAGEREF _Toc101790800 \h </w:instrText>
      </w:r>
      <w:r>
        <w:fldChar w:fldCharType="separate"/>
      </w:r>
      <w:r>
        <w:t>53</w:t>
      </w:r>
      <w:r>
        <w:fldChar w:fldCharType="end"/>
      </w:r>
    </w:p>
    <w:p w14:paraId="605090F1" w14:textId="77777777" w:rsidR="00732223" w:rsidRDefault="00732223">
      <w:pPr>
        <w:pStyle w:val="40"/>
        <w:rPr>
          <w:rFonts w:asciiTheme="minorHAnsi" w:hAnsiTheme="minorHAnsi" w:cstheme="minorBidi"/>
          <w:kern w:val="2"/>
          <w:szCs w:val="22"/>
          <w:lang w:val="en-US" w:eastAsia="ko-KR"/>
        </w:rPr>
      </w:pPr>
      <w:r w:rsidRPr="00541142">
        <w:rPr>
          <w:color w:val="000000"/>
        </w:rPr>
        <w:t>8.1.13.1</w:t>
      </w:r>
      <w:r>
        <w:rPr>
          <w:rFonts w:asciiTheme="minorHAnsi" w:hAnsiTheme="minorHAnsi" w:cstheme="minorBidi"/>
          <w:kern w:val="2"/>
          <w:szCs w:val="22"/>
          <w:lang w:val="en-US" w:eastAsia="ko-KR"/>
        </w:rPr>
        <w:tab/>
      </w:r>
      <w:r>
        <w:t>General spurious emissions</w:t>
      </w:r>
      <w:r>
        <w:tab/>
      </w:r>
      <w:r>
        <w:fldChar w:fldCharType="begin"/>
      </w:r>
      <w:r>
        <w:instrText xml:space="preserve"> PAGEREF _Toc101790801 \h </w:instrText>
      </w:r>
      <w:r>
        <w:fldChar w:fldCharType="separate"/>
      </w:r>
      <w:r>
        <w:t>53</w:t>
      </w:r>
      <w:r>
        <w:fldChar w:fldCharType="end"/>
      </w:r>
    </w:p>
    <w:p w14:paraId="0DD54F8F" w14:textId="77777777" w:rsidR="00732223" w:rsidRDefault="00732223">
      <w:pPr>
        <w:pStyle w:val="40"/>
        <w:rPr>
          <w:rFonts w:asciiTheme="minorHAnsi" w:hAnsiTheme="minorHAnsi" w:cstheme="minorBidi"/>
          <w:kern w:val="2"/>
          <w:szCs w:val="22"/>
          <w:lang w:val="en-US" w:eastAsia="ko-KR"/>
        </w:rPr>
      </w:pPr>
      <w:r w:rsidRPr="00541142">
        <w:rPr>
          <w:color w:val="000000"/>
        </w:rPr>
        <w:t>8.1.13.2</w:t>
      </w:r>
      <w:r>
        <w:rPr>
          <w:rFonts w:asciiTheme="minorHAnsi" w:hAnsiTheme="minorHAnsi" w:cstheme="minorBidi"/>
          <w:kern w:val="2"/>
          <w:szCs w:val="22"/>
          <w:lang w:val="en-US" w:eastAsia="ko-KR"/>
        </w:rPr>
        <w:tab/>
      </w:r>
      <w:r>
        <w:t>Spurious emissions for UE co-existence</w:t>
      </w:r>
      <w:r>
        <w:tab/>
      </w:r>
      <w:r>
        <w:fldChar w:fldCharType="begin"/>
      </w:r>
      <w:r>
        <w:instrText xml:space="preserve"> PAGEREF _Toc101790802 \h </w:instrText>
      </w:r>
      <w:r>
        <w:fldChar w:fldCharType="separate"/>
      </w:r>
      <w:r>
        <w:t>53</w:t>
      </w:r>
      <w:r>
        <w:fldChar w:fldCharType="end"/>
      </w:r>
    </w:p>
    <w:p w14:paraId="4B59EAE7" w14:textId="77777777" w:rsidR="00732223" w:rsidRDefault="00732223">
      <w:pPr>
        <w:pStyle w:val="40"/>
        <w:rPr>
          <w:rFonts w:asciiTheme="minorHAnsi" w:hAnsiTheme="minorHAnsi" w:cstheme="minorBidi"/>
          <w:kern w:val="2"/>
          <w:szCs w:val="22"/>
          <w:lang w:val="en-US" w:eastAsia="ko-KR"/>
        </w:rPr>
      </w:pPr>
      <w:r w:rsidRPr="00541142">
        <w:rPr>
          <w:color w:val="000000"/>
        </w:rPr>
        <w:t>8.1.13.3</w:t>
      </w:r>
      <w:r>
        <w:rPr>
          <w:rFonts w:asciiTheme="minorHAnsi" w:hAnsiTheme="minorHAnsi" w:cstheme="minorBidi"/>
          <w:kern w:val="2"/>
          <w:szCs w:val="22"/>
          <w:lang w:val="en-US" w:eastAsia="ko-KR"/>
        </w:rPr>
        <w:tab/>
      </w:r>
      <w:r w:rsidRPr="00541142">
        <w:rPr>
          <w:color w:val="000000"/>
        </w:rPr>
        <w:t xml:space="preserve">Additional </w:t>
      </w:r>
      <w:r>
        <w:t>spurious emissions requirements</w:t>
      </w:r>
      <w:r>
        <w:tab/>
      </w:r>
      <w:r>
        <w:fldChar w:fldCharType="begin"/>
      </w:r>
      <w:r>
        <w:instrText xml:space="preserve"> PAGEREF _Toc101790803 \h </w:instrText>
      </w:r>
      <w:r>
        <w:fldChar w:fldCharType="separate"/>
      </w:r>
      <w:r>
        <w:t>54</w:t>
      </w:r>
      <w:r>
        <w:fldChar w:fldCharType="end"/>
      </w:r>
    </w:p>
    <w:p w14:paraId="53958479" w14:textId="77777777" w:rsidR="00732223" w:rsidRDefault="00732223">
      <w:pPr>
        <w:pStyle w:val="30"/>
        <w:rPr>
          <w:rFonts w:asciiTheme="minorHAnsi" w:hAnsiTheme="minorHAnsi" w:cstheme="minorBidi"/>
          <w:kern w:val="2"/>
          <w:szCs w:val="22"/>
          <w:lang w:val="en-US" w:eastAsia="ko-KR"/>
        </w:rPr>
      </w:pPr>
      <w:r w:rsidRPr="00541142">
        <w:rPr>
          <w:color w:val="000000"/>
        </w:rPr>
        <w:t>8.1.14</w:t>
      </w:r>
      <w:r>
        <w:rPr>
          <w:rFonts w:asciiTheme="minorHAnsi" w:hAnsiTheme="minorHAnsi" w:cstheme="minorBidi"/>
          <w:kern w:val="2"/>
          <w:szCs w:val="22"/>
          <w:lang w:val="en-US" w:eastAsia="ko-KR"/>
        </w:rPr>
        <w:tab/>
      </w:r>
      <w:r w:rsidRPr="00541142">
        <w:rPr>
          <w:color w:val="000000"/>
        </w:rPr>
        <w:t>Transmit intermodulation</w:t>
      </w:r>
      <w:r>
        <w:tab/>
      </w:r>
      <w:r>
        <w:fldChar w:fldCharType="begin"/>
      </w:r>
      <w:r>
        <w:instrText xml:space="preserve"> PAGEREF _Toc101790804 \h </w:instrText>
      </w:r>
      <w:r>
        <w:fldChar w:fldCharType="separate"/>
      </w:r>
      <w:r>
        <w:t>54</w:t>
      </w:r>
      <w:r>
        <w:fldChar w:fldCharType="end"/>
      </w:r>
    </w:p>
    <w:p w14:paraId="2A07E6A8" w14:textId="77777777" w:rsidR="00732223" w:rsidRDefault="00732223">
      <w:pPr>
        <w:pStyle w:val="30"/>
        <w:rPr>
          <w:rFonts w:asciiTheme="minorHAnsi" w:hAnsiTheme="minorHAnsi" w:cstheme="minorBidi"/>
          <w:kern w:val="2"/>
          <w:szCs w:val="22"/>
          <w:lang w:val="en-US" w:eastAsia="ko-KR"/>
        </w:rPr>
      </w:pPr>
      <w:r w:rsidRPr="00541142">
        <w:rPr>
          <w:color w:val="000000"/>
        </w:rPr>
        <w:t>8.1.15</w:t>
      </w:r>
      <w:r>
        <w:rPr>
          <w:rFonts w:asciiTheme="minorHAnsi" w:hAnsiTheme="minorHAnsi" w:cstheme="minorBidi"/>
          <w:kern w:val="2"/>
          <w:szCs w:val="22"/>
          <w:lang w:val="en-US" w:eastAsia="ko-KR"/>
        </w:rPr>
        <w:tab/>
      </w:r>
      <w:r w:rsidRPr="00541142">
        <w:rPr>
          <w:color w:val="000000"/>
        </w:rPr>
        <w:t>Time Alignment Error</w:t>
      </w:r>
      <w:r>
        <w:tab/>
      </w:r>
      <w:r>
        <w:fldChar w:fldCharType="begin"/>
      </w:r>
      <w:r>
        <w:instrText xml:space="preserve"> PAGEREF _Toc101790805 \h </w:instrText>
      </w:r>
      <w:r>
        <w:fldChar w:fldCharType="separate"/>
      </w:r>
      <w:r>
        <w:t>54</w:t>
      </w:r>
      <w:r>
        <w:fldChar w:fldCharType="end"/>
      </w:r>
    </w:p>
    <w:p w14:paraId="0C288690" w14:textId="77777777" w:rsidR="00732223" w:rsidRDefault="00732223">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_Toc101790806 \h </w:instrText>
      </w:r>
      <w:r>
        <w:fldChar w:fldCharType="separate"/>
      </w:r>
      <w:r>
        <w:t>54</w:t>
      </w:r>
      <w:r>
        <w:fldChar w:fldCharType="end"/>
      </w:r>
    </w:p>
    <w:p w14:paraId="09BEF963"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.1</w:t>
      </w:r>
      <w:r w:rsidRPr="00541142">
        <w:rPr>
          <w:color w:val="000000" w:themeColor="text1"/>
        </w:rPr>
        <w:t xml:space="preserve"> </w:t>
      </w:r>
      <w:r w:rsidRPr="00541142">
        <w:rPr>
          <w:color w:val="000000" w:themeColor="text1"/>
          <w:lang w:eastAsia="x-none"/>
        </w:rPr>
        <w:t>Reference sensitivity power level</w:t>
      </w:r>
      <w:r>
        <w:tab/>
      </w:r>
      <w:r>
        <w:fldChar w:fldCharType="begin"/>
      </w:r>
      <w:r>
        <w:instrText xml:space="preserve"> PAGEREF _Toc101790807 \h </w:instrText>
      </w:r>
      <w:r>
        <w:fldChar w:fldCharType="separate"/>
      </w:r>
      <w:r>
        <w:t>54</w:t>
      </w:r>
      <w:r>
        <w:fldChar w:fldCharType="end"/>
      </w:r>
    </w:p>
    <w:p w14:paraId="7E7211D8"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8.2.2 Maximum input level</w:t>
      </w:r>
      <w:r>
        <w:tab/>
      </w:r>
      <w:r>
        <w:fldChar w:fldCharType="begin"/>
      </w:r>
      <w:r>
        <w:instrText xml:space="preserve"> PAGEREF _Toc101790808 \h </w:instrText>
      </w:r>
      <w:r>
        <w:fldChar w:fldCharType="separate"/>
      </w:r>
      <w:r>
        <w:t>55</w:t>
      </w:r>
      <w:r>
        <w:fldChar w:fldCharType="end"/>
      </w:r>
    </w:p>
    <w:p w14:paraId="79238539"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.3</w:t>
      </w:r>
      <w:r w:rsidRPr="00541142">
        <w:rPr>
          <w:color w:val="000000" w:themeColor="text1"/>
        </w:rPr>
        <w:t xml:space="preserve"> </w:t>
      </w:r>
      <w:r w:rsidRPr="00541142">
        <w:rPr>
          <w:color w:val="000000" w:themeColor="text1"/>
          <w:lang w:eastAsia="x-none"/>
        </w:rPr>
        <w:t>Adjacent Channel Selectivity (ACS)</w:t>
      </w:r>
      <w:r>
        <w:tab/>
      </w:r>
      <w:r>
        <w:fldChar w:fldCharType="begin"/>
      </w:r>
      <w:r>
        <w:instrText xml:space="preserve"> PAGEREF _Toc101790809 \h </w:instrText>
      </w:r>
      <w:r>
        <w:fldChar w:fldCharType="separate"/>
      </w:r>
      <w:r>
        <w:t>55</w:t>
      </w:r>
      <w:r>
        <w:fldChar w:fldCharType="end"/>
      </w:r>
    </w:p>
    <w:p w14:paraId="62BAE25A"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.4</w:t>
      </w:r>
      <w:r w:rsidRPr="00541142">
        <w:rPr>
          <w:color w:val="000000" w:themeColor="text1"/>
        </w:rPr>
        <w:t xml:space="preserve"> </w:t>
      </w:r>
      <w:r w:rsidRPr="00541142">
        <w:rPr>
          <w:color w:val="000000" w:themeColor="text1"/>
          <w:lang w:eastAsia="x-none"/>
        </w:rPr>
        <w:t>Blocking characteristics</w:t>
      </w:r>
      <w:r>
        <w:tab/>
      </w:r>
      <w:r>
        <w:fldChar w:fldCharType="begin"/>
      </w:r>
      <w:r>
        <w:instrText xml:space="preserve"> PAGEREF _Toc101790810 \h </w:instrText>
      </w:r>
      <w:r>
        <w:fldChar w:fldCharType="separate"/>
      </w:r>
      <w:r>
        <w:t>56</w:t>
      </w:r>
      <w:r>
        <w:fldChar w:fldCharType="end"/>
      </w:r>
    </w:p>
    <w:p w14:paraId="368A8045" w14:textId="77777777" w:rsidR="00732223" w:rsidRDefault="00732223">
      <w:pPr>
        <w:pStyle w:val="4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.4.1</w:t>
      </w:r>
      <w:r w:rsidRPr="00541142">
        <w:rPr>
          <w:color w:val="000000" w:themeColor="text1"/>
        </w:rPr>
        <w:t xml:space="preserve"> </w:t>
      </w:r>
      <w:r w:rsidRPr="00541142">
        <w:rPr>
          <w:color w:val="000000" w:themeColor="text1"/>
          <w:lang w:eastAsia="x-none"/>
        </w:rPr>
        <w:t>In-band blocking</w:t>
      </w:r>
      <w:r>
        <w:tab/>
      </w:r>
      <w:r>
        <w:fldChar w:fldCharType="begin"/>
      </w:r>
      <w:r>
        <w:instrText xml:space="preserve"> PAGEREF _Toc101790811 \h </w:instrText>
      </w:r>
      <w:r>
        <w:fldChar w:fldCharType="separate"/>
      </w:r>
      <w:r>
        <w:t>56</w:t>
      </w:r>
      <w:r>
        <w:fldChar w:fldCharType="end"/>
      </w:r>
    </w:p>
    <w:p w14:paraId="7A67AE48" w14:textId="77777777" w:rsidR="00732223" w:rsidRDefault="00732223">
      <w:pPr>
        <w:pStyle w:val="4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.4.2</w:t>
      </w:r>
      <w:r w:rsidRPr="00541142">
        <w:rPr>
          <w:color w:val="000000" w:themeColor="text1"/>
        </w:rPr>
        <w:t xml:space="preserve"> </w:t>
      </w:r>
      <w:r w:rsidRPr="00541142">
        <w:rPr>
          <w:color w:val="000000" w:themeColor="text1"/>
          <w:lang w:eastAsia="x-none"/>
        </w:rPr>
        <w:t>Out-of-band blocking</w:t>
      </w:r>
      <w:r>
        <w:tab/>
      </w:r>
      <w:r>
        <w:fldChar w:fldCharType="begin"/>
      </w:r>
      <w:r>
        <w:instrText xml:space="preserve"> PAGEREF _Toc101790812 \h </w:instrText>
      </w:r>
      <w:r>
        <w:fldChar w:fldCharType="separate"/>
      </w:r>
      <w:r>
        <w:t>57</w:t>
      </w:r>
      <w:r>
        <w:fldChar w:fldCharType="end"/>
      </w:r>
    </w:p>
    <w:p w14:paraId="7695EA7A"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8.2.5</w:t>
      </w:r>
      <w:r>
        <w:rPr>
          <w:rFonts w:asciiTheme="minorHAnsi" w:hAnsiTheme="minorHAnsi" w:cstheme="minorBidi"/>
          <w:kern w:val="2"/>
          <w:szCs w:val="22"/>
          <w:lang w:val="en-US" w:eastAsia="ko-KR"/>
        </w:rPr>
        <w:tab/>
      </w:r>
      <w:r w:rsidRPr="00541142">
        <w:rPr>
          <w:color w:val="000000" w:themeColor="text1"/>
        </w:rPr>
        <w:t>Spurious response</w:t>
      </w:r>
      <w:r>
        <w:tab/>
      </w:r>
      <w:r>
        <w:fldChar w:fldCharType="begin"/>
      </w:r>
      <w:r>
        <w:instrText xml:space="preserve"> PAGEREF _Toc101790813 \h </w:instrText>
      </w:r>
      <w:r>
        <w:fldChar w:fldCharType="separate"/>
      </w:r>
      <w:r>
        <w:t>57</w:t>
      </w:r>
      <w:r>
        <w:fldChar w:fldCharType="end"/>
      </w:r>
    </w:p>
    <w:p w14:paraId="705140EE"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.6</w:t>
      </w:r>
      <w:r w:rsidRPr="00541142">
        <w:rPr>
          <w:color w:val="000000" w:themeColor="text1"/>
        </w:rPr>
        <w:t xml:space="preserve"> </w:t>
      </w:r>
      <w:r w:rsidRPr="00541142">
        <w:rPr>
          <w:color w:val="000000" w:themeColor="text1"/>
          <w:lang w:eastAsia="x-none"/>
        </w:rPr>
        <w:t>Intermodulation characteristics</w:t>
      </w:r>
      <w:r>
        <w:tab/>
      </w:r>
      <w:r>
        <w:fldChar w:fldCharType="begin"/>
      </w:r>
      <w:r>
        <w:instrText xml:space="preserve"> PAGEREF _Toc101790814 \h </w:instrText>
      </w:r>
      <w:r>
        <w:fldChar w:fldCharType="separate"/>
      </w:r>
      <w:r>
        <w:t>58</w:t>
      </w:r>
      <w:r>
        <w:fldChar w:fldCharType="end"/>
      </w:r>
    </w:p>
    <w:p w14:paraId="7834D8FA" w14:textId="77777777" w:rsidR="00732223" w:rsidRDefault="00732223">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_Toc101790815 \h </w:instrText>
      </w:r>
      <w:r>
        <w:fldChar w:fldCharType="separate"/>
      </w:r>
      <w:r>
        <w:t>59</w:t>
      </w:r>
      <w:r>
        <w:fldChar w:fldCharType="end"/>
      </w:r>
    </w:p>
    <w:p w14:paraId="1E74EC07" w14:textId="77777777" w:rsidR="00732223" w:rsidRDefault="00732223">
      <w:pPr>
        <w:pStyle w:val="10"/>
        <w:rPr>
          <w:rFonts w:asciiTheme="minorHAnsi" w:hAnsiTheme="minorHAnsi" w:cstheme="minorBidi"/>
          <w:kern w:val="2"/>
          <w:sz w:val="20"/>
          <w:szCs w:val="22"/>
          <w:lang w:val="en-US" w:eastAsia="ko-KR"/>
        </w:rPr>
      </w:pPr>
      <w:r>
        <w:t xml:space="preserve">Annex A: </w:t>
      </w:r>
      <w:r w:rsidRPr="00541142">
        <w:rPr>
          <w:rFonts w:cs="Arial"/>
        </w:rPr>
        <w:t>Change history</w:t>
      </w:r>
      <w:r>
        <w:tab/>
      </w:r>
      <w:r>
        <w:fldChar w:fldCharType="begin"/>
      </w:r>
      <w:r>
        <w:instrText xml:space="preserve"> PAGEREF _Toc101790816 \h </w:instrText>
      </w:r>
      <w:r>
        <w:fldChar w:fldCharType="separate"/>
      </w:r>
      <w:r>
        <w:t>60</w:t>
      </w:r>
      <w:r>
        <w:fldChar w:fldCharType="end"/>
      </w:r>
    </w:p>
    <w:bookmarkStart w:id="4" w:name="_GoBack"/>
    <w:bookmarkEnd w:id="4"/>
    <w:p w14:paraId="303B2B95" w14:textId="77777777" w:rsidR="00E8629F" w:rsidRPr="0087716F" w:rsidRDefault="0083356E">
      <w:r>
        <w:rPr>
          <w:noProof/>
          <w:sz w:val="22"/>
        </w:rPr>
        <w:fldChar w:fldCharType="end"/>
      </w:r>
    </w:p>
    <w:p w14:paraId="6903C579" w14:textId="77777777" w:rsidR="00661635" w:rsidRPr="0087716F" w:rsidRDefault="00E8629F" w:rsidP="00661635">
      <w:pPr>
        <w:pStyle w:val="1"/>
      </w:pPr>
      <w:r w:rsidRPr="0087716F">
        <w:br w:type="page"/>
      </w:r>
      <w:bookmarkStart w:id="5" w:name="_Toc535240008"/>
      <w:bookmarkStart w:id="6" w:name="_Toc36034735"/>
      <w:bookmarkStart w:id="7" w:name="_Toc42537330"/>
      <w:bookmarkStart w:id="8" w:name="_Toc46356395"/>
      <w:bookmarkStart w:id="9" w:name="_Toc52566309"/>
      <w:bookmarkStart w:id="10" w:name="_Toc72931396"/>
      <w:bookmarkStart w:id="11" w:name="_Toc73026061"/>
      <w:bookmarkStart w:id="12" w:name="_Toc97036030"/>
      <w:bookmarkStart w:id="13" w:name="_Toc97036397"/>
      <w:bookmarkStart w:id="14" w:name="_Toc101790670"/>
      <w:r w:rsidR="00661635" w:rsidRPr="0087716F">
        <w:lastRenderedPageBreak/>
        <w:t>Foreword</w:t>
      </w:r>
      <w:bookmarkEnd w:id="5"/>
      <w:bookmarkEnd w:id="6"/>
      <w:bookmarkEnd w:id="7"/>
      <w:bookmarkEnd w:id="8"/>
      <w:bookmarkEnd w:id="9"/>
      <w:bookmarkEnd w:id="10"/>
      <w:bookmarkEnd w:id="11"/>
      <w:bookmarkEnd w:id="12"/>
      <w:bookmarkEnd w:id="13"/>
      <w:bookmarkEnd w:id="14"/>
    </w:p>
    <w:p w14:paraId="50BBA4B3"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49AA3687"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FAA82B" w14:textId="77777777" w:rsidR="00661635" w:rsidRPr="0087716F" w:rsidRDefault="00661635" w:rsidP="00661635">
      <w:pPr>
        <w:pStyle w:val="B1"/>
      </w:pPr>
      <w:r w:rsidRPr="0087716F">
        <w:t>Version x.y.z</w:t>
      </w:r>
    </w:p>
    <w:p w14:paraId="28124C45" w14:textId="77777777" w:rsidR="00661635" w:rsidRPr="0087716F" w:rsidRDefault="00661635" w:rsidP="00661635">
      <w:pPr>
        <w:pStyle w:val="B1"/>
      </w:pPr>
      <w:r w:rsidRPr="0087716F">
        <w:t>where:</w:t>
      </w:r>
    </w:p>
    <w:p w14:paraId="6104B3F4" w14:textId="77777777" w:rsidR="00661635" w:rsidRPr="0087716F" w:rsidRDefault="00661635" w:rsidP="00661635">
      <w:pPr>
        <w:pStyle w:val="B20"/>
      </w:pPr>
      <w:r w:rsidRPr="0087716F">
        <w:t>x</w:t>
      </w:r>
      <w:r w:rsidRPr="0087716F">
        <w:tab/>
        <w:t>the first digit:</w:t>
      </w:r>
    </w:p>
    <w:p w14:paraId="0C787D06" w14:textId="77777777" w:rsidR="00661635" w:rsidRPr="0087716F" w:rsidRDefault="00661635" w:rsidP="00661635">
      <w:pPr>
        <w:pStyle w:val="B3"/>
      </w:pPr>
      <w:r w:rsidRPr="0087716F">
        <w:t>1</w:t>
      </w:r>
      <w:r w:rsidRPr="0087716F">
        <w:tab/>
        <w:t>presented to TSG for information;</w:t>
      </w:r>
    </w:p>
    <w:p w14:paraId="0560F971" w14:textId="77777777" w:rsidR="00661635" w:rsidRPr="0087716F" w:rsidRDefault="00661635" w:rsidP="00661635">
      <w:pPr>
        <w:pStyle w:val="B3"/>
      </w:pPr>
      <w:r w:rsidRPr="0087716F">
        <w:t>2</w:t>
      </w:r>
      <w:r w:rsidRPr="0087716F">
        <w:tab/>
        <w:t>presented to TSG for approval;</w:t>
      </w:r>
    </w:p>
    <w:p w14:paraId="744E289B" w14:textId="77777777" w:rsidR="00661635" w:rsidRPr="0087716F" w:rsidRDefault="00661635" w:rsidP="00661635">
      <w:pPr>
        <w:pStyle w:val="B3"/>
      </w:pPr>
      <w:r w:rsidRPr="0087716F">
        <w:t>3</w:t>
      </w:r>
      <w:r w:rsidRPr="0087716F">
        <w:tab/>
        <w:t>or greater indicates TSG approved document under change control.</w:t>
      </w:r>
    </w:p>
    <w:p w14:paraId="7578CA3A" w14:textId="77777777" w:rsidR="00661635" w:rsidRPr="0087716F" w:rsidRDefault="00661635" w:rsidP="00661635">
      <w:pPr>
        <w:pStyle w:val="B20"/>
      </w:pPr>
      <w:r w:rsidRPr="0087716F">
        <w:t>y</w:t>
      </w:r>
      <w:r w:rsidRPr="0087716F">
        <w:tab/>
        <w:t>the second digit is incremented for all changes of substance, i.e. technical enhancements, corrections, updates, etc.</w:t>
      </w:r>
    </w:p>
    <w:p w14:paraId="35F30018" w14:textId="77777777" w:rsidR="00661635" w:rsidRPr="0087716F" w:rsidRDefault="00661635" w:rsidP="00661635">
      <w:pPr>
        <w:pStyle w:val="B20"/>
      </w:pPr>
      <w:r w:rsidRPr="0087716F">
        <w:t>z</w:t>
      </w:r>
      <w:r w:rsidRPr="0087716F">
        <w:tab/>
        <w:t>the third digit is incremented when editorial only changes have been incorporated in the document.</w:t>
      </w:r>
    </w:p>
    <w:p w14:paraId="46575749" w14:textId="77777777" w:rsidR="00E8629F" w:rsidRPr="0087716F" w:rsidRDefault="00F65B45" w:rsidP="00F65B45">
      <w:pPr>
        <w:pStyle w:val="1"/>
        <w:ind w:left="0" w:firstLine="0"/>
        <w:jc w:val="both"/>
      </w:pPr>
      <w:r w:rsidRPr="0087716F">
        <w:br w:type="page"/>
      </w:r>
    </w:p>
    <w:p w14:paraId="1FBC58B3" w14:textId="77777777" w:rsidR="00661635" w:rsidRPr="0087716F" w:rsidRDefault="00661635" w:rsidP="00661635">
      <w:pPr>
        <w:pStyle w:val="1"/>
      </w:pPr>
      <w:bookmarkStart w:id="15" w:name="_Toc535240009"/>
      <w:bookmarkStart w:id="16" w:name="_Toc36034736"/>
      <w:bookmarkStart w:id="17" w:name="_Toc42537331"/>
      <w:bookmarkStart w:id="18" w:name="_Toc46356396"/>
      <w:bookmarkStart w:id="19" w:name="_Toc52566310"/>
      <w:bookmarkStart w:id="20" w:name="_Toc72931397"/>
      <w:bookmarkStart w:id="21" w:name="_Toc73026062"/>
      <w:bookmarkStart w:id="22" w:name="_Toc97036031"/>
      <w:bookmarkStart w:id="23" w:name="_Toc97036398"/>
      <w:bookmarkStart w:id="24" w:name="_Toc101790671"/>
      <w:r w:rsidRPr="0087716F">
        <w:lastRenderedPageBreak/>
        <w:t>1</w:t>
      </w:r>
      <w:r w:rsidRPr="0087716F">
        <w:tab/>
        <w:t>Scope</w:t>
      </w:r>
      <w:bookmarkEnd w:id="15"/>
      <w:bookmarkEnd w:id="16"/>
      <w:bookmarkEnd w:id="17"/>
      <w:bookmarkEnd w:id="18"/>
      <w:bookmarkEnd w:id="19"/>
      <w:bookmarkEnd w:id="20"/>
      <w:bookmarkEnd w:id="21"/>
      <w:bookmarkEnd w:id="22"/>
      <w:bookmarkEnd w:id="23"/>
      <w:bookmarkEnd w:id="24"/>
    </w:p>
    <w:p w14:paraId="17A381F4"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76BD2695" w14:textId="77777777" w:rsidR="00661635" w:rsidRPr="0087716F" w:rsidRDefault="00661635" w:rsidP="00661635">
      <w:pPr>
        <w:jc w:val="both"/>
        <w:rPr>
          <w:lang w:val="en-US"/>
        </w:rPr>
      </w:pPr>
    </w:p>
    <w:p w14:paraId="517E2421" w14:textId="77777777" w:rsidR="00661635" w:rsidRPr="0087716F" w:rsidRDefault="00661635" w:rsidP="00661635">
      <w:pPr>
        <w:pStyle w:val="1"/>
      </w:pPr>
      <w:bookmarkStart w:id="25" w:name="_Toc36034737"/>
      <w:bookmarkStart w:id="26" w:name="_Toc42537332"/>
      <w:bookmarkStart w:id="27" w:name="_Toc46356397"/>
      <w:bookmarkStart w:id="28" w:name="_Toc52566311"/>
      <w:bookmarkStart w:id="29" w:name="_Toc72931398"/>
      <w:bookmarkStart w:id="30" w:name="_Toc73026063"/>
      <w:bookmarkStart w:id="31" w:name="_Toc97036032"/>
      <w:bookmarkStart w:id="32" w:name="_Toc97036399"/>
      <w:bookmarkStart w:id="33" w:name="_Toc101790672"/>
      <w:r w:rsidRPr="0087716F">
        <w:t>2</w:t>
      </w:r>
      <w:r w:rsidRPr="0087716F">
        <w:tab/>
        <w:t>References</w:t>
      </w:r>
      <w:bookmarkEnd w:id="25"/>
      <w:bookmarkEnd w:id="26"/>
      <w:bookmarkEnd w:id="27"/>
      <w:bookmarkEnd w:id="28"/>
      <w:bookmarkEnd w:id="29"/>
      <w:bookmarkEnd w:id="30"/>
      <w:bookmarkEnd w:id="31"/>
      <w:bookmarkEnd w:id="32"/>
      <w:bookmarkEnd w:id="33"/>
    </w:p>
    <w:p w14:paraId="6F3CE585" w14:textId="77777777" w:rsidR="00661635" w:rsidRPr="0087716F" w:rsidRDefault="00661635" w:rsidP="00661635">
      <w:r w:rsidRPr="0087716F">
        <w:t>The following documents contain provisions which, through reference in this text, constitute provisions of the present document.</w:t>
      </w:r>
    </w:p>
    <w:p w14:paraId="0E3E0FDD"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7DF33E2A" w14:textId="77777777" w:rsidR="00661635" w:rsidRPr="0087716F" w:rsidRDefault="00661635" w:rsidP="00661635">
      <w:pPr>
        <w:pStyle w:val="B1"/>
      </w:pPr>
      <w:r w:rsidRPr="0087716F">
        <w:t>-</w:t>
      </w:r>
      <w:r w:rsidRPr="0087716F">
        <w:tab/>
        <w:t>For a specific reference, subsequent revisions do not apply.</w:t>
      </w:r>
    </w:p>
    <w:p w14:paraId="77A4C9E4"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07E21AC1" w14:textId="77777777" w:rsidR="00661635" w:rsidRPr="0087716F" w:rsidRDefault="00661635" w:rsidP="00661635">
      <w:pPr>
        <w:pStyle w:val="EX"/>
      </w:pPr>
      <w:r w:rsidRPr="0087716F">
        <w:t>[1]</w:t>
      </w:r>
      <w:r w:rsidRPr="0087716F">
        <w:tab/>
        <w:t>3GPP TR 21.905: "Vocabulary for 3GPP Specifications".</w:t>
      </w:r>
    </w:p>
    <w:p w14:paraId="08291963" w14:textId="77777777"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14:paraId="2BBF9214" w14:textId="77777777"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14:paraId="6F53DC0F" w14:textId="77777777"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14:paraId="7F2E20A2" w14:textId="77777777"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14:paraId="27A6EA5A"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49795024" w14:textId="77777777" w:rsidR="00661635" w:rsidRPr="0087716F" w:rsidRDefault="00661635" w:rsidP="00661635"/>
    <w:p w14:paraId="4E045FED" w14:textId="77777777" w:rsidR="00661635" w:rsidRPr="0087716F" w:rsidRDefault="00661635" w:rsidP="00661635">
      <w:pPr>
        <w:pStyle w:val="1"/>
      </w:pPr>
      <w:bookmarkStart w:id="34" w:name="_Toc36034738"/>
      <w:bookmarkStart w:id="35" w:name="_Toc42537333"/>
      <w:bookmarkStart w:id="36" w:name="_Toc46356398"/>
      <w:bookmarkStart w:id="37" w:name="_Toc52566312"/>
      <w:bookmarkStart w:id="38" w:name="_Toc72931399"/>
      <w:bookmarkStart w:id="39" w:name="_Toc73026064"/>
      <w:bookmarkStart w:id="40" w:name="_Toc97036033"/>
      <w:bookmarkStart w:id="41" w:name="_Toc97036400"/>
      <w:bookmarkStart w:id="42" w:name="_Toc101790673"/>
      <w:r w:rsidRPr="0087716F">
        <w:t>3</w:t>
      </w:r>
      <w:r w:rsidRPr="0087716F">
        <w:tab/>
        <w:t>Definitions, symbols and abbreviations</w:t>
      </w:r>
      <w:bookmarkEnd w:id="34"/>
      <w:bookmarkEnd w:id="35"/>
      <w:bookmarkEnd w:id="36"/>
      <w:bookmarkEnd w:id="37"/>
      <w:bookmarkEnd w:id="38"/>
      <w:bookmarkEnd w:id="39"/>
      <w:bookmarkEnd w:id="40"/>
      <w:bookmarkEnd w:id="41"/>
      <w:bookmarkEnd w:id="42"/>
    </w:p>
    <w:p w14:paraId="18E0E1B0" w14:textId="77777777" w:rsidR="00661635" w:rsidRPr="0087716F" w:rsidRDefault="00661635" w:rsidP="00661635">
      <w:pPr>
        <w:pStyle w:val="2"/>
      </w:pPr>
      <w:bookmarkStart w:id="43" w:name="_Toc36034739"/>
      <w:bookmarkStart w:id="44" w:name="_Toc42537334"/>
      <w:bookmarkStart w:id="45" w:name="_Toc46356399"/>
      <w:bookmarkStart w:id="46" w:name="_Toc52566313"/>
      <w:bookmarkStart w:id="47" w:name="_Toc72931400"/>
      <w:bookmarkStart w:id="48" w:name="_Toc73026065"/>
      <w:bookmarkStart w:id="49" w:name="_Toc97036034"/>
      <w:bookmarkStart w:id="50" w:name="_Toc97036401"/>
      <w:bookmarkStart w:id="51" w:name="_Toc101790674"/>
      <w:r w:rsidRPr="0087716F">
        <w:t>3.1</w:t>
      </w:r>
      <w:r w:rsidRPr="0087716F">
        <w:tab/>
        <w:t>Definitions</w:t>
      </w:r>
      <w:bookmarkEnd w:id="43"/>
      <w:bookmarkEnd w:id="44"/>
      <w:bookmarkEnd w:id="45"/>
      <w:bookmarkEnd w:id="46"/>
      <w:bookmarkEnd w:id="47"/>
      <w:bookmarkEnd w:id="48"/>
      <w:bookmarkEnd w:id="49"/>
      <w:bookmarkEnd w:id="50"/>
      <w:bookmarkEnd w:id="51"/>
    </w:p>
    <w:p w14:paraId="063EE792" w14:textId="77777777" w:rsidR="00661635" w:rsidRDefault="00661635" w:rsidP="00661635">
      <w:r w:rsidRPr="0087716F">
        <w:t xml:space="preserve">For the purposes of the present document, the terms and definitions given in </w:t>
      </w:r>
      <w:bookmarkStart w:id="52" w:name="OLE_LINK1"/>
      <w:bookmarkStart w:id="53" w:name="OLE_LINK2"/>
      <w:bookmarkStart w:id="54" w:name="OLE_LINK3"/>
      <w:bookmarkStart w:id="55" w:name="OLE_LINK4"/>
      <w:bookmarkStart w:id="56" w:name="OLE_LINK5"/>
      <w:r w:rsidRPr="0087716F">
        <w:t xml:space="preserve">3GPP </w:t>
      </w:r>
      <w:bookmarkEnd w:id="52"/>
      <w:bookmarkEnd w:id="53"/>
      <w:bookmarkEnd w:id="54"/>
      <w:bookmarkEnd w:id="55"/>
      <w:bookmarkEnd w:id="56"/>
      <w:r w:rsidRPr="0087716F">
        <w:t>TR 21.905 [1] and the following apply. A term defined in the present document takes precedence over the definition of the same term, if any, in 3GPP TR 21.905 [1].</w:t>
      </w:r>
    </w:p>
    <w:p w14:paraId="36467C38" w14:textId="77777777" w:rsidR="00E00FD4" w:rsidRPr="005F75E0" w:rsidRDefault="00E00FD4" w:rsidP="00E00FD4">
      <w:pPr>
        <w:rPr>
          <w:rFonts w:eastAsia="SimSun"/>
        </w:rPr>
      </w:pPr>
      <w:r w:rsidRPr="005F75E0">
        <w:rPr>
          <w:rFonts w:eastAsia="SimSun"/>
          <w:b/>
        </w:rPr>
        <w:t>Con-current operation</w:t>
      </w:r>
      <w:r w:rsidRPr="005F75E0">
        <w:rPr>
          <w:rFonts w:eastAsia="SimSun"/>
        </w:rPr>
        <w:t xml:space="preserve">: The </w:t>
      </w:r>
      <w:bookmarkStart w:id="57" w:name="_Hlk92391836"/>
      <w:r w:rsidRPr="005F75E0">
        <w:rPr>
          <w:rFonts w:eastAsia="SimSun"/>
        </w:rPr>
        <w:t>simultaneous</w:t>
      </w:r>
      <w:bookmarkEnd w:id="57"/>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p>
    <w:p w14:paraId="49184251" w14:textId="77777777" w:rsidR="00E00FD4" w:rsidRPr="005F75E0" w:rsidRDefault="00E00FD4" w:rsidP="00E00FD4">
      <w:pPr>
        <w:rPr>
          <w:rFonts w:eastAsia="DengXian"/>
        </w:rPr>
      </w:pPr>
      <w:r w:rsidRPr="005F75E0">
        <w:rPr>
          <w:rFonts w:eastAsia="DengXian"/>
          <w:b/>
        </w:rPr>
        <w:t>Contiguous carriers</w:t>
      </w:r>
      <w:r w:rsidRPr="005F75E0">
        <w:rPr>
          <w:rFonts w:eastAsia="DengXian"/>
        </w:rPr>
        <w:t>: A set of two or more carriers configured in a spectrum block where there are no RF requirements based on co-existence for un-coordinated operation within the spectrum block.</w:t>
      </w:r>
    </w:p>
    <w:p w14:paraId="42B4EC53" w14:textId="77777777" w:rsidR="00E00FD4" w:rsidRPr="005F75E0" w:rsidRDefault="00E00FD4" w:rsidP="00E00FD4">
      <w:pPr>
        <w:rPr>
          <w:rFonts w:eastAsia="DengXian"/>
        </w:rPr>
      </w:pPr>
      <w:r w:rsidRPr="005F75E0">
        <w:rPr>
          <w:rFonts w:eastAsia="DengXian"/>
          <w:b/>
        </w:rPr>
        <w:t>Contiguous resource allocation</w:t>
      </w:r>
      <w:r w:rsidRPr="005F75E0">
        <w:rPr>
          <w:rFonts w:eastAsia="DengXian"/>
        </w:rPr>
        <w:t>: A resource allocation of consecutive resource blocks within one carrier or across contiguously aggregated carriers. The gap between contiguously aggregated carriers due to the nominal channel spacing is allowed.</w:t>
      </w:r>
    </w:p>
    <w:p w14:paraId="31DB1042" w14:textId="77777777" w:rsidR="00E00FD4" w:rsidRDefault="00E00FD4" w:rsidP="00E00FD4">
      <w:pPr>
        <w:rPr>
          <w:rFonts w:eastAsia="DengXian"/>
        </w:rPr>
      </w:pPr>
      <w:r w:rsidRPr="005F75E0">
        <w:rPr>
          <w:rFonts w:eastAsia="DengXian"/>
          <w:b/>
        </w:rPr>
        <w:t>Contiguous spectrum</w:t>
      </w:r>
      <w:r w:rsidRPr="005F75E0">
        <w:rPr>
          <w:rFonts w:eastAsia="DengXian"/>
        </w:rPr>
        <w:t>: Spectrum consisting of a contiguous block of spectrum with no sub-block gaps.</w:t>
      </w:r>
    </w:p>
    <w:p w14:paraId="3C0B813A" w14:textId="77777777" w:rsidR="00E00FD4" w:rsidRDefault="00E00FD4" w:rsidP="00E00FD4">
      <w:pPr>
        <w:rPr>
          <w:rFonts w:eastAsia="DengXian"/>
        </w:rPr>
      </w:pPr>
      <w:r w:rsidRPr="00E96194">
        <w:rPr>
          <w:rFonts w:eastAsia="DengXian"/>
          <w:b/>
        </w:rPr>
        <w:t>Intra-band V2X operation</w:t>
      </w:r>
      <w:r>
        <w:rPr>
          <w:rFonts w:eastAsia="DengXian"/>
        </w:rPr>
        <w:t xml:space="preserve">: </w:t>
      </w:r>
      <w:r w:rsidRPr="00E00FD4">
        <w:rPr>
          <w:rFonts w:eastAsia="DengXian"/>
        </w:rPr>
        <w:t>Operation of</w:t>
      </w:r>
      <w:r>
        <w:rPr>
          <w:rFonts w:eastAsia="DengXian"/>
        </w:rPr>
        <w:t xml:space="preserve"> LTE V2X carrier and NR V2X carrier in the same operating band.</w:t>
      </w:r>
    </w:p>
    <w:p w14:paraId="20697254" w14:textId="77777777" w:rsidR="00E00FD4" w:rsidRDefault="00E00FD4" w:rsidP="00E00FD4">
      <w:pPr>
        <w:rPr>
          <w:rFonts w:eastAsia="DengXian"/>
          <w:b/>
        </w:rPr>
      </w:pPr>
      <w:r w:rsidRPr="00E96194">
        <w:rPr>
          <w:rFonts w:eastAsia="DengXian"/>
          <w:b/>
        </w:rPr>
        <w:lastRenderedPageBreak/>
        <w:t>Intra-band V2X con-current operation:</w:t>
      </w:r>
      <w:r>
        <w:rPr>
          <w:rFonts w:eastAsia="DengXian"/>
          <w:b/>
        </w:rPr>
        <w:t xml:space="preserve"> </w:t>
      </w:r>
      <w:r w:rsidRPr="00E00FD4">
        <w:rPr>
          <w:rFonts w:eastAsia="DengXian"/>
        </w:rPr>
        <w:t>Operation of</w:t>
      </w:r>
      <w:r w:rsidRPr="00E96194">
        <w:rPr>
          <w:rFonts w:eastAsia="DengXian"/>
        </w:rPr>
        <w:t xml:space="preserve"> NR SL </w:t>
      </w:r>
      <w:r>
        <w:rPr>
          <w:rFonts w:eastAsia="DengXian"/>
        </w:rPr>
        <w:t xml:space="preserve">carrier </w:t>
      </w:r>
      <w:r w:rsidRPr="00E96194">
        <w:rPr>
          <w:rFonts w:eastAsia="DengXian"/>
        </w:rPr>
        <w:t xml:space="preserve">and NR Uu </w:t>
      </w:r>
      <w:r>
        <w:rPr>
          <w:rFonts w:eastAsia="DengXian"/>
        </w:rPr>
        <w:t xml:space="preserve">carrier </w:t>
      </w:r>
      <w:r w:rsidRPr="00E96194">
        <w:rPr>
          <w:rFonts w:eastAsia="DengXian"/>
        </w:rPr>
        <w:t>in the same licensed band.</w:t>
      </w:r>
    </w:p>
    <w:p w14:paraId="0853B558" w14:textId="77777777" w:rsidR="00E00FD4" w:rsidRPr="00E96194" w:rsidRDefault="00E00FD4" w:rsidP="00E00FD4">
      <w:pPr>
        <w:rPr>
          <w:rFonts w:eastAsia="DengXian"/>
        </w:rPr>
      </w:pPr>
      <w:r w:rsidRPr="005F75E0">
        <w:rPr>
          <w:rFonts w:eastAsia="DengXian"/>
          <w:b/>
        </w:rPr>
        <w:t>Intra-band contiguous V2X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 LTE V2X carrier and NR V2X carrier in the same operating band.</w:t>
      </w:r>
    </w:p>
    <w:p w14:paraId="0E60A69F" w14:textId="77777777" w:rsidR="00E00FD4" w:rsidRDefault="00E00FD4" w:rsidP="00E00FD4">
      <w:pPr>
        <w:rPr>
          <w:rFonts w:eastAsia="DengXian"/>
          <w:b/>
        </w:rPr>
      </w:pPr>
      <w:r w:rsidRPr="00E96194">
        <w:rPr>
          <w:rFonts w:eastAsia="DengXian"/>
          <w:b/>
        </w:rPr>
        <w:t>Intra-band contiguous V2X con-current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w:t>
      </w:r>
      <w:r w:rsidRPr="00E96194">
        <w:rPr>
          <w:rFonts w:eastAsia="DengXian"/>
        </w:rPr>
        <w:t xml:space="preserve"> NR </w:t>
      </w:r>
      <w:r>
        <w:rPr>
          <w:rFonts w:eastAsia="DengXian" w:hint="eastAsia"/>
        </w:rPr>
        <w:t>V2X</w:t>
      </w:r>
      <w:r w:rsidRPr="00E96194">
        <w:rPr>
          <w:rFonts w:eastAsia="DengXian"/>
        </w:rPr>
        <w:t xml:space="preserve"> </w:t>
      </w:r>
      <w:r>
        <w:rPr>
          <w:rFonts w:eastAsia="DengXian"/>
        </w:rPr>
        <w:t xml:space="preserve">carrier </w:t>
      </w:r>
      <w:r w:rsidRPr="00E96194">
        <w:rPr>
          <w:rFonts w:eastAsia="DengXian"/>
        </w:rPr>
        <w:t>and NR Uu</w:t>
      </w:r>
      <w:r>
        <w:rPr>
          <w:rFonts w:eastAsia="DengXian"/>
        </w:rPr>
        <w:t xml:space="preserve"> carrier</w:t>
      </w:r>
      <w:r w:rsidRPr="00E96194">
        <w:rPr>
          <w:rFonts w:eastAsia="DengXian"/>
        </w:rPr>
        <w:t xml:space="preserve"> </w:t>
      </w:r>
      <w:r>
        <w:rPr>
          <w:rFonts w:eastAsia="DengXian"/>
        </w:rPr>
        <w:t>in the same licensed band</w:t>
      </w:r>
      <w:r w:rsidRPr="00E96194">
        <w:rPr>
          <w:rFonts w:eastAsia="DengXian"/>
        </w:rPr>
        <w:t>.</w:t>
      </w:r>
    </w:p>
    <w:p w14:paraId="2CE4D756" w14:textId="77777777" w:rsidR="00E00FD4" w:rsidRDefault="00E00FD4" w:rsidP="00E00FD4">
      <w:pPr>
        <w:rPr>
          <w:rFonts w:eastAsia="DengXian"/>
          <w:b/>
        </w:rPr>
      </w:pPr>
      <w:r>
        <w:rPr>
          <w:rFonts w:eastAsia="DengXian" w:hint="eastAsia"/>
          <w:b/>
        </w:rPr>
        <w:t>I</w:t>
      </w:r>
      <w:r>
        <w:rPr>
          <w:rFonts w:eastAsia="DengXian"/>
          <w:b/>
        </w:rPr>
        <w:t xml:space="preserve">nter-band con-current operation: </w:t>
      </w:r>
      <w:r w:rsidRPr="00E00FD4">
        <w:rPr>
          <w:rFonts w:eastAsia="DengXian"/>
        </w:rPr>
        <w:t>Operation of</w:t>
      </w:r>
      <w:r w:rsidRPr="00E96194">
        <w:rPr>
          <w:rFonts w:eastAsia="DengXian"/>
        </w:rPr>
        <w:t xml:space="preserve"> NR Uu </w:t>
      </w:r>
      <w:r>
        <w:rPr>
          <w:rFonts w:eastAsia="DengXian"/>
        </w:rPr>
        <w:t xml:space="preserve">carrier </w:t>
      </w:r>
      <w:r w:rsidRPr="00E96194">
        <w:rPr>
          <w:rFonts w:eastAsia="DengXian"/>
        </w:rPr>
        <w:t xml:space="preserve">and NR </w:t>
      </w:r>
      <w:r>
        <w:rPr>
          <w:rFonts w:eastAsia="DengXian" w:hint="eastAsia"/>
        </w:rPr>
        <w:t>V2X</w:t>
      </w:r>
      <w:r>
        <w:rPr>
          <w:rFonts w:eastAsia="DengXian"/>
        </w:rPr>
        <w:t xml:space="preserve"> carrier</w:t>
      </w:r>
      <w:r w:rsidRPr="00E96194">
        <w:rPr>
          <w:rFonts w:eastAsia="DengXian"/>
        </w:rPr>
        <w:t xml:space="preserve"> in different</w:t>
      </w:r>
      <w:r>
        <w:rPr>
          <w:rFonts w:eastAsia="DengXian"/>
        </w:rPr>
        <w:t xml:space="preserve"> operating</w:t>
      </w:r>
      <w:r w:rsidRPr="00E96194">
        <w:rPr>
          <w:rFonts w:eastAsia="DengXian"/>
        </w:rPr>
        <w:t xml:space="preserve"> bands</w:t>
      </w:r>
      <w:r>
        <w:rPr>
          <w:rFonts w:eastAsia="DengXian"/>
          <w:b/>
        </w:rPr>
        <w:t>.</w:t>
      </w:r>
    </w:p>
    <w:p w14:paraId="6225D336" w14:textId="77777777" w:rsidR="00E00FD4" w:rsidRPr="006B1C9C" w:rsidRDefault="00E00FD4" w:rsidP="006B1C9C">
      <w:pPr>
        <w:rPr>
          <w:rFonts w:eastAsia="DengXian"/>
          <w:b/>
        </w:rPr>
      </w:pPr>
      <w:r w:rsidRPr="006B1C9C">
        <w:rPr>
          <w:rFonts w:eastAsia="DengXian"/>
          <w:b/>
        </w:rPr>
        <w:t>Intra-band V2X con-current operating UE</w:t>
      </w:r>
      <w:r w:rsidRPr="006B1C9C">
        <w:rPr>
          <w:rFonts w:eastAsia="DengXian"/>
        </w:rPr>
        <w:t>: UE that supports the intra-band V2X con-current operation.</w:t>
      </w:r>
    </w:p>
    <w:p w14:paraId="602497B5" w14:textId="77777777" w:rsidR="00E00FD4" w:rsidRPr="006B1C9C" w:rsidRDefault="00E00FD4" w:rsidP="006B1C9C">
      <w:pPr>
        <w:rPr>
          <w:rFonts w:eastAsia="DengXian"/>
          <w:b/>
        </w:rPr>
      </w:pPr>
      <w:r w:rsidRPr="006B1C9C">
        <w:rPr>
          <w:rFonts w:eastAsia="DengXian"/>
          <w:b/>
        </w:rPr>
        <w:t>NR V2X UE/ V2X UE</w:t>
      </w:r>
      <w:r w:rsidRPr="006B1C9C">
        <w:rPr>
          <w:rFonts w:eastAsia="DengXian"/>
        </w:rPr>
        <w:t>: UE that supports NR V2X/V2X features.</w:t>
      </w:r>
    </w:p>
    <w:p w14:paraId="76DCD377" w14:textId="77777777" w:rsidR="00E00FD4" w:rsidRPr="006B1C9C" w:rsidRDefault="00E00FD4" w:rsidP="006B1C9C">
      <w:pPr>
        <w:rPr>
          <w:rFonts w:eastAsia="DengXian"/>
        </w:rPr>
      </w:pPr>
      <w:r w:rsidRPr="006B1C9C">
        <w:rPr>
          <w:rFonts w:eastAsia="DengXian"/>
          <w:b/>
        </w:rPr>
        <w:t>NR V2X carrier</w:t>
      </w:r>
      <w:r w:rsidRPr="006B1C9C">
        <w:rPr>
          <w:rFonts w:eastAsia="DengXian"/>
        </w:rPr>
        <w:t>: Carrier for NR V2X service.</w:t>
      </w:r>
    </w:p>
    <w:p w14:paraId="10A97ED5" w14:textId="77777777" w:rsidR="00E00FD4" w:rsidRPr="006B1C9C" w:rsidRDefault="00E00FD4" w:rsidP="006B1C9C">
      <w:pPr>
        <w:rPr>
          <w:rFonts w:eastAsia="DengXian"/>
          <w:b/>
        </w:rPr>
      </w:pPr>
      <w:r w:rsidRPr="006B1C9C">
        <w:rPr>
          <w:rFonts w:eastAsia="DengXian"/>
          <w:b/>
        </w:rPr>
        <w:t>PC5</w:t>
      </w:r>
      <w:r w:rsidRPr="006B1C9C">
        <w:rPr>
          <w:rFonts w:eastAsia="DengXian"/>
        </w:rPr>
        <w:t>: The interface for sidelink transmission.</w:t>
      </w:r>
    </w:p>
    <w:p w14:paraId="51737BEF" w14:textId="77777777" w:rsidR="00E00FD4" w:rsidRPr="006B1C9C" w:rsidRDefault="00E00FD4" w:rsidP="006B1C9C">
      <w:pPr>
        <w:rPr>
          <w:rFonts w:eastAsia="DengXian"/>
          <w:b/>
        </w:rPr>
      </w:pPr>
      <w:r w:rsidRPr="006B1C9C">
        <w:rPr>
          <w:rFonts w:eastAsia="DengXian"/>
          <w:b/>
        </w:rPr>
        <w:t>PC2 V2X UE</w:t>
      </w:r>
      <w:r w:rsidRPr="006B1C9C">
        <w:rPr>
          <w:rFonts w:eastAsia="DengXian"/>
        </w:rPr>
        <w:t>: V2X UE that supports 26 dBm power class.</w:t>
      </w:r>
    </w:p>
    <w:p w14:paraId="56664F66" w14:textId="77777777" w:rsidR="00E00FD4" w:rsidRPr="005F75E0" w:rsidRDefault="00E00FD4" w:rsidP="00E00FD4">
      <w:pPr>
        <w:rPr>
          <w:rFonts w:eastAsia="DengXian"/>
        </w:rPr>
      </w:pPr>
      <w:r w:rsidRPr="005F75E0">
        <w:rPr>
          <w:rFonts w:eastAsia="DengXian"/>
          <w:b/>
        </w:rPr>
        <w:t>Sub-block</w:t>
      </w:r>
      <w:r w:rsidRPr="005F75E0">
        <w:rPr>
          <w:rFonts w:eastAsia="DengXian"/>
        </w:rPr>
        <w:t>: This is one contiguous allocated block of spectrum for transmission and reception by the same UE. There may be multiple instances of sub-blocks within an RF bandwidth.</w:t>
      </w:r>
    </w:p>
    <w:p w14:paraId="2E00D226" w14:textId="77777777" w:rsidR="00E00FD4" w:rsidRPr="005F75E0" w:rsidRDefault="00E00FD4" w:rsidP="00E00FD4">
      <w:pPr>
        <w:rPr>
          <w:rFonts w:eastAsia="DengXian"/>
        </w:rPr>
      </w:pPr>
      <w:r w:rsidRPr="005F75E0">
        <w:rPr>
          <w:rFonts w:eastAsia="DengXian"/>
          <w:b/>
        </w:rPr>
        <w:t>Sub-block bandwidth</w:t>
      </w:r>
      <w:r w:rsidRPr="005F75E0">
        <w:rPr>
          <w:rFonts w:eastAsia="DengXian"/>
        </w:rPr>
        <w:t>: The bandwidth of one sub-block.</w:t>
      </w:r>
    </w:p>
    <w:p w14:paraId="708ACA54" w14:textId="77777777" w:rsidR="00E00FD4" w:rsidRPr="005F75E0" w:rsidRDefault="00E00FD4" w:rsidP="00E00FD4">
      <w:pPr>
        <w:rPr>
          <w:rFonts w:eastAsia="DengXian"/>
        </w:rPr>
      </w:pPr>
      <w:r w:rsidRPr="005F75E0">
        <w:rPr>
          <w:rFonts w:eastAsia="DengXian"/>
          <w:b/>
        </w:rPr>
        <w:t>Sub-block gap</w:t>
      </w:r>
      <w:r w:rsidRPr="005F75E0">
        <w:rPr>
          <w:rFonts w:eastAsia="DengXian"/>
        </w:rPr>
        <w:t>: A frequency gap between two consecutive sub-blocks within an RF bandwidth, where the RF requirements in the gap are based on co-existence for un-coordinated operation.</w:t>
      </w:r>
    </w:p>
    <w:p w14:paraId="1780E025" w14:textId="77777777" w:rsidR="00E00FD4" w:rsidRPr="005F75E0" w:rsidRDefault="00E00FD4" w:rsidP="00E00FD4">
      <w:pPr>
        <w:rPr>
          <w:rFonts w:eastAsia="DengXian"/>
        </w:rPr>
      </w:pPr>
      <w:r w:rsidRPr="005F75E0">
        <w:rPr>
          <w:rFonts w:eastAsia="DengXian"/>
          <w:b/>
        </w:rPr>
        <w:t>UE transmission bandwidth configuration</w:t>
      </w:r>
      <w:r w:rsidRPr="005F75E0">
        <w:rPr>
          <w:rFonts w:eastAsia="DengXian"/>
        </w:rPr>
        <w:t>: Set of resource blocks located within the UE channel bandwidth which may be used for transmitting or receiving by the UE.</w:t>
      </w:r>
    </w:p>
    <w:p w14:paraId="4623A702" w14:textId="77777777" w:rsidR="00E00FD4" w:rsidRPr="005F75E0" w:rsidRDefault="00E00FD4" w:rsidP="00E00FD4">
      <w:pPr>
        <w:rPr>
          <w:rFonts w:eastAsia="SimSun"/>
        </w:rPr>
      </w:pPr>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p>
    <w:p w14:paraId="62297E93" w14:textId="4B70D108" w:rsidR="00E00FD4" w:rsidRPr="00E00FD4" w:rsidRDefault="00E00FD4" w:rsidP="006B1C9C">
      <w:pPr>
        <w:keepLines/>
        <w:ind w:left="1135" w:hanging="851"/>
      </w:pPr>
      <w:r w:rsidRPr="005F75E0">
        <w:rPr>
          <w:rFonts w:eastAsia="SimSun"/>
        </w:rPr>
        <w:t>NOTE:</w:t>
      </w:r>
      <w:r w:rsidRPr="005F75E0">
        <w:rPr>
          <w:rFonts w:eastAsia="SimSun"/>
        </w:rPr>
        <w:tab/>
        <w:t>Vehicular UE does not refer to other UE form factors placed inside the vehicle.</w:t>
      </w:r>
    </w:p>
    <w:p w14:paraId="6CE9C416" w14:textId="77777777" w:rsidR="00661635" w:rsidRPr="0087716F" w:rsidRDefault="00661635" w:rsidP="00661635">
      <w:pPr>
        <w:pStyle w:val="2"/>
      </w:pPr>
      <w:bookmarkStart w:id="58" w:name="_Toc36034740"/>
      <w:bookmarkStart w:id="59" w:name="_Toc42537335"/>
      <w:bookmarkStart w:id="60" w:name="_Toc46356400"/>
      <w:bookmarkStart w:id="61" w:name="_Toc52566314"/>
      <w:bookmarkStart w:id="62" w:name="_Toc72931401"/>
      <w:bookmarkStart w:id="63" w:name="_Toc73026066"/>
      <w:bookmarkStart w:id="64" w:name="_Toc97036035"/>
      <w:bookmarkStart w:id="65" w:name="_Toc97036402"/>
      <w:bookmarkStart w:id="66" w:name="_Toc101790675"/>
      <w:r w:rsidRPr="0087716F">
        <w:t>3.2</w:t>
      </w:r>
      <w:r w:rsidRPr="0087716F">
        <w:tab/>
        <w:t>Symbols</w:t>
      </w:r>
      <w:bookmarkEnd w:id="58"/>
      <w:bookmarkEnd w:id="59"/>
      <w:bookmarkEnd w:id="60"/>
      <w:bookmarkEnd w:id="61"/>
      <w:bookmarkEnd w:id="62"/>
      <w:bookmarkEnd w:id="63"/>
      <w:bookmarkEnd w:id="64"/>
      <w:bookmarkEnd w:id="65"/>
      <w:bookmarkEnd w:id="66"/>
    </w:p>
    <w:p w14:paraId="5F147567" w14:textId="77777777" w:rsidR="00661635" w:rsidRDefault="00661635" w:rsidP="00661635">
      <w:r w:rsidRPr="0087716F">
        <w:t>For the purposes of the present document, the following symbols apply:</w:t>
      </w:r>
    </w:p>
    <w:p w14:paraId="2EE8E289" w14:textId="77777777" w:rsidR="00E00FD4" w:rsidRPr="005F75E0" w:rsidRDefault="00E00FD4" w:rsidP="006B1C9C">
      <w:pPr>
        <w:pStyle w:val="EW"/>
      </w:pPr>
      <w:r w:rsidRPr="005F75E0">
        <w:t>ΔF</w:t>
      </w:r>
      <w:r w:rsidRPr="005F75E0">
        <w:rPr>
          <w:vertAlign w:val="subscript"/>
        </w:rPr>
        <w:t>Global</w:t>
      </w:r>
      <w:r w:rsidRPr="005F75E0">
        <w:rPr>
          <w:vertAlign w:val="subscript"/>
        </w:rPr>
        <w:tab/>
      </w:r>
      <w:r w:rsidRPr="005F75E0">
        <w:t>Granularity of the global frequency raster</w:t>
      </w:r>
    </w:p>
    <w:p w14:paraId="37476DBF" w14:textId="77777777" w:rsidR="00E00FD4" w:rsidRPr="005F75E0" w:rsidRDefault="00E00FD4" w:rsidP="006B1C9C">
      <w:pPr>
        <w:pStyle w:val="EW"/>
        <w:rPr>
          <w:rFonts w:eastAsia="Yu Mincho"/>
        </w:rPr>
      </w:pPr>
      <w:r w:rsidRPr="005F75E0">
        <w:rPr>
          <w:rFonts w:eastAsia="Yu Mincho"/>
        </w:rPr>
        <w:t>ΔF</w:t>
      </w:r>
      <w:r w:rsidRPr="005F75E0">
        <w:rPr>
          <w:rFonts w:eastAsia="Yu Mincho"/>
          <w:vertAlign w:val="subscript"/>
        </w:rPr>
        <w:t>Raster</w:t>
      </w:r>
      <w:r w:rsidRPr="005F75E0">
        <w:rPr>
          <w:rFonts w:eastAsia="Yu Mincho"/>
        </w:rPr>
        <w:tab/>
        <w:t>Band dependent channel raster granularity</w:t>
      </w:r>
    </w:p>
    <w:p w14:paraId="4A4A1945" w14:textId="77777777" w:rsidR="00E00FD4" w:rsidRPr="005F75E0" w:rsidRDefault="00E00FD4" w:rsidP="006B1C9C">
      <w:pPr>
        <w:pStyle w:val="EW"/>
      </w:pPr>
      <w:r w:rsidRPr="005F75E0">
        <w:t>Δ</w:t>
      </w:r>
      <w:r w:rsidRPr="005F75E0">
        <w:rPr>
          <w:rFonts w:hint="eastAsia"/>
        </w:rPr>
        <w:t>f</w:t>
      </w:r>
      <w:r w:rsidRPr="005F75E0">
        <w:rPr>
          <w:vertAlign w:val="subscript"/>
        </w:rPr>
        <w:t>OOB</w:t>
      </w:r>
      <w:r w:rsidRPr="005F75E0">
        <w:rPr>
          <w:vertAlign w:val="subscript"/>
        </w:rPr>
        <w:tab/>
      </w:r>
      <w:r w:rsidRPr="005F75E0">
        <w:t>Δ Frequency of Out Of Band emission</w:t>
      </w:r>
    </w:p>
    <w:p w14:paraId="17B84097" w14:textId="77777777" w:rsidR="00E00FD4" w:rsidRPr="005F75E0" w:rsidRDefault="00E00FD4" w:rsidP="006B1C9C">
      <w:pPr>
        <w:pStyle w:val="EW"/>
      </w:pPr>
      <w:r w:rsidRPr="005F75E0">
        <w:t>ΔP</w:t>
      </w:r>
      <w:r w:rsidRPr="005F75E0">
        <w:rPr>
          <w:vertAlign w:val="subscript"/>
        </w:rPr>
        <w:t>PowerClass</w:t>
      </w:r>
      <w:r w:rsidRPr="005F75E0">
        <w:tab/>
        <w:t>Adjustment to maximum output power for a given power class</w:t>
      </w:r>
    </w:p>
    <w:p w14:paraId="12929023" w14:textId="77777777" w:rsidR="00E00FD4" w:rsidRDefault="00E00FD4" w:rsidP="006B1C9C">
      <w:pPr>
        <w:pStyle w:val="EW"/>
      </w:pPr>
      <w:r w:rsidRPr="005F75E0">
        <w:rPr>
          <w:rFonts w:ascii="Symbol" w:hAnsi="Symbol"/>
          <w:lang w:bidi="bn-IN"/>
        </w:rPr>
        <w:t></w:t>
      </w:r>
      <w:r w:rsidRPr="005F75E0">
        <w:rPr>
          <w:vertAlign w:val="subscript"/>
          <w:lang w:bidi="bn-IN"/>
        </w:rPr>
        <w:t>RB</w:t>
      </w:r>
      <w:r w:rsidRPr="005F75E0">
        <w:tab/>
        <w:t>The starting frequency offset between the allocated RB and the measured non-allocated RB</w:t>
      </w:r>
    </w:p>
    <w:p w14:paraId="1BB059CC" w14:textId="77777777" w:rsidR="00E00FD4" w:rsidRPr="001163E5" w:rsidRDefault="00E00FD4" w:rsidP="006B1C9C">
      <w:pPr>
        <w:pStyle w:val="EW"/>
        <w:rPr>
          <w:i/>
        </w:rPr>
      </w:pPr>
      <w:r w:rsidRPr="005F75E0">
        <w:t>ΔR</w:t>
      </w:r>
      <w:r w:rsidRPr="005F75E0">
        <w:rPr>
          <w:vertAlign w:val="subscript"/>
        </w:rPr>
        <w:t>IB,c</w:t>
      </w:r>
      <w:r w:rsidRPr="005F75E0">
        <w:rPr>
          <w:vertAlign w:val="subscript"/>
        </w:rPr>
        <w:tab/>
      </w:r>
      <w:r w:rsidRPr="005F75E0">
        <w:t xml:space="preserve">Allowed reference sensitivity relaxation due to support for inter-band CA operation, for serving cell </w:t>
      </w:r>
      <w:r w:rsidRPr="005F75E0">
        <w:rPr>
          <w:i/>
        </w:rPr>
        <w:t>c</w:t>
      </w:r>
    </w:p>
    <w:p w14:paraId="57719ABC" w14:textId="77777777" w:rsidR="00E00FD4" w:rsidRPr="005F75E0" w:rsidRDefault="00E00FD4" w:rsidP="006B1C9C">
      <w:pPr>
        <w:pStyle w:val="EW"/>
        <w:rPr>
          <w:rFonts w:eastAsia="Yu Mincho"/>
        </w:rPr>
      </w:pPr>
      <w:r w:rsidRPr="005F75E0">
        <w:rPr>
          <w:rFonts w:eastAsia="Yu Mincho" w:hint="eastAsia"/>
        </w:rPr>
        <w:t>Δ</w:t>
      </w:r>
      <w:r w:rsidRPr="005F75E0">
        <w:rPr>
          <w:rFonts w:eastAsia="Yu Mincho"/>
          <w:vertAlign w:val="subscript"/>
        </w:rPr>
        <w:t>Shift</w:t>
      </w:r>
      <w:r w:rsidRPr="005F75E0">
        <w:rPr>
          <w:rFonts w:eastAsia="Yu Mincho"/>
        </w:rPr>
        <w:tab/>
        <w:t>Channel raster offset</w:t>
      </w:r>
    </w:p>
    <w:p w14:paraId="3C49FDE8" w14:textId="77777777" w:rsidR="00E00FD4" w:rsidRPr="005F75E0" w:rsidRDefault="00E00FD4" w:rsidP="006B1C9C">
      <w:pPr>
        <w:pStyle w:val="EW"/>
      </w:pPr>
      <w:r w:rsidRPr="005F75E0">
        <w:rPr>
          <w:rFonts w:ascii="Symbol" w:hAnsi="Symbol"/>
          <w:lang w:bidi="bn-IN"/>
        </w:rPr>
        <w:t></w:t>
      </w:r>
      <w:r w:rsidRPr="005F75E0">
        <w:rPr>
          <w:lang w:bidi="bn-IN"/>
        </w:rPr>
        <w:t>T</w:t>
      </w:r>
      <w:r w:rsidRPr="005F75E0">
        <w:rPr>
          <w:vertAlign w:val="subscript"/>
          <w:lang w:bidi="bn-IN"/>
        </w:rPr>
        <w:t>C</w:t>
      </w:r>
      <w:r w:rsidRPr="005F75E0">
        <w:rPr>
          <w:vertAlign w:val="subscript"/>
        </w:rPr>
        <w:tab/>
      </w:r>
      <w:r w:rsidRPr="005F75E0">
        <w:t>Allowed operating band edge transmission power relaxation</w:t>
      </w:r>
    </w:p>
    <w:p w14:paraId="7D9E7E6D" w14:textId="77777777" w:rsidR="00E00FD4" w:rsidRPr="005F75E0" w:rsidRDefault="00E00FD4" w:rsidP="006B1C9C">
      <w:pPr>
        <w:pStyle w:val="EW"/>
        <w:rPr>
          <w:rFonts w:eastAsia="Yu Mincho"/>
        </w:rPr>
      </w:pPr>
      <w:r w:rsidRPr="005F75E0">
        <w:rPr>
          <w:rFonts w:ascii="Symbol" w:hAnsi="Symbol"/>
          <w:lang w:bidi="bn-IN"/>
        </w:rPr>
        <w:t></w:t>
      </w:r>
      <w:r w:rsidRPr="005F75E0">
        <w:rPr>
          <w:lang w:bidi="bn-IN"/>
        </w:rPr>
        <w:t>T</w:t>
      </w:r>
      <w:r w:rsidRPr="005F75E0">
        <w:rPr>
          <w:vertAlign w:val="subscript"/>
          <w:lang w:bidi="bn-IN"/>
        </w:rPr>
        <w:t>C</w:t>
      </w:r>
      <w:r w:rsidRPr="005F75E0">
        <w:rPr>
          <w:rFonts w:hint="eastAsia"/>
          <w:vertAlign w:val="subscript"/>
        </w:rPr>
        <w:t>,</w:t>
      </w:r>
      <w:r w:rsidRPr="005F75E0">
        <w:rPr>
          <w:rFonts w:hint="eastAsia"/>
          <w:i/>
          <w:vertAlign w:val="subscript"/>
        </w:rPr>
        <w:t>c</w:t>
      </w:r>
      <w:r w:rsidRPr="005F75E0">
        <w:rPr>
          <w:vertAlign w:val="subscript"/>
        </w:rPr>
        <w:tab/>
      </w:r>
      <w:r w:rsidRPr="005F75E0">
        <w:t xml:space="preserve">Allowed operating band edge transmission power relaxation for serving cell </w:t>
      </w:r>
      <w:r w:rsidRPr="005F75E0">
        <w:rPr>
          <w:i/>
        </w:rPr>
        <w:t>c</w:t>
      </w:r>
    </w:p>
    <w:p w14:paraId="446510EF" w14:textId="77777777" w:rsidR="00E00FD4" w:rsidRPr="00E96194" w:rsidRDefault="00E00FD4" w:rsidP="006B1C9C">
      <w:pPr>
        <w:pStyle w:val="EW"/>
      </w:pPr>
      <w:r w:rsidRPr="00E96194">
        <w:t>∆SNR</w:t>
      </w:r>
      <w:r w:rsidRPr="00E96194">
        <w:rPr>
          <w:b/>
          <w:vertAlign w:val="subscript"/>
        </w:rPr>
        <w:t>SL-Uu</w:t>
      </w:r>
      <w:r w:rsidRPr="00E96194">
        <w:rPr>
          <w:b/>
          <w:vertAlign w:val="subscript"/>
        </w:rPr>
        <w:tab/>
      </w:r>
      <w:r w:rsidRPr="00E96194">
        <w:t>Difference in the target SNR value between NR Uu and SL Uu</w:t>
      </w:r>
    </w:p>
    <w:p w14:paraId="74478C0B" w14:textId="77777777" w:rsidR="00E00FD4" w:rsidRPr="00E96194" w:rsidRDefault="00E00FD4" w:rsidP="006B1C9C">
      <w:pPr>
        <w:pStyle w:val="EW"/>
      </w:pPr>
      <w:r w:rsidRPr="00E96194">
        <w:t>∆IL</w:t>
      </w:r>
      <w:r w:rsidRPr="00E96194">
        <w:rPr>
          <w:b/>
          <w:vertAlign w:val="subscript"/>
        </w:rPr>
        <w:t>UL-DL</w:t>
      </w:r>
      <w:r w:rsidRPr="00E96194">
        <w:rPr>
          <w:b/>
          <w:vertAlign w:val="subscript"/>
        </w:rPr>
        <w:tab/>
      </w:r>
      <w:r w:rsidRPr="00E96194">
        <w:t>Difference in insertion loss on the UL received path for SL reception compare to the DL received path for NR Uu, and includes the difference of UL filter compared to the DL filter of Band duplexer and two switches on the UL path.</w:t>
      </w:r>
    </w:p>
    <w:p w14:paraId="77D47F6C" w14:textId="77777777" w:rsidR="00E00FD4" w:rsidRPr="00E96194" w:rsidRDefault="00E00FD4" w:rsidP="006B1C9C">
      <w:pPr>
        <w:pStyle w:val="EW"/>
      </w:pPr>
      <w:r w:rsidRPr="00E96194">
        <w:t>∆L</w:t>
      </w:r>
      <w:r w:rsidRPr="00E96194">
        <w:rPr>
          <w:vertAlign w:val="subscript"/>
        </w:rPr>
        <w:t>CRB</w:t>
      </w:r>
      <w:r w:rsidRPr="00E96194">
        <w:rPr>
          <w:vertAlign w:val="subscript"/>
        </w:rPr>
        <w:tab/>
      </w:r>
      <w:r w:rsidRPr="00E96194">
        <w:rPr>
          <w:rFonts w:eastAsia="맑은 고딕"/>
          <w:sz w:val="18"/>
        </w:rPr>
        <w:t>Difference RB size between NR Uu RMC and NR SL RMC</w:t>
      </w:r>
    </w:p>
    <w:p w14:paraId="2E295523" w14:textId="77777777" w:rsidR="00E00FD4" w:rsidRPr="00E96194" w:rsidRDefault="00E00FD4" w:rsidP="006B1C9C">
      <w:pPr>
        <w:pStyle w:val="EW"/>
      </w:pPr>
      <w:r w:rsidRPr="00E96194">
        <w:t>BW</w:t>
      </w:r>
      <w:r w:rsidRPr="00E96194">
        <w:rPr>
          <w:vertAlign w:val="subscript"/>
        </w:rPr>
        <w:t>Channel</w:t>
      </w:r>
      <w:r w:rsidRPr="00E96194">
        <w:tab/>
        <w:t>Channel bandwidth</w:t>
      </w:r>
    </w:p>
    <w:p w14:paraId="02B3DFC8" w14:textId="77777777" w:rsidR="00E00FD4" w:rsidRPr="00E96194" w:rsidRDefault="00E00FD4" w:rsidP="006B1C9C">
      <w:pPr>
        <w:pStyle w:val="EW"/>
      </w:pPr>
      <w:r w:rsidRPr="00E96194">
        <w:t>BW</w:t>
      </w:r>
      <w:r w:rsidRPr="00E96194">
        <w:rPr>
          <w:vertAlign w:val="subscript"/>
        </w:rPr>
        <w:t>Channel,block</w:t>
      </w:r>
      <w:r w:rsidRPr="00E96194">
        <w:tab/>
        <w:t>Sub-block bandwidth, expressed in MHz. BW</w:t>
      </w:r>
      <w:r w:rsidRPr="00E96194">
        <w:rPr>
          <w:vertAlign w:val="subscript"/>
        </w:rPr>
        <w:t>Channel,block</w:t>
      </w:r>
      <w:r w:rsidRPr="00E96194">
        <w:t>= F</w:t>
      </w:r>
      <w:r w:rsidRPr="00E96194">
        <w:rPr>
          <w:vertAlign w:val="subscript"/>
        </w:rPr>
        <w:t>edge,block,high</w:t>
      </w:r>
      <w:r w:rsidRPr="00E96194">
        <w:t>- F</w:t>
      </w:r>
      <w:r w:rsidRPr="00E96194">
        <w:rPr>
          <w:vertAlign w:val="subscript"/>
        </w:rPr>
        <w:t>edge,block,low</w:t>
      </w:r>
    </w:p>
    <w:p w14:paraId="499CBABF" w14:textId="77777777" w:rsidR="00E00FD4" w:rsidRPr="00E96194" w:rsidRDefault="00E00FD4" w:rsidP="006B1C9C">
      <w:pPr>
        <w:pStyle w:val="EW"/>
      </w:pPr>
      <w:r w:rsidRPr="00E96194">
        <w:t>BW</w:t>
      </w:r>
      <w:r w:rsidRPr="00E96194">
        <w:rPr>
          <w:vertAlign w:val="subscript"/>
        </w:rPr>
        <w:t>Channel,max</w:t>
      </w:r>
      <w:r w:rsidRPr="00E96194">
        <w:tab/>
        <w:t>Maximum channel bandwidth supported among all bands in a release</w:t>
      </w:r>
    </w:p>
    <w:p w14:paraId="1CB508FC" w14:textId="77777777" w:rsidR="00E00FD4" w:rsidRPr="00E96194" w:rsidRDefault="00E00FD4" w:rsidP="006B1C9C">
      <w:pPr>
        <w:pStyle w:val="EW"/>
      </w:pPr>
      <w:r w:rsidRPr="00E96194">
        <w:t>BW</w:t>
      </w:r>
      <w:r w:rsidRPr="00E96194">
        <w:rPr>
          <w:vertAlign w:val="subscript"/>
        </w:rPr>
        <w:t>Channel_SL&amp;UL</w:t>
      </w:r>
      <w:r w:rsidRPr="00E96194">
        <w:tab/>
        <w:t>The total channel bandwidth for SL and UL</w:t>
      </w:r>
    </w:p>
    <w:p w14:paraId="68265C9F" w14:textId="77777777" w:rsidR="00E00FD4" w:rsidRPr="00E96194" w:rsidRDefault="00E00FD4" w:rsidP="006B1C9C">
      <w:pPr>
        <w:pStyle w:val="EW"/>
      </w:pPr>
      <w:r w:rsidRPr="00E96194">
        <w:t>BW</w:t>
      </w:r>
      <w:r w:rsidRPr="00E96194">
        <w:rPr>
          <w:vertAlign w:val="subscript"/>
        </w:rPr>
        <w:t>GB</w:t>
      </w:r>
      <w:r w:rsidRPr="00E96194">
        <w:tab/>
        <w:t>max( BW</w:t>
      </w:r>
      <w:r w:rsidRPr="00E96194">
        <w:rPr>
          <w:vertAlign w:val="subscript"/>
        </w:rPr>
        <w:t>GB,Channel(</w:t>
      </w:r>
      <w:r w:rsidRPr="00E96194">
        <w:rPr>
          <w:i/>
          <w:vertAlign w:val="subscript"/>
        </w:rPr>
        <w:t>k</w:t>
      </w:r>
      <w:r w:rsidRPr="00E96194">
        <w:rPr>
          <w:vertAlign w:val="subscript"/>
        </w:rPr>
        <w:t xml:space="preserve">) </w:t>
      </w:r>
      <w:r w:rsidRPr="00E96194">
        <w:t>)</w:t>
      </w:r>
    </w:p>
    <w:p w14:paraId="22BC3EFE" w14:textId="77777777" w:rsidR="00E00FD4" w:rsidRPr="00E96194" w:rsidRDefault="00E00FD4" w:rsidP="006B1C9C">
      <w:pPr>
        <w:pStyle w:val="EW"/>
        <w:rPr>
          <w:i/>
        </w:rPr>
      </w:pPr>
      <w:r w:rsidRPr="00E96194">
        <w:t>BW</w:t>
      </w:r>
      <w:r w:rsidRPr="00E96194">
        <w:rPr>
          <w:vertAlign w:val="subscript"/>
        </w:rPr>
        <w:t>GB,Channel(k)</w:t>
      </w:r>
      <w:r w:rsidRPr="00E96194">
        <w:rPr>
          <w:vertAlign w:val="subscript"/>
        </w:rPr>
        <w:tab/>
      </w:r>
      <w:r w:rsidRPr="00E96194">
        <w:t xml:space="preserve">Minimum guard band of carrier </w:t>
      </w:r>
      <w:r w:rsidRPr="00E96194">
        <w:rPr>
          <w:i/>
        </w:rPr>
        <w:t>k</w:t>
      </w:r>
    </w:p>
    <w:p w14:paraId="2AC95A16" w14:textId="78105AE4" w:rsidR="00E00FD4" w:rsidRPr="00E96194" w:rsidRDefault="00E00FD4" w:rsidP="006B1C9C">
      <w:pPr>
        <w:pStyle w:val="EW"/>
        <w:rPr>
          <w:rFonts w:eastAsia="맑은 고딕"/>
        </w:rPr>
      </w:pPr>
      <w:r w:rsidRPr="00E96194">
        <w:rPr>
          <w:rFonts w:eastAsia="맑은 고딕"/>
        </w:rPr>
        <w:t>BW</w:t>
      </w:r>
      <w:r w:rsidRPr="00E96194">
        <w:rPr>
          <w:rFonts w:eastAsia="맑은 고딕"/>
          <w:vertAlign w:val="subscript"/>
        </w:rPr>
        <w:t>gap</w:t>
      </w:r>
      <w:r w:rsidRPr="00E96194">
        <w:rPr>
          <w:rFonts w:eastAsia="맑은 고딕"/>
          <w:vertAlign w:val="subscript"/>
        </w:rPr>
        <w:tab/>
      </w:r>
      <w:r w:rsidRPr="003C1D16">
        <w:rPr>
          <w:rFonts w:eastAsia="맑은 고딕"/>
        </w:rPr>
        <w:t>BW</w:t>
      </w:r>
      <w:r w:rsidRPr="003C1D16">
        <w:rPr>
          <w:rFonts w:eastAsia="맑은 고딕"/>
          <w:vertAlign w:val="subscript"/>
        </w:rPr>
        <w:t>gap</w:t>
      </w:r>
      <w:r w:rsidRPr="003C1D16">
        <w:rPr>
          <w:rFonts w:eastAsia="맑은 고딕"/>
        </w:rPr>
        <w:t xml:space="preserve"> is the bandwidth of the gap between N</w:t>
      </w:r>
      <w:r w:rsidRPr="003C1D16">
        <w:rPr>
          <w:rFonts w:eastAsia="맑은 고딕"/>
          <w:vertAlign w:val="subscript"/>
        </w:rPr>
        <w:t>RB1</w:t>
      </w:r>
      <w:r w:rsidRPr="003C1D16">
        <w:rPr>
          <w:rFonts w:eastAsia="맑은 고딕"/>
        </w:rPr>
        <w:t xml:space="preserve"> and N</w:t>
      </w:r>
      <w:r w:rsidRPr="003C1D16">
        <w:rPr>
          <w:rFonts w:eastAsia="맑은 고딕"/>
          <w:vertAlign w:val="subscript"/>
        </w:rPr>
        <w:t>RB2</w:t>
      </w:r>
      <w:r w:rsidRPr="003C1D16">
        <w:rPr>
          <w:rFonts w:eastAsia="맑은 고딕"/>
        </w:rPr>
        <w:t xml:space="preserve"> possible allocations of SL CC1 and UL CC2 respectively.</w:t>
      </w:r>
    </w:p>
    <w:p w14:paraId="0991C03C" w14:textId="77777777" w:rsidR="00E00FD4" w:rsidRPr="005F75E0" w:rsidRDefault="00E00FD4" w:rsidP="006B1C9C">
      <w:pPr>
        <w:pStyle w:val="EW"/>
      </w:pPr>
      <w:r w:rsidRPr="005F75E0">
        <w:rPr>
          <w:rFonts w:hint="eastAsia"/>
        </w:rPr>
        <w:t>BW</w:t>
      </w:r>
      <w:r w:rsidRPr="005F75E0">
        <w:rPr>
          <w:rFonts w:hint="eastAsia"/>
          <w:vertAlign w:val="subscript"/>
        </w:rPr>
        <w:t>DL</w:t>
      </w:r>
      <w:r w:rsidRPr="005F75E0">
        <w:rPr>
          <w:rFonts w:hint="eastAsia"/>
        </w:rPr>
        <w:tab/>
      </w:r>
      <w:r w:rsidRPr="005F75E0">
        <w:t>Channel bandwidth for DL</w:t>
      </w:r>
    </w:p>
    <w:p w14:paraId="378860CA" w14:textId="77777777" w:rsidR="00E00FD4" w:rsidRPr="005F75E0" w:rsidRDefault="00E00FD4" w:rsidP="006B1C9C">
      <w:pPr>
        <w:pStyle w:val="EW"/>
      </w:pPr>
      <w:r w:rsidRPr="005F75E0">
        <w:lastRenderedPageBreak/>
        <w:t>BW</w:t>
      </w:r>
      <w:r w:rsidRPr="005F75E0">
        <w:rPr>
          <w:vertAlign w:val="subscript"/>
        </w:rPr>
        <w:t>UL</w:t>
      </w:r>
      <w:r w:rsidRPr="005F75E0">
        <w:tab/>
        <w:t>Channel bandwidth for UL</w:t>
      </w:r>
    </w:p>
    <w:p w14:paraId="05F5F88F" w14:textId="77777777" w:rsidR="00E00FD4" w:rsidRPr="005F75E0" w:rsidRDefault="00E00FD4" w:rsidP="006B1C9C">
      <w:pPr>
        <w:pStyle w:val="EW"/>
      </w:pPr>
      <w:r w:rsidRPr="005F75E0">
        <w:t>BW</w:t>
      </w:r>
      <w:r w:rsidRPr="005F75E0">
        <w:rPr>
          <w:vertAlign w:val="subscript"/>
        </w:rPr>
        <w:t>interferer</w:t>
      </w:r>
      <w:r w:rsidRPr="005F75E0">
        <w:tab/>
        <w:t>Bandwidth of the interferer</w:t>
      </w:r>
    </w:p>
    <w:p w14:paraId="484D2AE4" w14:textId="77777777" w:rsidR="00E00FD4" w:rsidRPr="005F75E0" w:rsidRDefault="00E00FD4" w:rsidP="006B1C9C">
      <w:pPr>
        <w:pStyle w:val="EW"/>
      </w:pPr>
      <w:r w:rsidRPr="005F75E0">
        <w:t>Ceil(x)</w:t>
      </w:r>
      <w:r w:rsidRPr="005F75E0">
        <w:tab/>
        <w:t>Rounding upwards; ceil(x) is the smallest integer such that ceil(x) ≥ x</w:t>
      </w:r>
    </w:p>
    <w:p w14:paraId="5373355C" w14:textId="77777777" w:rsidR="00E00FD4" w:rsidRPr="005F75E0" w:rsidRDefault="00E00FD4" w:rsidP="006B1C9C">
      <w:pPr>
        <w:pStyle w:val="EW"/>
      </w:pPr>
      <w:r w:rsidRPr="005F75E0">
        <w:t>Floor(x)</w:t>
      </w:r>
      <w:r w:rsidRPr="005F75E0">
        <w:tab/>
        <w:t>Rounding downwards; floor(x) is the greatest integer such that floor(x) ≤ x</w:t>
      </w:r>
    </w:p>
    <w:p w14:paraId="05D2DDAC" w14:textId="77777777" w:rsidR="00E00FD4" w:rsidRPr="005F75E0" w:rsidRDefault="00E00FD4" w:rsidP="006B1C9C">
      <w:pPr>
        <w:pStyle w:val="EW"/>
      </w:pPr>
      <w:r w:rsidRPr="005F75E0">
        <w:t>F</w:t>
      </w:r>
      <w:r w:rsidRPr="005F75E0">
        <w:rPr>
          <w:vertAlign w:val="subscript"/>
        </w:rPr>
        <w:t>C</w:t>
      </w:r>
      <w:r w:rsidRPr="005F75E0">
        <w:rPr>
          <w:vertAlign w:val="subscript"/>
        </w:rPr>
        <w:tab/>
      </w:r>
      <w:r w:rsidRPr="005F75E0">
        <w:rPr>
          <w:i/>
        </w:rPr>
        <w:t>RF reference frequency</w:t>
      </w:r>
      <w:r w:rsidRPr="005F75E0">
        <w:t xml:space="preserve"> on the channel raster</w:t>
      </w:r>
    </w:p>
    <w:p w14:paraId="058EBB65" w14:textId="77777777" w:rsidR="00E00FD4" w:rsidRPr="005F75E0" w:rsidRDefault="00E00FD4" w:rsidP="006B1C9C">
      <w:pPr>
        <w:pStyle w:val="EW"/>
        <w:rPr>
          <w:vertAlign w:val="subscript"/>
        </w:rPr>
      </w:pPr>
      <w:r w:rsidRPr="005F75E0">
        <w:rPr>
          <w:bCs/>
        </w:rPr>
        <w:t>F</w:t>
      </w:r>
      <w:r w:rsidRPr="005F75E0">
        <w:rPr>
          <w:bCs/>
          <w:vertAlign w:val="subscript"/>
        </w:rPr>
        <w:t>C,block, high</w:t>
      </w:r>
      <w:r w:rsidRPr="005F75E0">
        <w:rPr>
          <w:vertAlign w:val="subscript"/>
        </w:rPr>
        <w:tab/>
      </w:r>
      <w:r w:rsidRPr="005F75E0">
        <w:rPr>
          <w:rFonts w:eastAsia="SimSun" w:hint="eastAsia"/>
        </w:rPr>
        <w:t xml:space="preserve">Fc </w:t>
      </w:r>
      <w:r w:rsidRPr="005F75E0">
        <w:t xml:space="preserve">of the highest transmitted/received carrier in a </w:t>
      </w:r>
      <w:r w:rsidRPr="005F75E0">
        <w:rPr>
          <w:i/>
        </w:rPr>
        <w:t>sub-block</w:t>
      </w:r>
      <w:r w:rsidRPr="005F75E0">
        <w:rPr>
          <w:vertAlign w:val="subscript"/>
        </w:rPr>
        <w:tab/>
      </w:r>
    </w:p>
    <w:p w14:paraId="4FB7D61A" w14:textId="77777777" w:rsidR="00E00FD4" w:rsidRPr="005F75E0" w:rsidRDefault="00E00FD4" w:rsidP="006B1C9C">
      <w:pPr>
        <w:pStyle w:val="EW"/>
      </w:pPr>
      <w:r w:rsidRPr="005F75E0">
        <w:rPr>
          <w:bCs/>
        </w:rPr>
        <w:t>F</w:t>
      </w:r>
      <w:r w:rsidRPr="005F75E0">
        <w:rPr>
          <w:bCs/>
          <w:vertAlign w:val="subscript"/>
        </w:rPr>
        <w:t>C,block, low</w:t>
      </w:r>
      <w:r w:rsidRPr="005F75E0">
        <w:rPr>
          <w:vertAlign w:val="subscript"/>
        </w:rPr>
        <w:tab/>
      </w:r>
      <w:r w:rsidRPr="005F75E0">
        <w:rPr>
          <w:rFonts w:eastAsia="SimSun" w:hint="eastAsia"/>
        </w:rPr>
        <w:t>Fc</w:t>
      </w:r>
      <w:r w:rsidRPr="005F75E0">
        <w:t xml:space="preserve"> of the lowest transmitted/received carrier in a </w:t>
      </w:r>
      <w:r w:rsidRPr="005F75E0">
        <w:rPr>
          <w:i/>
        </w:rPr>
        <w:t>sub-block</w:t>
      </w:r>
    </w:p>
    <w:p w14:paraId="5A9D7710" w14:textId="77777777" w:rsidR="00E00FD4" w:rsidRPr="005F75E0" w:rsidRDefault="00E00FD4" w:rsidP="006B1C9C">
      <w:pPr>
        <w:pStyle w:val="EW"/>
      </w:pPr>
      <w:r w:rsidRPr="005F75E0">
        <w:t>F</w:t>
      </w:r>
      <w:r w:rsidRPr="005F75E0">
        <w:rPr>
          <w:vertAlign w:val="subscript"/>
        </w:rPr>
        <w:t>C,low</w:t>
      </w:r>
      <w:r w:rsidRPr="005F75E0">
        <w:tab/>
        <w:t xml:space="preserve">The </w:t>
      </w:r>
      <w:r w:rsidRPr="005F75E0">
        <w:rPr>
          <w:rFonts w:eastAsia="SimSun" w:hint="eastAsia"/>
        </w:rPr>
        <w:t xml:space="preserve">Fc </w:t>
      </w:r>
      <w:r w:rsidRPr="005F75E0">
        <w:t>of the lowest carrier, expressed in MHz</w:t>
      </w:r>
    </w:p>
    <w:p w14:paraId="65ED95EC" w14:textId="77777777" w:rsidR="00E00FD4" w:rsidRPr="005F75E0" w:rsidRDefault="00E00FD4" w:rsidP="006B1C9C">
      <w:pPr>
        <w:pStyle w:val="EW"/>
      </w:pPr>
      <w:r w:rsidRPr="005F75E0">
        <w:t>F</w:t>
      </w:r>
      <w:r w:rsidRPr="005F75E0">
        <w:rPr>
          <w:vertAlign w:val="subscript"/>
        </w:rPr>
        <w:t>C,high</w:t>
      </w:r>
      <w:r w:rsidRPr="005F75E0">
        <w:tab/>
        <w:t xml:space="preserve">The </w:t>
      </w:r>
      <w:r w:rsidRPr="005F75E0">
        <w:rPr>
          <w:rFonts w:eastAsia="SimSun" w:hint="eastAsia"/>
        </w:rPr>
        <w:t xml:space="preserve">Fc </w:t>
      </w:r>
      <w:r w:rsidRPr="005F75E0">
        <w:t xml:space="preserve">of the </w:t>
      </w:r>
      <w:r w:rsidRPr="005F75E0">
        <w:rPr>
          <w:rFonts w:hint="eastAsia"/>
        </w:rPr>
        <w:t>high</w:t>
      </w:r>
      <w:r w:rsidRPr="005F75E0">
        <w:t>est carrier, expressed in MHz</w:t>
      </w:r>
    </w:p>
    <w:p w14:paraId="669D7B43" w14:textId="77777777" w:rsidR="00E00FD4" w:rsidRPr="005F75E0" w:rsidRDefault="00E00FD4" w:rsidP="006B1C9C">
      <w:pPr>
        <w:pStyle w:val="EW"/>
      </w:pPr>
      <w:r w:rsidRPr="005F75E0">
        <w:t>F</w:t>
      </w:r>
      <w:r w:rsidRPr="005F75E0">
        <w:rPr>
          <w:vertAlign w:val="subscript"/>
        </w:rPr>
        <w:t>DL_low</w:t>
      </w:r>
      <w:r w:rsidRPr="005F75E0">
        <w:rPr>
          <w:vertAlign w:val="subscript"/>
        </w:rPr>
        <w:tab/>
      </w:r>
      <w:r w:rsidRPr="005F75E0">
        <w:t xml:space="preserve">The lowest frequency of the downlink </w:t>
      </w:r>
      <w:r w:rsidRPr="005F75E0">
        <w:rPr>
          <w:i/>
        </w:rPr>
        <w:t>operating band</w:t>
      </w:r>
    </w:p>
    <w:p w14:paraId="428EB532" w14:textId="77777777" w:rsidR="00E00FD4" w:rsidRPr="005F75E0" w:rsidRDefault="00E00FD4" w:rsidP="006B1C9C">
      <w:pPr>
        <w:pStyle w:val="EW"/>
      </w:pPr>
      <w:r w:rsidRPr="005F75E0">
        <w:t>F</w:t>
      </w:r>
      <w:r w:rsidRPr="005F75E0">
        <w:rPr>
          <w:vertAlign w:val="subscript"/>
        </w:rPr>
        <w:t>DL_high</w:t>
      </w:r>
      <w:r w:rsidRPr="005F75E0">
        <w:rPr>
          <w:vertAlign w:val="subscript"/>
        </w:rPr>
        <w:tab/>
      </w:r>
      <w:r w:rsidRPr="005F75E0">
        <w:t xml:space="preserve">The highest frequency of the downlink </w:t>
      </w:r>
      <w:r w:rsidRPr="005F75E0">
        <w:rPr>
          <w:i/>
        </w:rPr>
        <w:t>operating band</w:t>
      </w:r>
    </w:p>
    <w:p w14:paraId="77CA22AA" w14:textId="77777777" w:rsidR="00E00FD4" w:rsidRPr="005F75E0" w:rsidRDefault="00E00FD4" w:rsidP="006B1C9C">
      <w:pPr>
        <w:pStyle w:val="EW"/>
      </w:pPr>
      <w:r w:rsidRPr="005F75E0">
        <w:t>F</w:t>
      </w:r>
      <w:r w:rsidRPr="005F75E0">
        <w:rPr>
          <w:vertAlign w:val="subscript"/>
        </w:rPr>
        <w:t>UL_low</w:t>
      </w:r>
      <w:r w:rsidRPr="005F75E0">
        <w:rPr>
          <w:vertAlign w:val="subscript"/>
        </w:rPr>
        <w:tab/>
      </w:r>
      <w:r w:rsidRPr="005F75E0">
        <w:t xml:space="preserve">The lowest frequency of the uplink </w:t>
      </w:r>
      <w:r w:rsidRPr="005F75E0">
        <w:rPr>
          <w:i/>
        </w:rPr>
        <w:t>operating band</w:t>
      </w:r>
    </w:p>
    <w:p w14:paraId="20A0DC5B" w14:textId="77777777" w:rsidR="00E00FD4" w:rsidRPr="005F75E0" w:rsidRDefault="00E00FD4" w:rsidP="006B1C9C">
      <w:pPr>
        <w:pStyle w:val="EW"/>
      </w:pPr>
      <w:r w:rsidRPr="005F75E0">
        <w:t>F</w:t>
      </w:r>
      <w:r w:rsidRPr="005F75E0">
        <w:rPr>
          <w:vertAlign w:val="subscript"/>
        </w:rPr>
        <w:t>UL_high</w:t>
      </w:r>
      <w:r w:rsidRPr="005F75E0">
        <w:rPr>
          <w:vertAlign w:val="subscript"/>
        </w:rPr>
        <w:tab/>
      </w:r>
      <w:r w:rsidRPr="005F75E0">
        <w:t xml:space="preserve">The highest frequency of the uplink </w:t>
      </w:r>
      <w:r w:rsidRPr="005F75E0">
        <w:rPr>
          <w:i/>
        </w:rPr>
        <w:t>operating band</w:t>
      </w:r>
    </w:p>
    <w:p w14:paraId="563247A1" w14:textId="77777777" w:rsidR="00E00FD4" w:rsidRPr="005F75E0" w:rsidRDefault="00E00FD4" w:rsidP="006B1C9C">
      <w:pPr>
        <w:pStyle w:val="EW"/>
        <w:rPr>
          <w:vertAlign w:val="subscript"/>
        </w:rPr>
      </w:pPr>
      <w:r w:rsidRPr="005F75E0">
        <w:t>F</w:t>
      </w:r>
      <w:r w:rsidRPr="005F75E0">
        <w:rPr>
          <w:vertAlign w:val="subscript"/>
        </w:rPr>
        <w:t>edge,block,low</w:t>
      </w:r>
      <w:r w:rsidRPr="005F75E0">
        <w:tab/>
        <w:t xml:space="preserve">The lower </w:t>
      </w:r>
      <w:r w:rsidRPr="005F75E0">
        <w:rPr>
          <w:i/>
        </w:rPr>
        <w:t>sub-block</w:t>
      </w:r>
      <w:r w:rsidRPr="005F75E0">
        <w:t xml:space="preserve"> edge, where F</w:t>
      </w:r>
      <w:r w:rsidRPr="005F75E0">
        <w:rPr>
          <w:vertAlign w:val="subscript"/>
        </w:rPr>
        <w:t xml:space="preserve">edge,block,low </w:t>
      </w:r>
      <w:r w:rsidRPr="005F75E0">
        <w:t>= F</w:t>
      </w:r>
      <w:r w:rsidRPr="005F75E0">
        <w:rPr>
          <w:vertAlign w:val="subscript"/>
        </w:rPr>
        <w:t xml:space="preserve">C,block,low </w:t>
      </w:r>
      <w:r w:rsidRPr="005F75E0">
        <w:t>- F</w:t>
      </w:r>
      <w:r w:rsidRPr="005F75E0">
        <w:rPr>
          <w:vertAlign w:val="subscript"/>
        </w:rPr>
        <w:t>offset, low.</w:t>
      </w:r>
    </w:p>
    <w:p w14:paraId="61F2CAA5" w14:textId="77777777" w:rsidR="00E00FD4" w:rsidRPr="005F75E0" w:rsidRDefault="00E00FD4" w:rsidP="006B1C9C">
      <w:pPr>
        <w:pStyle w:val="EW"/>
        <w:rPr>
          <w:vertAlign w:val="subscript"/>
        </w:rPr>
      </w:pPr>
      <w:r w:rsidRPr="005F75E0">
        <w:t>F</w:t>
      </w:r>
      <w:r w:rsidRPr="005F75E0">
        <w:rPr>
          <w:vertAlign w:val="subscript"/>
        </w:rPr>
        <w:t>edge,block,high</w:t>
      </w:r>
      <w:r w:rsidRPr="005F75E0">
        <w:tab/>
        <w:t xml:space="preserve">The upper </w:t>
      </w:r>
      <w:r w:rsidRPr="005F75E0">
        <w:rPr>
          <w:i/>
        </w:rPr>
        <w:t>sub-block</w:t>
      </w:r>
      <w:r w:rsidRPr="005F75E0">
        <w:t xml:space="preserve"> edge, where F</w:t>
      </w:r>
      <w:r w:rsidRPr="005F75E0">
        <w:rPr>
          <w:vertAlign w:val="subscript"/>
        </w:rPr>
        <w:t xml:space="preserve">edge,block,high </w:t>
      </w:r>
      <w:r w:rsidRPr="005F75E0">
        <w:t>= F</w:t>
      </w:r>
      <w:r w:rsidRPr="005F75E0">
        <w:rPr>
          <w:vertAlign w:val="subscript"/>
        </w:rPr>
        <w:t xml:space="preserve">C,block,high </w:t>
      </w:r>
      <w:r w:rsidRPr="005F75E0">
        <w:t>+ F</w:t>
      </w:r>
      <w:r w:rsidRPr="005F75E0">
        <w:rPr>
          <w:vertAlign w:val="subscript"/>
        </w:rPr>
        <w:t>offset, high.</w:t>
      </w:r>
    </w:p>
    <w:p w14:paraId="3A551002" w14:textId="77777777" w:rsidR="00E00FD4" w:rsidRPr="005F75E0" w:rsidRDefault="00E00FD4" w:rsidP="006B1C9C">
      <w:pPr>
        <w:pStyle w:val="EW"/>
      </w:pPr>
      <w:r w:rsidRPr="005F75E0">
        <w:t>F</w:t>
      </w:r>
      <w:r w:rsidRPr="005F75E0">
        <w:rPr>
          <w:vertAlign w:val="subscript"/>
        </w:rPr>
        <w:t>edge , low</w:t>
      </w:r>
      <w:r w:rsidRPr="005F75E0">
        <w:tab/>
        <w:t xml:space="preserve">The </w:t>
      </w:r>
      <w:r w:rsidRPr="005F75E0">
        <w:rPr>
          <w:i/>
          <w:iCs/>
        </w:rPr>
        <w:t>lower edge</w:t>
      </w:r>
      <w:r w:rsidRPr="005F75E0">
        <w:t xml:space="preserve"> of </w:t>
      </w:r>
      <w:r w:rsidRPr="005F75E0">
        <w:rPr>
          <w:i/>
        </w:rPr>
        <w:t>aggregated channel bandwidth</w:t>
      </w:r>
      <w:r w:rsidRPr="005F75E0">
        <w:t>, expressed in MHz. F</w:t>
      </w:r>
      <w:r w:rsidRPr="005F75E0">
        <w:rPr>
          <w:vertAlign w:val="subscript"/>
        </w:rPr>
        <w:t xml:space="preserve">edge,low </w:t>
      </w:r>
      <w:r w:rsidRPr="005F75E0">
        <w:t>= F</w:t>
      </w:r>
      <w:r w:rsidRPr="005F75E0">
        <w:rPr>
          <w:vertAlign w:val="subscript"/>
        </w:rPr>
        <w:t xml:space="preserve">C,low </w:t>
      </w:r>
      <w:r w:rsidRPr="005F75E0">
        <w:t>- F</w:t>
      </w:r>
      <w:r w:rsidRPr="005F75E0">
        <w:rPr>
          <w:vertAlign w:val="subscript"/>
        </w:rPr>
        <w:t>offset,</w:t>
      </w:r>
      <w:r w:rsidRPr="005F75E0">
        <w:rPr>
          <w:rFonts w:hint="eastAsia"/>
          <w:vertAlign w:val="subscript"/>
        </w:rPr>
        <w:t>low</w:t>
      </w:r>
      <w:r w:rsidRPr="005F75E0">
        <w:rPr>
          <w:vertAlign w:val="subscript"/>
        </w:rPr>
        <w:t>.</w:t>
      </w:r>
    </w:p>
    <w:p w14:paraId="6C53DE10" w14:textId="77777777" w:rsidR="00E00FD4" w:rsidRPr="005F75E0" w:rsidRDefault="00E00FD4" w:rsidP="006B1C9C">
      <w:pPr>
        <w:pStyle w:val="EW"/>
      </w:pPr>
      <w:r w:rsidRPr="005F75E0">
        <w:t>F</w:t>
      </w:r>
      <w:r w:rsidRPr="005F75E0">
        <w:rPr>
          <w:vertAlign w:val="subscript"/>
        </w:rPr>
        <w:t>edge, high</w:t>
      </w:r>
      <w:r w:rsidRPr="005F75E0">
        <w:tab/>
        <w:t xml:space="preserve">The </w:t>
      </w:r>
      <w:r w:rsidRPr="005F75E0">
        <w:rPr>
          <w:i/>
          <w:iCs/>
        </w:rPr>
        <w:t>higher edge</w:t>
      </w:r>
      <w:r w:rsidRPr="005F75E0">
        <w:t xml:space="preserve"> of </w:t>
      </w:r>
      <w:r w:rsidRPr="005F75E0">
        <w:rPr>
          <w:i/>
        </w:rPr>
        <w:t>aggregated channel bandwidth</w:t>
      </w:r>
      <w:r w:rsidRPr="005F75E0">
        <w:t>, expressed in MHz. F</w:t>
      </w:r>
      <w:r w:rsidRPr="005F75E0">
        <w:rPr>
          <w:vertAlign w:val="subscript"/>
        </w:rPr>
        <w:t xml:space="preserve">edge,high </w:t>
      </w:r>
      <w:r w:rsidRPr="005F75E0">
        <w:t>= F</w:t>
      </w:r>
      <w:r w:rsidRPr="005F75E0">
        <w:rPr>
          <w:vertAlign w:val="subscript"/>
        </w:rPr>
        <w:t xml:space="preserve">C,high </w:t>
      </w:r>
      <w:r w:rsidRPr="005F75E0">
        <w:t>+ F</w:t>
      </w:r>
      <w:r w:rsidRPr="005F75E0">
        <w:rPr>
          <w:vertAlign w:val="subscript"/>
        </w:rPr>
        <w:t>offset,</w:t>
      </w:r>
      <w:r w:rsidRPr="005F75E0">
        <w:rPr>
          <w:rFonts w:hint="eastAsia"/>
          <w:vertAlign w:val="subscript"/>
        </w:rPr>
        <w:t>high</w:t>
      </w:r>
      <w:r w:rsidRPr="005F75E0">
        <w:rPr>
          <w:vertAlign w:val="subscript"/>
        </w:rPr>
        <w:t>.</w:t>
      </w:r>
    </w:p>
    <w:p w14:paraId="687AF4A3" w14:textId="77777777" w:rsidR="00E00FD4" w:rsidRPr="005F75E0" w:rsidRDefault="00E00FD4" w:rsidP="006B1C9C">
      <w:pPr>
        <w:pStyle w:val="EW"/>
      </w:pPr>
      <w:r w:rsidRPr="005F75E0">
        <w:t>F</w:t>
      </w:r>
      <w:r w:rsidRPr="005F75E0">
        <w:rPr>
          <w:vertAlign w:val="subscript"/>
        </w:rPr>
        <w:t xml:space="preserve">Interferer </w:t>
      </w:r>
      <w:r w:rsidRPr="005F75E0">
        <w:t>(offset)</w:t>
      </w:r>
      <w:r w:rsidRPr="005F75E0">
        <w:tab/>
        <w:t>Frequency offset of the interferer (between the center frequency of the interferer and the carrier frequency of the carrier measured)</w:t>
      </w:r>
    </w:p>
    <w:p w14:paraId="5007EF8D" w14:textId="77777777" w:rsidR="00E00FD4" w:rsidRPr="005F75E0" w:rsidRDefault="00E00FD4" w:rsidP="006B1C9C">
      <w:pPr>
        <w:pStyle w:val="EW"/>
      </w:pPr>
      <w:r w:rsidRPr="005F75E0">
        <w:t>F</w:t>
      </w:r>
      <w:r w:rsidRPr="005F75E0">
        <w:rPr>
          <w:vertAlign w:val="subscript"/>
        </w:rPr>
        <w:t>Interferer</w:t>
      </w:r>
      <w:r w:rsidRPr="005F75E0">
        <w:rPr>
          <w:vertAlign w:val="subscript"/>
        </w:rPr>
        <w:tab/>
      </w:r>
      <w:r w:rsidRPr="005F75E0">
        <w:t>Frequency of the interferer</w:t>
      </w:r>
    </w:p>
    <w:p w14:paraId="5B7DC1FF" w14:textId="77777777" w:rsidR="00E00FD4" w:rsidRPr="005F75E0" w:rsidRDefault="00E00FD4" w:rsidP="006B1C9C">
      <w:pPr>
        <w:pStyle w:val="EW"/>
      </w:pPr>
      <w:r w:rsidRPr="005F75E0">
        <w:t>F</w:t>
      </w:r>
      <w:r w:rsidRPr="005F75E0">
        <w:rPr>
          <w:vertAlign w:val="subscript"/>
        </w:rPr>
        <w:t>Ioffset</w:t>
      </w:r>
      <w:r w:rsidRPr="005F75E0">
        <w:rPr>
          <w:vertAlign w:val="subscript"/>
        </w:rPr>
        <w:tab/>
      </w:r>
      <w:r w:rsidRPr="005F75E0">
        <w:t>Frequency offset of the interferer (between the center frequency of the interferer and the closest edge of the carrier measured)</w:t>
      </w:r>
    </w:p>
    <w:p w14:paraId="0288424F" w14:textId="77777777" w:rsidR="00E00FD4" w:rsidRPr="005F75E0" w:rsidRDefault="00E00FD4" w:rsidP="006B1C9C">
      <w:pPr>
        <w:pStyle w:val="EW"/>
        <w:rPr>
          <w:i/>
        </w:rPr>
      </w:pPr>
      <w:r w:rsidRPr="005F75E0">
        <w:t>F</w:t>
      </w:r>
      <w:r w:rsidRPr="005F75E0">
        <w:rPr>
          <w:vertAlign w:val="subscript"/>
        </w:rPr>
        <w:t>offset</w:t>
      </w:r>
      <w:r w:rsidRPr="005F75E0">
        <w:tab/>
        <w:t>Frequency offset from F</w:t>
      </w:r>
      <w:r w:rsidRPr="005F75E0">
        <w:rPr>
          <w:vertAlign w:val="subscript"/>
        </w:rPr>
        <w:t>C_high</w:t>
      </w:r>
      <w:r w:rsidRPr="005F75E0">
        <w:t xml:space="preserve"> to the </w:t>
      </w:r>
      <w:r w:rsidRPr="005F75E0">
        <w:rPr>
          <w:i/>
        </w:rPr>
        <w:t>higher edge</w:t>
      </w:r>
      <w:r w:rsidRPr="005F75E0">
        <w:t xml:space="preserve"> or F</w:t>
      </w:r>
      <w:r w:rsidRPr="005F75E0">
        <w:rPr>
          <w:vertAlign w:val="subscript"/>
        </w:rPr>
        <w:t>C_low</w:t>
      </w:r>
      <w:r w:rsidRPr="005F75E0">
        <w:t xml:space="preserve"> to the </w:t>
      </w:r>
      <w:r w:rsidRPr="005F75E0">
        <w:rPr>
          <w:i/>
          <w:iCs/>
        </w:rPr>
        <w:t>lower edge</w:t>
      </w:r>
      <w:r w:rsidRPr="005F75E0">
        <w:rPr>
          <w:i/>
        </w:rPr>
        <w:t>.</w:t>
      </w:r>
    </w:p>
    <w:p w14:paraId="40648F0A" w14:textId="77777777" w:rsidR="00E00FD4" w:rsidRPr="005F75E0" w:rsidRDefault="00E00FD4" w:rsidP="006B1C9C">
      <w:pPr>
        <w:pStyle w:val="EW"/>
      </w:pPr>
      <w:r w:rsidRPr="005F75E0">
        <w:t>F</w:t>
      </w:r>
      <w:r w:rsidRPr="005F75E0">
        <w:rPr>
          <w:vertAlign w:val="subscript"/>
        </w:rPr>
        <w:t>offset</w:t>
      </w:r>
      <w:r w:rsidRPr="005F75E0">
        <w:rPr>
          <w:rFonts w:hint="eastAsia"/>
          <w:vertAlign w:val="subscript"/>
        </w:rPr>
        <w:t>,high</w:t>
      </w:r>
      <w:r w:rsidRPr="005F75E0">
        <w:tab/>
        <w:t>Frequency offset from F</w:t>
      </w:r>
      <w:r w:rsidRPr="005F75E0">
        <w:rPr>
          <w:vertAlign w:val="subscript"/>
        </w:rPr>
        <w:t>C,high</w:t>
      </w:r>
      <w:r w:rsidRPr="005F75E0">
        <w:t xml:space="preserve"> to the upper </w:t>
      </w:r>
      <w:r w:rsidRPr="005F75E0">
        <w:rPr>
          <w:i/>
          <w:iCs/>
        </w:rPr>
        <w:t>UE RF Bandwidth edge</w:t>
      </w:r>
      <w:r w:rsidRPr="005F75E0">
        <w:t xml:space="preserve">, or from </w:t>
      </w:r>
      <w:r w:rsidRPr="005F75E0">
        <w:rPr>
          <w:bCs/>
        </w:rPr>
        <w:t>F</w:t>
      </w:r>
      <w:r w:rsidRPr="005F75E0">
        <w:rPr>
          <w:bCs/>
          <w:vertAlign w:val="subscript"/>
        </w:rPr>
        <w:t xml:space="preserve">C,block, high </w:t>
      </w:r>
      <w:r w:rsidRPr="005F75E0">
        <w:t>to the upper sub-block edge</w:t>
      </w:r>
    </w:p>
    <w:p w14:paraId="6CD05144" w14:textId="77777777" w:rsidR="00E00FD4" w:rsidRPr="005F75E0" w:rsidRDefault="00E00FD4" w:rsidP="006B1C9C">
      <w:pPr>
        <w:pStyle w:val="EW"/>
      </w:pPr>
      <w:r w:rsidRPr="005F75E0">
        <w:t>F</w:t>
      </w:r>
      <w:r w:rsidRPr="005F75E0">
        <w:rPr>
          <w:vertAlign w:val="subscript"/>
        </w:rPr>
        <w:t>offset</w:t>
      </w:r>
      <w:r w:rsidRPr="005F75E0">
        <w:rPr>
          <w:rFonts w:hint="eastAsia"/>
          <w:vertAlign w:val="subscript"/>
        </w:rPr>
        <w:t>,low</w:t>
      </w:r>
      <w:r w:rsidRPr="005F75E0">
        <w:tab/>
        <w:t>Frequency offset from F</w:t>
      </w:r>
      <w:r w:rsidRPr="005F75E0">
        <w:rPr>
          <w:vertAlign w:val="subscript"/>
        </w:rPr>
        <w:t>C,low</w:t>
      </w:r>
      <w:r w:rsidRPr="005F75E0">
        <w:t xml:space="preserve"> to the lower </w:t>
      </w:r>
      <w:r w:rsidRPr="005F75E0">
        <w:rPr>
          <w:i/>
          <w:iCs/>
        </w:rPr>
        <w:t>UE RF Bandwidth edge</w:t>
      </w:r>
      <w:r w:rsidRPr="005F75E0">
        <w:t xml:space="preserve">, or from </w:t>
      </w:r>
      <w:r w:rsidRPr="005F75E0">
        <w:rPr>
          <w:bCs/>
        </w:rPr>
        <w:t>F</w:t>
      </w:r>
      <w:r w:rsidRPr="005F75E0">
        <w:rPr>
          <w:bCs/>
          <w:vertAlign w:val="subscript"/>
        </w:rPr>
        <w:t xml:space="preserve">C,block, low </w:t>
      </w:r>
      <w:r w:rsidRPr="005F75E0">
        <w:t>to the lower sub-block edge</w:t>
      </w:r>
    </w:p>
    <w:p w14:paraId="0ECA9E5C" w14:textId="77777777" w:rsidR="00E00FD4" w:rsidRPr="005F75E0" w:rsidRDefault="00E00FD4" w:rsidP="006B1C9C">
      <w:pPr>
        <w:pStyle w:val="EW"/>
      </w:pPr>
      <w:r w:rsidRPr="005F75E0">
        <w:rPr>
          <w:rFonts w:hint="eastAsia"/>
        </w:rPr>
        <w:t>F</w:t>
      </w:r>
      <w:r w:rsidRPr="005F75E0">
        <w:rPr>
          <w:vertAlign w:val="subscript"/>
        </w:rPr>
        <w:t>OOB</w:t>
      </w:r>
      <w:r w:rsidRPr="005F75E0">
        <w:tab/>
        <w:t>The boundary between the NR</w:t>
      </w:r>
      <w:r w:rsidRPr="005F75E0">
        <w:rPr>
          <w:rFonts w:hint="eastAsia"/>
        </w:rPr>
        <w:t xml:space="preserve"> </w:t>
      </w:r>
      <w:r w:rsidRPr="005F75E0">
        <w:t>out of band emission and spurious emission domains</w:t>
      </w:r>
    </w:p>
    <w:p w14:paraId="0E29DE41" w14:textId="77777777" w:rsidR="00E00FD4" w:rsidRPr="005F75E0" w:rsidRDefault="00E00FD4" w:rsidP="006B1C9C">
      <w:pPr>
        <w:pStyle w:val="EW"/>
        <w:rPr>
          <w:rFonts w:eastAsia="Yu Mincho"/>
        </w:rPr>
      </w:pPr>
      <w:r w:rsidRPr="005F75E0">
        <w:rPr>
          <w:rFonts w:eastAsia="Yu Mincho"/>
        </w:rPr>
        <w:t>F</w:t>
      </w:r>
      <w:r w:rsidRPr="005F75E0">
        <w:rPr>
          <w:rFonts w:eastAsia="Yu Mincho"/>
          <w:vertAlign w:val="subscript"/>
        </w:rPr>
        <w:t>REF</w:t>
      </w:r>
      <w:r w:rsidRPr="005F75E0">
        <w:rPr>
          <w:rFonts w:eastAsia="Yu Mincho"/>
        </w:rPr>
        <w:tab/>
        <w:t>RF reference frequency</w:t>
      </w:r>
    </w:p>
    <w:p w14:paraId="77402B3E" w14:textId="77777777" w:rsidR="00E00FD4" w:rsidRPr="005F75E0" w:rsidRDefault="00E00FD4" w:rsidP="006B1C9C">
      <w:pPr>
        <w:pStyle w:val="EW"/>
      </w:pPr>
      <w:r w:rsidRPr="005F75E0">
        <w:t>F</w:t>
      </w:r>
      <w:r w:rsidRPr="005F75E0">
        <w:rPr>
          <w:vertAlign w:val="subscript"/>
        </w:rPr>
        <w:t>REF-Offs</w:t>
      </w:r>
      <w:r w:rsidRPr="005F75E0">
        <w:rPr>
          <w:vertAlign w:val="subscript"/>
        </w:rPr>
        <w:tab/>
      </w:r>
      <w:r w:rsidRPr="005F75E0">
        <w:t>Offset used for calculating F</w:t>
      </w:r>
      <w:r w:rsidRPr="005F75E0">
        <w:rPr>
          <w:vertAlign w:val="subscript"/>
        </w:rPr>
        <w:t>REF</w:t>
      </w:r>
    </w:p>
    <w:p w14:paraId="73C7DC3C" w14:textId="77777777" w:rsidR="00E00FD4" w:rsidRPr="005F75E0" w:rsidRDefault="00E00FD4" w:rsidP="006B1C9C">
      <w:pPr>
        <w:pStyle w:val="EW"/>
      </w:pPr>
      <w:r w:rsidRPr="005F75E0">
        <w:t>F</w:t>
      </w:r>
      <w:r w:rsidRPr="005F75E0">
        <w:rPr>
          <w:vertAlign w:val="subscript"/>
        </w:rPr>
        <w:t>REF,Shift</w:t>
      </w:r>
      <w:r w:rsidRPr="005F75E0">
        <w:rPr>
          <w:vertAlign w:val="subscript"/>
        </w:rPr>
        <w:tab/>
      </w:r>
      <w:r w:rsidRPr="005F75E0">
        <w:t>RF reference frequency for Supplementary Uplink (SUL) bands and for the uplink for all FDD bands</w:t>
      </w:r>
    </w:p>
    <w:p w14:paraId="5558ED98" w14:textId="77777777" w:rsidR="00E00FD4" w:rsidRPr="004E7D1D" w:rsidRDefault="00E00FD4" w:rsidP="006B1C9C">
      <w:pPr>
        <w:pStyle w:val="EW"/>
      </w:pPr>
      <w:r w:rsidRPr="005F75E0">
        <w:rPr>
          <w:rFonts w:cs="Arial"/>
        </w:rPr>
        <w:t>F</w:t>
      </w:r>
      <w:r w:rsidRPr="005F75E0">
        <w:rPr>
          <w:rFonts w:cs="Arial"/>
          <w:vertAlign w:val="subscript"/>
        </w:rPr>
        <w:t>uw</w:t>
      </w:r>
      <w:r w:rsidRPr="005F75E0">
        <w:rPr>
          <w:rFonts w:cs="Arial"/>
        </w:rPr>
        <w:t xml:space="preserve"> (offset</w:t>
      </w:r>
      <w:r w:rsidRPr="005F75E0">
        <w:rPr>
          <w:rFonts w:cs="Arial" w:hint="eastAsia"/>
        </w:rPr>
        <w:t>)</w:t>
      </w:r>
      <w:r w:rsidRPr="005F75E0">
        <w:rPr>
          <w:rFonts w:cs="Arial"/>
        </w:rPr>
        <w:tab/>
        <w:t>The frequency separation of the center frequency of the carrier closest to the interferer and the center frequency of the interferer</w:t>
      </w:r>
    </w:p>
    <w:p w14:paraId="4F9FCD8A" w14:textId="77777777" w:rsidR="00E00FD4" w:rsidRPr="00E96194" w:rsidRDefault="00E00FD4" w:rsidP="006B1C9C">
      <w:pPr>
        <w:pStyle w:val="EW"/>
        <w:rPr>
          <w:rFonts w:eastAsia="Yu Mincho"/>
        </w:rPr>
      </w:pPr>
      <w:r w:rsidRPr="00E96194">
        <w:rPr>
          <w:rFonts w:eastAsia="Yu Mincho"/>
        </w:rPr>
        <w:t>G</w:t>
      </w:r>
      <w:r w:rsidRPr="00E96194">
        <w:rPr>
          <w:rFonts w:eastAsia="Yu Mincho"/>
          <w:vertAlign w:val="subscript"/>
        </w:rPr>
        <w:t>post connector</w:t>
      </w:r>
      <w:r w:rsidRPr="00E96194">
        <w:rPr>
          <w:rFonts w:eastAsia="Yu Mincho"/>
          <w:vertAlign w:val="subscript"/>
        </w:rPr>
        <w:tab/>
      </w:r>
      <w:r w:rsidRPr="00E96194">
        <w:rPr>
          <w:rFonts w:eastAsia="맑은 고딕"/>
        </w:rPr>
        <w:t xml:space="preserve">The supported post antenna connector gain </w:t>
      </w:r>
    </w:p>
    <w:p w14:paraId="409D017F" w14:textId="77777777" w:rsidR="00E00FD4" w:rsidRPr="00E96194" w:rsidRDefault="00E00FD4" w:rsidP="006B1C9C">
      <w:pPr>
        <w:pStyle w:val="EW"/>
        <w:rPr>
          <w:rFonts w:eastAsia="Yu Mincho"/>
        </w:rPr>
      </w:pPr>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p>
    <w:p w14:paraId="624F4139" w14:textId="77777777" w:rsidR="00E00FD4" w:rsidRPr="00E96194" w:rsidRDefault="00E00FD4" w:rsidP="006B1C9C">
      <w:pPr>
        <w:pStyle w:val="EW"/>
        <w:rPr>
          <w:rFonts w:eastAsia="맑은 고딕"/>
        </w:rPr>
      </w:pPr>
      <w:r w:rsidRPr="00E96194">
        <w:rPr>
          <w:rFonts w:eastAsia="Yu Mincho"/>
        </w:rPr>
        <w:t>A-MPR</w:t>
      </w:r>
      <w:r w:rsidRPr="00E96194">
        <w:rPr>
          <w:rFonts w:eastAsia="Yu Mincho"/>
          <w:vertAlign w:val="subscript"/>
        </w:rPr>
        <w:t>Base</w:t>
      </w:r>
      <w:r w:rsidRPr="00E96194">
        <w:rPr>
          <w:rFonts w:eastAsia="Yu Mincho"/>
          <w:vertAlign w:val="subscript"/>
        </w:rPr>
        <w:tab/>
      </w:r>
      <w:r w:rsidRPr="00E96194">
        <w:rPr>
          <w:rFonts w:eastAsia="Yu Mincho"/>
          <w:vertAlign w:val="subscript"/>
        </w:rPr>
        <w:tab/>
      </w:r>
      <w:r w:rsidRPr="00E96194">
        <w:rPr>
          <w:rFonts w:eastAsia="맑은 고딕"/>
        </w:rPr>
        <w:t>The default A-MPR value when no G</w:t>
      </w:r>
      <w:r w:rsidRPr="00E96194">
        <w:rPr>
          <w:rFonts w:eastAsia="맑은 고딕"/>
          <w:vertAlign w:val="subscript"/>
        </w:rPr>
        <w:t>post connector</w:t>
      </w:r>
      <w:r w:rsidRPr="00E96194">
        <w:rPr>
          <w:rFonts w:eastAsia="맑은 고딕"/>
        </w:rPr>
        <w:t xml:space="preserve"> is declared</w:t>
      </w:r>
    </w:p>
    <w:p w14:paraId="15860A9E" w14:textId="77777777" w:rsidR="00E00FD4" w:rsidRPr="003C1D16" w:rsidRDefault="00E00FD4" w:rsidP="006B1C9C">
      <w:pPr>
        <w:pStyle w:val="EW"/>
        <w:rPr>
          <w:rFonts w:eastAsia="Yu Mincho"/>
        </w:rPr>
      </w:pPr>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맑은 고딕"/>
        </w:rPr>
        <w:t xml:space="preserve">The </w:t>
      </w:r>
      <w:r>
        <w:rPr>
          <w:rFonts w:eastAsia="맑은 고딕"/>
        </w:rPr>
        <w:t xml:space="preserve">weighting value of </w:t>
      </w:r>
      <w:r w:rsidRPr="00E96194">
        <w:rPr>
          <w:rFonts w:eastAsia="맑은 고딕"/>
        </w:rPr>
        <w:t>G</w:t>
      </w:r>
      <w:r w:rsidRPr="00E96194">
        <w:rPr>
          <w:rFonts w:eastAsia="맑은 고딕"/>
          <w:vertAlign w:val="subscript"/>
        </w:rPr>
        <w:t>post connector</w:t>
      </w:r>
      <w:r>
        <w:rPr>
          <w:rFonts w:eastAsia="맑은 고딕"/>
        </w:rPr>
        <w:t xml:space="preserve"> when</w:t>
      </w:r>
      <w:r w:rsidRPr="00E96194">
        <w:rPr>
          <w:rFonts w:eastAsia="맑은 고딕"/>
        </w:rPr>
        <w:t xml:space="preserve"> G</w:t>
      </w:r>
      <w:r w:rsidRPr="00E96194">
        <w:rPr>
          <w:rFonts w:eastAsia="맑은 고딕"/>
          <w:vertAlign w:val="subscript"/>
        </w:rPr>
        <w:t>post connector</w:t>
      </w:r>
      <w:r w:rsidRPr="00E96194">
        <w:rPr>
          <w:rFonts w:eastAsia="맑은 고딕"/>
        </w:rPr>
        <w:t xml:space="preserve"> is declared</w:t>
      </w:r>
    </w:p>
    <w:p w14:paraId="5251F9E2" w14:textId="77777777" w:rsidR="00E00FD4" w:rsidRPr="005F75E0" w:rsidRDefault="00E00FD4" w:rsidP="006B1C9C">
      <w:pPr>
        <w:pStyle w:val="EW"/>
        <w:rPr>
          <w:rFonts w:eastAsia="Yu Mincho"/>
        </w:rPr>
      </w:pPr>
      <w:r w:rsidRPr="005F75E0">
        <w:rPr>
          <w:rFonts w:eastAsia="Yu Mincho"/>
        </w:rPr>
        <w:t>Max()</w:t>
      </w:r>
      <w:r w:rsidRPr="005F75E0">
        <w:rPr>
          <w:rFonts w:eastAsia="Yu Mincho"/>
        </w:rPr>
        <w:tab/>
        <w:t>The largest of given numbers</w:t>
      </w:r>
    </w:p>
    <w:p w14:paraId="2DEC2C91" w14:textId="77777777" w:rsidR="00E00FD4" w:rsidRPr="005F75E0" w:rsidRDefault="00E00FD4" w:rsidP="006B1C9C">
      <w:pPr>
        <w:pStyle w:val="EW"/>
        <w:rPr>
          <w:rFonts w:eastAsia="Yu Mincho"/>
        </w:rPr>
      </w:pPr>
      <w:r w:rsidRPr="005F75E0">
        <w:rPr>
          <w:rFonts w:eastAsia="Yu Mincho"/>
        </w:rPr>
        <w:t>Min()</w:t>
      </w:r>
      <w:r w:rsidRPr="005F75E0">
        <w:rPr>
          <w:rFonts w:eastAsia="Yu Mincho"/>
        </w:rPr>
        <w:tab/>
        <w:t>The smallest of given numbers</w:t>
      </w:r>
    </w:p>
    <w:p w14:paraId="58768BDE" w14:textId="77777777" w:rsidR="00E00FD4" w:rsidRPr="005F75E0" w:rsidRDefault="00E00FD4" w:rsidP="006B1C9C">
      <w:pPr>
        <w:pStyle w:val="EW"/>
        <w:rPr>
          <w:rFonts w:eastAsia="Yu Mincho"/>
        </w:rPr>
      </w:pPr>
      <w:r w:rsidRPr="005F75E0">
        <w:rPr>
          <w:rFonts w:eastAsia="Yu Mincho"/>
          <w:position w:val="-10"/>
        </w:rPr>
        <w:object w:dxaOrig="435" w:dyaOrig="315" w14:anchorId="0748F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4pt" o:ole="">
            <v:imagedata r:id="rId10" o:title=""/>
          </v:shape>
          <o:OLEObject Type="Embed" ProgID="Equation.3" ShapeID="_x0000_i1025" DrawAspect="Content" ObjectID="_1712403792" r:id="rId11"/>
        </w:object>
      </w:r>
      <w:r w:rsidRPr="005F75E0">
        <w:rPr>
          <w:rFonts w:eastAsia="Yu Mincho"/>
        </w:rPr>
        <w:tab/>
        <w:t>Physical resource block number</w:t>
      </w:r>
    </w:p>
    <w:p w14:paraId="56E0B1A4" w14:textId="77777777" w:rsidR="00E00FD4" w:rsidRDefault="00E00FD4" w:rsidP="006B1C9C">
      <w:pPr>
        <w:pStyle w:val="EW"/>
      </w:pPr>
      <w:r w:rsidRPr="005F75E0">
        <w:t>NR</w:t>
      </w:r>
      <w:r w:rsidRPr="005F75E0">
        <w:rPr>
          <w:vertAlign w:val="subscript"/>
        </w:rPr>
        <w:t>ACLR</w:t>
      </w:r>
      <w:r w:rsidRPr="005F75E0">
        <w:rPr>
          <w:vertAlign w:val="subscript"/>
        </w:rPr>
        <w:tab/>
      </w:r>
      <w:r w:rsidRPr="005F75E0">
        <w:t>NR ACLR</w:t>
      </w:r>
    </w:p>
    <w:p w14:paraId="050BD34C" w14:textId="77777777" w:rsidR="00E00FD4" w:rsidRPr="00E96194" w:rsidRDefault="00E00FD4" w:rsidP="006B1C9C">
      <w:pPr>
        <w:pStyle w:val="EW"/>
      </w:pPr>
      <w:r w:rsidRPr="00E96194">
        <w:t>NR_SL</w:t>
      </w:r>
      <w:r w:rsidRPr="00E96194">
        <w:rPr>
          <w:vertAlign w:val="subscript"/>
        </w:rPr>
        <w:t>REFSENS</w:t>
      </w:r>
      <w:r w:rsidRPr="00E96194">
        <w:tab/>
        <w:t>The REFSENS value defined for NR SL</w:t>
      </w:r>
    </w:p>
    <w:p w14:paraId="31B5C19C" w14:textId="77777777" w:rsidR="00E00FD4" w:rsidRPr="00E96194" w:rsidRDefault="00E00FD4" w:rsidP="006B1C9C">
      <w:pPr>
        <w:pStyle w:val="EW"/>
      </w:pPr>
      <w:r w:rsidRPr="00E96194">
        <w:t>NR_Uu</w:t>
      </w:r>
      <w:r w:rsidRPr="00E96194">
        <w:rPr>
          <w:vertAlign w:val="subscript"/>
        </w:rPr>
        <w:t>REFSENS</w:t>
      </w:r>
      <w:r w:rsidRPr="00E96194">
        <w:t xml:space="preserve"> </w:t>
      </w:r>
      <w:r w:rsidRPr="00E96194">
        <w:tab/>
        <w:t>The REFSENS value defined for NR Uu</w:t>
      </w:r>
    </w:p>
    <w:p w14:paraId="24D13D96" w14:textId="77777777" w:rsidR="00E00FD4" w:rsidRPr="00E96194" w:rsidRDefault="00E00FD4" w:rsidP="006B1C9C">
      <w:pPr>
        <w:pStyle w:val="EW"/>
      </w:pPr>
      <w:r w:rsidRPr="00E96194">
        <w:t>N</w:t>
      </w:r>
      <w:r w:rsidRPr="00E96194">
        <w:rPr>
          <w:vertAlign w:val="subscript"/>
        </w:rPr>
        <w:t>RB</w:t>
      </w:r>
      <w:r w:rsidRPr="00E96194">
        <w:tab/>
        <w:t>Transmission bandwidth configuration, expressed in units of resource blocks</w:t>
      </w:r>
    </w:p>
    <w:p w14:paraId="0A347B03" w14:textId="77777777" w:rsidR="00E00FD4" w:rsidRPr="003C1D16" w:rsidRDefault="00E00FD4" w:rsidP="006B1C9C">
      <w:pPr>
        <w:pStyle w:val="EW"/>
      </w:pPr>
      <w:r w:rsidRPr="00E96194">
        <w:t>N</w:t>
      </w:r>
      <w:r w:rsidRPr="00E96194">
        <w:rPr>
          <w:vertAlign w:val="subscript"/>
        </w:rPr>
        <w:t>RB_alloc</w:t>
      </w:r>
      <w:r w:rsidRPr="00E96194">
        <w:rPr>
          <w:vertAlign w:val="subscript"/>
        </w:rPr>
        <w:tab/>
      </w:r>
      <w:r w:rsidRPr="00E96194">
        <w:t>The allocated RBs</w:t>
      </w:r>
    </w:p>
    <w:p w14:paraId="1A5FDB90" w14:textId="77777777" w:rsidR="00E00FD4" w:rsidRPr="005F75E0" w:rsidRDefault="00E00FD4" w:rsidP="006B1C9C">
      <w:pPr>
        <w:pStyle w:val="EW"/>
      </w:pPr>
      <w:r w:rsidRPr="005F75E0">
        <w:t>N</w:t>
      </w:r>
      <w:r w:rsidRPr="005F75E0">
        <w:rPr>
          <w:vertAlign w:val="subscript"/>
        </w:rPr>
        <w:t>RB_agg</w:t>
      </w:r>
      <w:r w:rsidRPr="005F75E0">
        <w:tab/>
        <w:t xml:space="preserve">The number of the aggregated RBs within the fully allocated aggregated channel bandwidth </w:t>
      </w: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_agg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Pr="005F75E0">
        <w:t xml:space="preserve"> for carrier 1 to j</w:t>
      </w:r>
      <w:r w:rsidRPr="005F75E0">
        <w:rPr>
          <w:rFonts w:hint="eastAsia"/>
        </w:rPr>
        <w:t>,</w:t>
      </w:r>
      <w:r w:rsidRPr="005F75E0">
        <w:t xml:space="preserve"> where </w:t>
      </w:r>
      <w:r w:rsidRPr="005F75E0">
        <w:rPr>
          <w:i/>
        </w:rPr>
        <w:t>μ</w:t>
      </w:r>
      <w:r w:rsidRPr="005F75E0">
        <w:t xml:space="preserve"> is defined in TS 38.211</w:t>
      </w:r>
    </w:p>
    <w:p w14:paraId="6A76E300" w14:textId="77777777" w:rsidR="00E00FD4" w:rsidRPr="005F75E0" w:rsidRDefault="00E00FD4" w:rsidP="006B1C9C">
      <w:pPr>
        <w:pStyle w:val="EW"/>
      </w:pPr>
      <w:r w:rsidRPr="005F75E0">
        <w:t>N</w:t>
      </w:r>
      <w:r w:rsidRPr="005F75E0">
        <w:rPr>
          <w:vertAlign w:val="subscript"/>
        </w:rPr>
        <w:t>RB,c</w:t>
      </w:r>
      <w:r w:rsidRPr="005F75E0">
        <w:tab/>
        <w:t>The transmission bandwidth configuration of component carrier c, expressed in units of resource blocks</w:t>
      </w:r>
      <w:r>
        <w:t xml:space="preserve"> </w:t>
      </w: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5F75E0">
        <w:t xml:space="preserve"> for carrier j, where </w:t>
      </w:r>
      <w:r w:rsidRPr="005F75E0">
        <w:rPr>
          <w:i/>
        </w:rPr>
        <w:t xml:space="preserve">μ </w:t>
      </w:r>
      <w:r w:rsidRPr="005F75E0">
        <w:t>is defined in TS 38.211</w:t>
      </w:r>
    </w:p>
    <w:p w14:paraId="6DEF5FF9" w14:textId="77777777" w:rsidR="00E00FD4" w:rsidRPr="005F75E0" w:rsidRDefault="00E00FD4" w:rsidP="006B1C9C">
      <w:pPr>
        <w:pStyle w:val="EW"/>
      </w:pPr>
      <w:r w:rsidRPr="005F75E0">
        <w:t>N</w:t>
      </w:r>
      <w:r w:rsidRPr="005F75E0">
        <w:rPr>
          <w:vertAlign w:val="subscript"/>
        </w:rPr>
        <w:t>RB,largest BW</w:t>
      </w:r>
      <w:r w:rsidRPr="005F75E0">
        <w:tab/>
        <w:t>The largest transmission bandwidth configuration of the component carriers in the bandwidth combination, expressed in units of resource blocks</w:t>
      </w:r>
    </w:p>
    <w:p w14:paraId="1341BFA8" w14:textId="77777777" w:rsidR="00E00FD4" w:rsidRPr="005F75E0" w:rsidRDefault="00E00FD4" w:rsidP="006B1C9C">
      <w:pPr>
        <w:pStyle w:val="EW"/>
      </w:pPr>
      <w:r w:rsidRPr="005F75E0">
        <w:t>N</w:t>
      </w:r>
      <w:r w:rsidRPr="005F75E0">
        <w:rPr>
          <w:vertAlign w:val="subscript"/>
        </w:rPr>
        <w:t>RB,low</w:t>
      </w:r>
      <w:r w:rsidRPr="005F75E0">
        <w:rPr>
          <w:vertAlign w:val="subscript"/>
        </w:rPr>
        <w:tab/>
      </w:r>
      <w:r w:rsidRPr="005F75E0">
        <w:t>The transmission bandwidth configurations according to Table 5.</w:t>
      </w:r>
      <w:r w:rsidRPr="005F75E0">
        <w:rPr>
          <w:rFonts w:hint="eastAsia"/>
        </w:rPr>
        <w:t>3.2</w:t>
      </w:r>
      <w:r w:rsidRPr="005F75E0">
        <w:t>-1 for the lowest assigned component carrier in clause 5.3A.1</w:t>
      </w:r>
    </w:p>
    <w:p w14:paraId="5C624E98" w14:textId="77777777" w:rsidR="00E00FD4" w:rsidRPr="005F75E0" w:rsidRDefault="00E00FD4" w:rsidP="006B1C9C">
      <w:pPr>
        <w:pStyle w:val="EW"/>
      </w:pPr>
      <w:r w:rsidRPr="005F75E0">
        <w:t>N</w:t>
      </w:r>
      <w:r w:rsidRPr="005F75E0">
        <w:rPr>
          <w:vertAlign w:val="subscript"/>
        </w:rPr>
        <w:t>RB,high</w:t>
      </w:r>
      <w:r w:rsidRPr="005F75E0">
        <w:rPr>
          <w:vertAlign w:val="subscript"/>
        </w:rPr>
        <w:tab/>
      </w:r>
      <w:r w:rsidRPr="005F75E0">
        <w:t>The transmission bandwidth configurations according to Table 5.</w:t>
      </w:r>
      <w:r w:rsidRPr="005F75E0">
        <w:rPr>
          <w:rFonts w:hint="eastAsia"/>
        </w:rPr>
        <w:t>3.2</w:t>
      </w:r>
      <w:r w:rsidRPr="005F75E0">
        <w:t>-1 for the highest assigned component carrier in clause 5.3A.1</w:t>
      </w:r>
    </w:p>
    <w:p w14:paraId="426E10C2" w14:textId="77777777" w:rsidR="00E00FD4" w:rsidRPr="005F75E0" w:rsidRDefault="00E00FD4" w:rsidP="006B1C9C">
      <w:pPr>
        <w:pStyle w:val="EW"/>
      </w:pPr>
      <w:r w:rsidRPr="005F75E0">
        <w:t>N</w:t>
      </w:r>
      <w:r w:rsidRPr="005F75E0">
        <w:rPr>
          <w:vertAlign w:val="subscript"/>
        </w:rPr>
        <w:t>REF</w:t>
      </w:r>
      <w:r w:rsidRPr="005F75E0">
        <w:tab/>
        <w:t>NR Absolute Radio Frequency Channel Number (NR-ARFCN)</w:t>
      </w:r>
    </w:p>
    <w:p w14:paraId="1385BFC4" w14:textId="77777777" w:rsidR="00E00FD4" w:rsidRDefault="00E00FD4" w:rsidP="006B1C9C">
      <w:pPr>
        <w:pStyle w:val="EW"/>
        <w:rPr>
          <w:vertAlign w:val="subscript"/>
        </w:rPr>
      </w:pPr>
      <w:r w:rsidRPr="005F75E0">
        <w:t>N</w:t>
      </w:r>
      <w:r w:rsidRPr="005F75E0">
        <w:rPr>
          <w:vertAlign w:val="subscript"/>
        </w:rPr>
        <w:t>REF-Offs</w:t>
      </w:r>
      <w:r w:rsidRPr="005F75E0">
        <w:tab/>
        <w:t>Offset used for calculating N</w:t>
      </w:r>
      <w:r w:rsidRPr="005F75E0">
        <w:rPr>
          <w:vertAlign w:val="subscript"/>
        </w:rPr>
        <w:t>REF</w:t>
      </w:r>
    </w:p>
    <w:p w14:paraId="0D1A7B27" w14:textId="77777777" w:rsidR="00E00FD4" w:rsidRPr="003C1D16" w:rsidRDefault="00E00FD4" w:rsidP="006B1C9C">
      <w:pPr>
        <w:pStyle w:val="EW"/>
      </w:pPr>
      <w:r w:rsidRPr="00E96194">
        <w:t>NF</w:t>
      </w:r>
      <w:r w:rsidRPr="00E96194">
        <w:rPr>
          <w:vertAlign w:val="subscript"/>
        </w:rPr>
        <w:t>V2X</w:t>
      </w:r>
      <w:r w:rsidRPr="00E96194">
        <w:rPr>
          <w:vertAlign w:val="subscript"/>
        </w:rPr>
        <w:tab/>
      </w:r>
      <w:r w:rsidRPr="00E96194">
        <w:t>Noise figure for V2X</w:t>
      </w:r>
    </w:p>
    <w:p w14:paraId="4BF33C71" w14:textId="77777777" w:rsidR="00E00FD4" w:rsidRPr="005F75E0" w:rsidRDefault="00E00FD4" w:rsidP="006B1C9C">
      <w:pPr>
        <w:pStyle w:val="EW"/>
      </w:pPr>
      <w:r w:rsidRPr="005F75E0">
        <w:t>P</w:t>
      </w:r>
      <w:r w:rsidRPr="005F75E0">
        <w:rPr>
          <w:vertAlign w:val="subscript"/>
        </w:rPr>
        <w:t>CMAX</w:t>
      </w:r>
      <w:r w:rsidRPr="005F75E0">
        <w:rPr>
          <w:vertAlign w:val="subscript"/>
        </w:rPr>
        <w:tab/>
      </w:r>
      <w:r w:rsidRPr="005F75E0">
        <w:t>The configured maximum UE output power</w:t>
      </w:r>
    </w:p>
    <w:p w14:paraId="4D629A82" w14:textId="77777777" w:rsidR="00E00FD4" w:rsidRPr="005F75E0" w:rsidRDefault="00E00FD4" w:rsidP="006B1C9C">
      <w:pPr>
        <w:pStyle w:val="EW"/>
      </w:pPr>
      <w:r w:rsidRPr="005F75E0">
        <w:rPr>
          <w:rFonts w:cs="Vrinda"/>
          <w:lang w:bidi="bn-IN"/>
        </w:rPr>
        <w:lastRenderedPageBreak/>
        <w:t>P</w:t>
      </w:r>
      <w:r w:rsidRPr="005F75E0">
        <w:rPr>
          <w:rFonts w:cs="Vrinda"/>
          <w:vertAlign w:val="subscript"/>
          <w:lang w:bidi="bn-IN"/>
        </w:rPr>
        <w:t>CMAX</w:t>
      </w:r>
      <w:r w:rsidRPr="005F75E0">
        <w:rPr>
          <w:rFonts w:hint="eastAsia"/>
        </w:rPr>
        <w:t>,</w:t>
      </w:r>
      <w:r w:rsidRPr="005F75E0">
        <w:rPr>
          <w:rFonts w:hint="eastAsia"/>
          <w:i/>
          <w:vertAlign w:val="subscript"/>
        </w:rPr>
        <w:t xml:space="preserve"> c</w:t>
      </w:r>
      <w:r w:rsidRPr="005F75E0">
        <w:rPr>
          <w:rFonts w:cs="Vrinda"/>
          <w:lang w:bidi="bn-IN"/>
        </w:rPr>
        <w:tab/>
      </w:r>
      <w:r w:rsidRPr="005F75E0">
        <w:t xml:space="preserve">The configured maximum UE output power for serving cell </w:t>
      </w:r>
      <w:r w:rsidRPr="005F75E0">
        <w:rPr>
          <w:i/>
        </w:rPr>
        <w:t>c</w:t>
      </w:r>
    </w:p>
    <w:p w14:paraId="5ACE56CD" w14:textId="77777777" w:rsidR="00E00FD4" w:rsidRPr="005F75E0" w:rsidRDefault="00E00FD4" w:rsidP="006B1C9C">
      <w:pPr>
        <w:pStyle w:val="EW"/>
      </w:pP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rPr>
          <w:rFonts w:cs="Vrinda"/>
          <w:lang w:bidi="bn-IN"/>
        </w:rPr>
        <w:tab/>
      </w:r>
      <w:r w:rsidRPr="005F75E0">
        <w:t xml:space="preserve">The configured maximum UE output power for carrier </w:t>
      </w:r>
      <w:r w:rsidRPr="005F75E0">
        <w:rPr>
          <w:i/>
        </w:rPr>
        <w:t>f</w:t>
      </w:r>
      <w:r w:rsidRPr="005F75E0">
        <w:t xml:space="preserve"> of serving cell </w:t>
      </w:r>
      <w:r w:rsidRPr="005F75E0">
        <w:rPr>
          <w:i/>
        </w:rPr>
        <w:t>c</w:t>
      </w:r>
      <w:r w:rsidRPr="005F75E0">
        <w:t xml:space="preserve"> in each slot</w:t>
      </w:r>
    </w:p>
    <w:p w14:paraId="38E4CDB1" w14:textId="77777777" w:rsidR="00E00FD4" w:rsidRPr="005F75E0" w:rsidRDefault="00E00FD4" w:rsidP="006B1C9C">
      <w:pPr>
        <w:pStyle w:val="EW"/>
      </w:pPr>
      <w:r w:rsidRPr="005F75E0">
        <w:t>P</w:t>
      </w:r>
      <w:r w:rsidRPr="005F75E0">
        <w:rPr>
          <w:vertAlign w:val="subscript"/>
        </w:rPr>
        <w:t>EMAX</w:t>
      </w:r>
      <w:r w:rsidRPr="005F75E0">
        <w:tab/>
        <w:t>Maximum allowed UE output power signalled by higher layers</w:t>
      </w:r>
    </w:p>
    <w:p w14:paraId="3CB3C343" w14:textId="77777777" w:rsidR="00E00FD4" w:rsidRPr="005F75E0" w:rsidRDefault="00E00FD4" w:rsidP="006B1C9C">
      <w:pPr>
        <w:pStyle w:val="EW"/>
      </w:pPr>
      <w:r w:rsidRPr="005F75E0">
        <w:rPr>
          <w:lang w:bidi="bn-IN"/>
        </w:rPr>
        <w:t>P</w:t>
      </w:r>
      <w:r w:rsidRPr="005F75E0">
        <w:rPr>
          <w:vertAlign w:val="subscript"/>
          <w:lang w:bidi="bn-IN"/>
        </w:rPr>
        <w:t>EMAX</w:t>
      </w:r>
      <w:r w:rsidRPr="005F75E0">
        <w:rPr>
          <w:rFonts w:hint="eastAsia"/>
          <w:vertAlign w:val="subscript"/>
        </w:rPr>
        <w:t>,</w:t>
      </w:r>
      <w:r w:rsidRPr="005F75E0">
        <w:rPr>
          <w:rFonts w:hint="eastAsia"/>
          <w:i/>
          <w:vertAlign w:val="subscript"/>
        </w:rPr>
        <w:t xml:space="preserve"> c</w:t>
      </w:r>
      <w:r w:rsidRPr="005F75E0">
        <w:tab/>
        <w:t xml:space="preserve">Maximum allowed UE output power signalled by higher layers for serving cell </w:t>
      </w:r>
      <w:r w:rsidRPr="005F75E0">
        <w:rPr>
          <w:i/>
        </w:rPr>
        <w:t>c</w:t>
      </w:r>
    </w:p>
    <w:p w14:paraId="5756B183" w14:textId="77777777" w:rsidR="00E00FD4" w:rsidRPr="005F75E0" w:rsidRDefault="00E00FD4" w:rsidP="006B1C9C">
      <w:pPr>
        <w:pStyle w:val="EW"/>
      </w:pPr>
      <w:r w:rsidRPr="005F75E0">
        <w:t>P</w:t>
      </w:r>
      <w:r w:rsidRPr="005F75E0">
        <w:rPr>
          <w:vertAlign w:val="subscript"/>
        </w:rPr>
        <w:t>Interferer</w:t>
      </w:r>
      <w:r w:rsidRPr="005F75E0">
        <w:tab/>
        <w:t>Modulated mean power of the interferer</w:t>
      </w:r>
    </w:p>
    <w:p w14:paraId="33E4D611" w14:textId="77777777" w:rsidR="00E00FD4" w:rsidRPr="005F75E0" w:rsidRDefault="00E00FD4" w:rsidP="006B1C9C">
      <w:pPr>
        <w:pStyle w:val="EW"/>
      </w:pPr>
      <w:r w:rsidRPr="005F75E0">
        <w:t>P</w:t>
      </w:r>
      <w:r w:rsidRPr="005F75E0">
        <w:rPr>
          <w:vertAlign w:val="subscript"/>
        </w:rPr>
        <w:t>largest BW</w:t>
      </w:r>
      <w:r w:rsidRPr="005F75E0">
        <w:tab/>
        <w:t>Power of the largest transmission bandwidth configuration of the component carriers in the bandwidth combination</w:t>
      </w:r>
    </w:p>
    <w:p w14:paraId="6CF51E18" w14:textId="77777777" w:rsidR="00E00FD4" w:rsidRPr="005F75E0" w:rsidRDefault="00E00FD4" w:rsidP="006B1C9C">
      <w:pPr>
        <w:pStyle w:val="EW"/>
      </w:pPr>
      <w:r w:rsidRPr="005F75E0">
        <w:t>P</w:t>
      </w:r>
      <w:r w:rsidRPr="005F75E0">
        <w:rPr>
          <w:vertAlign w:val="subscript"/>
        </w:rPr>
        <w:t>PowerClass</w:t>
      </w:r>
      <w:r w:rsidRPr="005F75E0">
        <w:rPr>
          <w:vertAlign w:val="subscript"/>
        </w:rPr>
        <w:tab/>
      </w:r>
      <w:r w:rsidRPr="005F75E0">
        <w:t>P</w:t>
      </w:r>
      <w:r w:rsidRPr="005F75E0">
        <w:rPr>
          <w:vertAlign w:val="subscript"/>
        </w:rPr>
        <w:t>PowerClass</w:t>
      </w:r>
      <w:r w:rsidRPr="005F75E0">
        <w:t xml:space="preserve"> is the nominal UE power (i.e., no tolerance)</w:t>
      </w:r>
    </w:p>
    <w:p w14:paraId="12906958" w14:textId="77777777" w:rsidR="00E00FD4" w:rsidRPr="005F75E0" w:rsidRDefault="00E00FD4" w:rsidP="006B1C9C">
      <w:pPr>
        <w:pStyle w:val="EW"/>
      </w:pPr>
      <w:r w:rsidRPr="005F75E0">
        <w:rPr>
          <w:lang w:bidi="bn-IN"/>
        </w:rPr>
        <w:t>P-MPR</w:t>
      </w:r>
      <w:r w:rsidRPr="005F75E0">
        <w:rPr>
          <w:rFonts w:hint="eastAsia"/>
          <w:i/>
          <w:vertAlign w:val="subscript"/>
        </w:rPr>
        <w:t>c</w:t>
      </w:r>
      <w:r w:rsidRPr="005F75E0">
        <w:tab/>
        <w:t xml:space="preserve">Power Management Maximum Power Reduction for serving cell </w:t>
      </w:r>
      <w:r w:rsidRPr="005F75E0">
        <w:rPr>
          <w:i/>
        </w:rPr>
        <w:t>c</w:t>
      </w:r>
    </w:p>
    <w:p w14:paraId="49261ABA" w14:textId="77777777" w:rsidR="00E00FD4" w:rsidRPr="005F75E0" w:rsidRDefault="00E00FD4" w:rsidP="006B1C9C">
      <w:pPr>
        <w:pStyle w:val="EW"/>
      </w:pPr>
      <w:r w:rsidRPr="005F75E0">
        <w:t>P</w:t>
      </w:r>
      <w:r w:rsidRPr="005F75E0">
        <w:rPr>
          <w:position w:val="-5"/>
          <w:vertAlign w:val="subscript"/>
        </w:rPr>
        <w:t>RB</w:t>
      </w:r>
      <w:r w:rsidRPr="005F75E0">
        <w:rPr>
          <w:position w:val="-5"/>
          <w:vertAlign w:val="subscript"/>
        </w:rPr>
        <w:tab/>
      </w:r>
      <w:r w:rsidRPr="005F75E0">
        <w:t>The transmitted power per allocated RB, measured in dBm</w:t>
      </w:r>
    </w:p>
    <w:p w14:paraId="55DC2F88" w14:textId="77777777" w:rsidR="00E00FD4" w:rsidRPr="005F75E0" w:rsidRDefault="00E00FD4" w:rsidP="006B1C9C">
      <w:pPr>
        <w:pStyle w:val="EW"/>
      </w:pPr>
      <w:r w:rsidRPr="005F75E0">
        <w:t>P</w:t>
      </w:r>
      <w:r w:rsidRPr="005F75E0">
        <w:rPr>
          <w:vertAlign w:val="subscript"/>
        </w:rPr>
        <w:t>UMAX</w:t>
      </w:r>
      <w:r w:rsidRPr="005F75E0">
        <w:tab/>
      </w:r>
      <w:r w:rsidRPr="005F75E0">
        <w:rPr>
          <w:rFonts w:cs="Vrinda"/>
          <w:lang w:bidi="bn-IN"/>
        </w:rPr>
        <w:t>The measured configured maximum UE output power</w:t>
      </w:r>
    </w:p>
    <w:p w14:paraId="7B1845B3" w14:textId="77777777" w:rsidR="00E00FD4" w:rsidRPr="005F75E0" w:rsidRDefault="00E00FD4" w:rsidP="006B1C9C">
      <w:pPr>
        <w:pStyle w:val="EW"/>
      </w:pPr>
      <w:r w:rsidRPr="005F75E0">
        <w:t>Puw</w:t>
      </w:r>
      <w:r w:rsidRPr="005F75E0">
        <w:tab/>
        <w:t>Power of an un</w:t>
      </w:r>
      <w:r w:rsidRPr="005F75E0">
        <w:rPr>
          <w:rFonts w:cs="Vrinda"/>
          <w:lang w:bidi="bn-IN"/>
        </w:rPr>
        <w:t>wanted DL signal</w:t>
      </w:r>
    </w:p>
    <w:p w14:paraId="6D36E74D" w14:textId="77777777" w:rsidR="00E00FD4" w:rsidRDefault="00E00FD4" w:rsidP="006B1C9C">
      <w:pPr>
        <w:pStyle w:val="EW"/>
        <w:rPr>
          <w:rFonts w:cs="Vrinda"/>
          <w:lang w:bidi="bn-IN"/>
        </w:rPr>
      </w:pPr>
      <w:r w:rsidRPr="005F75E0">
        <w:t>Pw</w:t>
      </w:r>
      <w:r w:rsidRPr="005F75E0">
        <w:tab/>
        <w:t xml:space="preserve">Power of a </w:t>
      </w:r>
      <w:r w:rsidRPr="005F75E0">
        <w:rPr>
          <w:rFonts w:cs="Vrinda"/>
          <w:lang w:bidi="bn-IN"/>
        </w:rPr>
        <w:t>wanted DL signal</w:t>
      </w:r>
    </w:p>
    <w:p w14:paraId="6E5457CD" w14:textId="77777777" w:rsidR="00E00FD4" w:rsidRPr="00E96194" w:rsidRDefault="00E00FD4" w:rsidP="006B1C9C">
      <w:pPr>
        <w:pStyle w:val="EW"/>
        <w:rPr>
          <w:rFonts w:cs="Vrinda"/>
          <w:lang w:bidi="bn-IN"/>
        </w:rPr>
      </w:pPr>
      <w:r w:rsidRPr="00E96194">
        <w:t>P</w:t>
      </w:r>
      <w:r w:rsidRPr="00E96194">
        <w:rPr>
          <w:vertAlign w:val="subscript"/>
        </w:rPr>
        <w:t>REFSENS_V2X</w:t>
      </w:r>
      <w:r w:rsidRPr="00E96194">
        <w:rPr>
          <w:vertAlign w:val="subscript"/>
        </w:rPr>
        <w:tab/>
      </w:r>
      <w:r w:rsidRPr="00E96194">
        <w:t>The REFSENS power for V2X</w:t>
      </w:r>
    </w:p>
    <w:p w14:paraId="34B943CB" w14:textId="77777777" w:rsidR="00E00FD4" w:rsidRPr="00E96194" w:rsidRDefault="00E00FD4" w:rsidP="006B1C9C">
      <w:pPr>
        <w:pStyle w:val="EW"/>
      </w:pPr>
      <w:r w:rsidRPr="00E96194">
        <w:t>RB</w:t>
      </w:r>
      <w:r w:rsidRPr="00E96194">
        <w:rPr>
          <w:vertAlign w:val="subscript"/>
        </w:rPr>
        <w:t>start</w:t>
      </w:r>
      <w:r w:rsidRPr="00E96194">
        <w:tab/>
        <w:t>Indicates the lowest RB index of transmitted resource blocks</w:t>
      </w:r>
    </w:p>
    <w:p w14:paraId="426A8103" w14:textId="77777777" w:rsidR="00E00FD4" w:rsidRPr="00E96194" w:rsidRDefault="00E00FD4" w:rsidP="006B1C9C">
      <w:pPr>
        <w:pStyle w:val="EW"/>
      </w:pPr>
      <w:r w:rsidRPr="00E96194">
        <w:t>RB</w:t>
      </w:r>
      <w:r w:rsidRPr="00E96194">
        <w:rPr>
          <w:vertAlign w:val="subscript"/>
        </w:rPr>
        <w:t>Start,Low</w:t>
      </w:r>
      <w:r w:rsidRPr="00E96194">
        <w:rPr>
          <w:vertAlign w:val="subscript"/>
        </w:rPr>
        <w:tab/>
      </w:r>
      <w:r w:rsidRPr="00E96194">
        <w:t>RB</w:t>
      </w:r>
      <w:r w:rsidRPr="00E96194">
        <w:rPr>
          <w:vertAlign w:val="subscript"/>
        </w:rPr>
        <w:t>Start,Low</w:t>
      </w:r>
      <w:r w:rsidRPr="00E96194">
        <w:t xml:space="preserve"> = max(1, floor(L</w:t>
      </w:r>
      <w:r w:rsidRPr="00E96194">
        <w:rPr>
          <w:vertAlign w:val="subscript"/>
        </w:rPr>
        <w:t>CRB</w:t>
      </w:r>
      <w:r w:rsidRPr="00E96194">
        <w:t>/2))</w:t>
      </w:r>
    </w:p>
    <w:p w14:paraId="0AE427C2" w14:textId="77777777" w:rsidR="00E00FD4" w:rsidRPr="00E96194" w:rsidRDefault="00E00FD4" w:rsidP="006B1C9C">
      <w:pPr>
        <w:pStyle w:val="EW"/>
        <w:rPr>
          <w:rFonts w:eastAsia="맑은 고딕"/>
          <w:lang w:eastAsia="ko-KR"/>
        </w:rPr>
      </w:pPr>
      <w:r w:rsidRPr="00E96194">
        <w:t>RB</w:t>
      </w:r>
      <w:r w:rsidRPr="00E96194">
        <w:rPr>
          <w:vertAlign w:val="subscript"/>
        </w:rPr>
        <w:t>Start,High</w:t>
      </w:r>
      <w:r w:rsidRPr="00E96194">
        <w:rPr>
          <w:vertAlign w:val="subscript"/>
        </w:rPr>
        <w:tab/>
      </w:r>
      <w:r w:rsidRPr="00E96194">
        <w:rPr>
          <w:vertAlign w:val="subscript"/>
        </w:rPr>
        <w:tab/>
      </w:r>
      <w:r w:rsidRPr="00E96194">
        <w:rPr>
          <w:rFonts w:eastAsia="맑은 고딕"/>
          <w:lang w:eastAsia="ko-KR"/>
        </w:rPr>
        <w:t>RB</w:t>
      </w:r>
      <w:r w:rsidRPr="00E96194">
        <w:rPr>
          <w:rFonts w:eastAsia="맑은 고딕"/>
          <w:vertAlign w:val="subscript"/>
          <w:lang w:eastAsia="ko-KR"/>
        </w:rPr>
        <w:t>Start,High</w:t>
      </w:r>
      <w:r w:rsidRPr="00E96194">
        <w:rPr>
          <w:rFonts w:eastAsia="맑은 고딕"/>
          <w:lang w:eastAsia="ko-KR"/>
        </w:rPr>
        <w:t xml:space="preserve"> = N</w:t>
      </w:r>
      <w:r w:rsidRPr="00E96194">
        <w:rPr>
          <w:rFonts w:eastAsia="맑은 고딕"/>
          <w:vertAlign w:val="subscript"/>
          <w:lang w:eastAsia="ko-KR"/>
        </w:rPr>
        <w:t>RB</w:t>
      </w:r>
      <w:r w:rsidRPr="00E96194">
        <w:rPr>
          <w:rFonts w:eastAsia="맑은 고딕"/>
          <w:lang w:eastAsia="ko-KR"/>
        </w:rPr>
        <w:t xml:space="preserve"> – RB</w:t>
      </w:r>
      <w:r w:rsidRPr="00E96194">
        <w:rPr>
          <w:rFonts w:eastAsia="맑은 고딕"/>
          <w:vertAlign w:val="subscript"/>
          <w:lang w:eastAsia="ko-KR"/>
        </w:rPr>
        <w:t>Start,Low</w:t>
      </w:r>
      <w:r w:rsidRPr="00E96194">
        <w:rPr>
          <w:rFonts w:eastAsia="맑은 고딕"/>
          <w:lang w:eastAsia="ko-KR"/>
        </w:rPr>
        <w:t xml:space="preserve"> – L</w:t>
      </w:r>
      <w:r w:rsidRPr="00E96194">
        <w:rPr>
          <w:rFonts w:eastAsia="맑은 고딕"/>
          <w:vertAlign w:val="subscript"/>
          <w:lang w:eastAsia="ko-KR"/>
        </w:rPr>
        <w:t>CRB</w:t>
      </w:r>
    </w:p>
    <w:p w14:paraId="6DD604E1" w14:textId="77777777" w:rsidR="00E00FD4" w:rsidRPr="00E96194" w:rsidRDefault="00E00FD4" w:rsidP="006B1C9C">
      <w:pPr>
        <w:pStyle w:val="EW"/>
      </w:pPr>
      <w:r w:rsidRPr="00E96194">
        <w:t>RX_BW</w:t>
      </w:r>
      <w:r w:rsidRPr="00E96194">
        <w:tab/>
        <w:t>The bandwidth for receiving</w:t>
      </w:r>
    </w:p>
    <w:p w14:paraId="46862FE9" w14:textId="77777777" w:rsidR="00E00FD4" w:rsidRPr="00E96194" w:rsidRDefault="00E00FD4" w:rsidP="006B1C9C">
      <w:pPr>
        <w:pStyle w:val="EW"/>
      </w:pPr>
      <w:r w:rsidRPr="00E96194">
        <w:t>REFSENS</w:t>
      </w:r>
      <w:r w:rsidRPr="00E96194">
        <w:rPr>
          <w:vertAlign w:val="subscript"/>
        </w:rPr>
        <w:t>V2X</w:t>
      </w:r>
      <w:r w:rsidRPr="00E96194">
        <w:rPr>
          <w:vertAlign w:val="subscript"/>
        </w:rPr>
        <w:tab/>
      </w:r>
      <w:r w:rsidRPr="00E96194">
        <w:t>REFSENS value defined for V2X</w:t>
      </w:r>
    </w:p>
    <w:p w14:paraId="24E8E75F" w14:textId="77777777" w:rsidR="00E00FD4" w:rsidRPr="00E96194" w:rsidRDefault="00E00FD4" w:rsidP="006B1C9C">
      <w:pPr>
        <w:pStyle w:val="EW"/>
      </w:pPr>
      <w:r w:rsidRPr="00E96194">
        <w:t>SNR</w:t>
      </w:r>
      <w:r w:rsidRPr="00E96194">
        <w:rPr>
          <w:vertAlign w:val="subscript"/>
        </w:rPr>
        <w:t>V2X</w:t>
      </w:r>
      <w:r w:rsidRPr="00E96194">
        <w:rPr>
          <w:vertAlign w:val="subscript"/>
        </w:rPr>
        <w:tab/>
      </w:r>
      <w:r w:rsidRPr="00E96194">
        <w:rPr>
          <w:rFonts w:eastAsia="맑은 고딕"/>
        </w:rPr>
        <w:t>Signal-to-Noise Ratio</w:t>
      </w:r>
      <w:r w:rsidRPr="00E96194">
        <w:rPr>
          <w:rFonts w:hint="eastAsia"/>
        </w:rPr>
        <w:t xml:space="preserve"> </w:t>
      </w:r>
      <w:r w:rsidRPr="00E96194">
        <w:t xml:space="preserve">for </w:t>
      </w:r>
      <w:r w:rsidRPr="00E96194">
        <w:rPr>
          <w:rFonts w:hint="eastAsia"/>
        </w:rPr>
        <w:t>V2X</w:t>
      </w:r>
    </w:p>
    <w:p w14:paraId="1600E64E" w14:textId="77777777" w:rsidR="00E00FD4" w:rsidRPr="005F75E0" w:rsidRDefault="00E00FD4" w:rsidP="006B1C9C">
      <w:pPr>
        <w:pStyle w:val="EW"/>
      </w:pPr>
      <w:r w:rsidRPr="005F75E0">
        <w:rPr>
          <w:rFonts w:cs="Vrinda"/>
          <w:lang w:bidi="bn-IN"/>
        </w:rPr>
        <w:t>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rPr>
          <w:rFonts w:cs="Vrinda"/>
          <w:lang w:bidi="bn-IN"/>
        </w:rPr>
        <w:t>)</w:t>
      </w:r>
      <w:r w:rsidRPr="005F75E0">
        <w:rPr>
          <w:rFonts w:cs="Vrinda"/>
          <w:lang w:bidi="bn-IN"/>
        </w:rPr>
        <w:tab/>
      </w:r>
      <w:r w:rsidRPr="005F75E0">
        <w:t xml:space="preserve">Tolerance for applicable values of </w:t>
      </w: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t xml:space="preserve"> for configured maximum UE output power for carrier </w:t>
      </w:r>
      <w:r w:rsidRPr="005F75E0">
        <w:rPr>
          <w:i/>
        </w:rPr>
        <w:t>f</w:t>
      </w:r>
      <w:r w:rsidRPr="005F75E0">
        <w:t xml:space="preserve"> of serving cell </w:t>
      </w:r>
      <w:r w:rsidRPr="005F75E0">
        <w:rPr>
          <w:i/>
        </w:rPr>
        <w:t>c</w:t>
      </w:r>
    </w:p>
    <w:p w14:paraId="1D78BC03" w14:textId="267BC308" w:rsidR="00E00FD4" w:rsidRPr="00E00FD4" w:rsidRDefault="00E00FD4" w:rsidP="006B1C9C">
      <w:pPr>
        <w:pStyle w:val="EW"/>
      </w:pPr>
      <w:r w:rsidRPr="005F75E0">
        <w:t>SS</w:t>
      </w:r>
      <w:r w:rsidRPr="005F75E0">
        <w:rPr>
          <w:vertAlign w:val="subscript"/>
        </w:rPr>
        <w:t>REF</w:t>
      </w:r>
      <w:r w:rsidRPr="005F75E0">
        <w:tab/>
        <w:t>SS block reference frequency position</w:t>
      </w:r>
    </w:p>
    <w:p w14:paraId="3BD17929" w14:textId="77777777" w:rsidR="00661635" w:rsidRPr="0087716F" w:rsidRDefault="00661635" w:rsidP="00661635">
      <w:pPr>
        <w:pStyle w:val="2"/>
      </w:pPr>
      <w:bookmarkStart w:id="67" w:name="_Toc36034741"/>
      <w:bookmarkStart w:id="68" w:name="_Toc42537336"/>
      <w:bookmarkStart w:id="69" w:name="_Toc46356401"/>
      <w:bookmarkStart w:id="70" w:name="_Toc52566315"/>
      <w:bookmarkStart w:id="71" w:name="_Toc72931402"/>
      <w:bookmarkStart w:id="72" w:name="_Toc73026067"/>
      <w:bookmarkStart w:id="73" w:name="_Toc97036036"/>
      <w:bookmarkStart w:id="74" w:name="_Toc97036403"/>
      <w:bookmarkStart w:id="75" w:name="_Toc101790676"/>
      <w:r w:rsidRPr="0087716F">
        <w:t>3.3</w:t>
      </w:r>
      <w:r w:rsidRPr="0087716F">
        <w:tab/>
        <w:t>Abbreviations</w:t>
      </w:r>
      <w:bookmarkEnd w:id="67"/>
      <w:bookmarkEnd w:id="68"/>
      <w:bookmarkEnd w:id="69"/>
      <w:bookmarkEnd w:id="70"/>
      <w:bookmarkEnd w:id="71"/>
      <w:bookmarkEnd w:id="72"/>
      <w:bookmarkEnd w:id="73"/>
      <w:bookmarkEnd w:id="74"/>
      <w:bookmarkEnd w:id="75"/>
    </w:p>
    <w:p w14:paraId="6E21EAF7"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263FF41A" w14:textId="77777777" w:rsidR="00661635" w:rsidRPr="0087716F" w:rsidRDefault="00661635" w:rsidP="00661635">
      <w:pPr>
        <w:pStyle w:val="EW"/>
      </w:pPr>
      <w:bookmarkStart w:id="76"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845259" w14:textId="77777777" w:rsidR="00661635" w:rsidRPr="0087716F" w:rsidRDefault="00661635" w:rsidP="00661635">
      <w:pPr>
        <w:pStyle w:val="EW"/>
      </w:pPr>
      <w:r w:rsidRPr="0087716F">
        <w:t>ACS</w:t>
      </w:r>
      <w:r w:rsidRPr="0087716F">
        <w:tab/>
        <w:t>Adjacent Channel Selectivity</w:t>
      </w:r>
    </w:p>
    <w:p w14:paraId="3558166C" w14:textId="77777777" w:rsidR="00661635" w:rsidRPr="0087716F" w:rsidRDefault="00661635" w:rsidP="00661635">
      <w:pPr>
        <w:pStyle w:val="EW"/>
      </w:pPr>
      <w:r w:rsidRPr="0087716F">
        <w:t>AGC</w:t>
      </w:r>
      <w:r w:rsidRPr="0087716F">
        <w:tab/>
        <w:t>Automatic Gain Control</w:t>
      </w:r>
    </w:p>
    <w:p w14:paraId="0F60EAE7" w14:textId="77777777" w:rsidR="00661635" w:rsidRPr="0087716F" w:rsidRDefault="00661635" w:rsidP="00661635">
      <w:pPr>
        <w:pStyle w:val="EW"/>
      </w:pPr>
      <w:r w:rsidRPr="0087716F">
        <w:t>A-MPR</w:t>
      </w:r>
      <w:r w:rsidRPr="0087716F">
        <w:tab/>
        <w:t>Additional Maximum Power Reduction</w:t>
      </w:r>
    </w:p>
    <w:p w14:paraId="14206634" w14:textId="77777777" w:rsidR="00661635" w:rsidRPr="0087716F" w:rsidRDefault="00661635" w:rsidP="00661635">
      <w:pPr>
        <w:pStyle w:val="EW"/>
      </w:pPr>
      <w:r w:rsidRPr="0087716F">
        <w:t>BLER</w:t>
      </w:r>
      <w:r w:rsidRPr="0087716F">
        <w:tab/>
        <w:t>BLock Error Rate</w:t>
      </w:r>
    </w:p>
    <w:p w14:paraId="39FD9AE7" w14:textId="77777777" w:rsidR="00661635" w:rsidRPr="0087716F" w:rsidRDefault="00661635" w:rsidP="00661635">
      <w:pPr>
        <w:pStyle w:val="EW"/>
      </w:pPr>
      <w:r w:rsidRPr="0087716F">
        <w:t>BS</w:t>
      </w:r>
      <w:r w:rsidRPr="0087716F">
        <w:tab/>
        <w:t>Base Station</w:t>
      </w:r>
    </w:p>
    <w:bookmarkEnd w:id="76"/>
    <w:p w14:paraId="512C6ABB" w14:textId="77777777" w:rsidR="00661635" w:rsidRPr="0087716F" w:rsidRDefault="00661635" w:rsidP="00661635">
      <w:pPr>
        <w:pStyle w:val="EW"/>
      </w:pPr>
      <w:r w:rsidRPr="0087716F">
        <w:t>CBW</w:t>
      </w:r>
      <w:r w:rsidRPr="0087716F">
        <w:tab/>
        <w:t>Channel Bandwidth</w:t>
      </w:r>
    </w:p>
    <w:p w14:paraId="30076778" w14:textId="77777777" w:rsidR="00661635" w:rsidRPr="0087716F" w:rsidRDefault="00661635" w:rsidP="00661635">
      <w:pPr>
        <w:pStyle w:val="EW"/>
      </w:pPr>
      <w:r w:rsidRPr="0087716F">
        <w:t>CDF</w:t>
      </w:r>
      <w:r w:rsidRPr="0087716F">
        <w:tab/>
        <w:t>Cumulative Distribution Function</w:t>
      </w:r>
    </w:p>
    <w:p w14:paraId="271930C6" w14:textId="77777777" w:rsidR="00661635" w:rsidRPr="0087716F" w:rsidRDefault="00661635" w:rsidP="00661635">
      <w:pPr>
        <w:pStyle w:val="EW"/>
      </w:pPr>
      <w:r w:rsidRPr="0087716F">
        <w:t>CP-OFDM</w:t>
      </w:r>
      <w:r w:rsidRPr="0087716F">
        <w:tab/>
        <w:t>Cyclic Prefix-OFDM</w:t>
      </w:r>
    </w:p>
    <w:p w14:paraId="0C70EF07" w14:textId="77777777" w:rsidR="00661635" w:rsidRPr="0087716F" w:rsidRDefault="00661635" w:rsidP="00661635">
      <w:pPr>
        <w:pStyle w:val="EW"/>
      </w:pPr>
      <w:r w:rsidRPr="0087716F">
        <w:t>DMRS</w:t>
      </w:r>
      <w:r w:rsidRPr="0087716F">
        <w:tab/>
        <w:t>Demodulation Reference Signal</w:t>
      </w:r>
    </w:p>
    <w:p w14:paraId="638EA3E0" w14:textId="77777777" w:rsidR="00661635" w:rsidRPr="0087716F" w:rsidRDefault="00661635" w:rsidP="00661635">
      <w:pPr>
        <w:pStyle w:val="EW"/>
      </w:pPr>
      <w:r w:rsidRPr="0087716F">
        <w:t>DSRC</w:t>
      </w:r>
      <w:r w:rsidRPr="0087716F">
        <w:tab/>
        <w:t>Dedicated Short-Range Communications</w:t>
      </w:r>
    </w:p>
    <w:p w14:paraId="7231BB63"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78EEBE32"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7A038078" w14:textId="77777777" w:rsidR="00661635" w:rsidRPr="0087716F" w:rsidRDefault="00661635" w:rsidP="00661635">
      <w:pPr>
        <w:pStyle w:val="EW"/>
      </w:pPr>
      <w:r w:rsidRPr="0087716F">
        <w:t>FDD</w:t>
      </w:r>
      <w:r w:rsidRPr="0087716F">
        <w:tab/>
        <w:t>Frequency Division Duplex</w:t>
      </w:r>
    </w:p>
    <w:p w14:paraId="7364629E" w14:textId="77777777" w:rsidR="00661635" w:rsidRPr="0087716F" w:rsidRDefault="00661635" w:rsidP="00661635">
      <w:pPr>
        <w:pStyle w:val="EW"/>
      </w:pPr>
      <w:r w:rsidRPr="0087716F">
        <w:t>FDM</w:t>
      </w:r>
      <w:r w:rsidRPr="0087716F">
        <w:tab/>
        <w:t>Frequency Division Multiplexing</w:t>
      </w:r>
    </w:p>
    <w:p w14:paraId="6D283E4F" w14:textId="77777777" w:rsidR="00661635" w:rsidRPr="0087716F" w:rsidRDefault="00661635" w:rsidP="00661635">
      <w:pPr>
        <w:pStyle w:val="EW"/>
      </w:pPr>
      <w:r w:rsidRPr="0087716F">
        <w:t>FR1</w:t>
      </w:r>
      <w:r w:rsidRPr="0087716F">
        <w:tab/>
        <w:t>Frequency Range 1</w:t>
      </w:r>
    </w:p>
    <w:p w14:paraId="3BEB40BB" w14:textId="77777777" w:rsidR="00661635" w:rsidRDefault="00661635" w:rsidP="00661635">
      <w:pPr>
        <w:pStyle w:val="EW"/>
      </w:pPr>
      <w:r w:rsidRPr="0087716F">
        <w:t>FR2</w:t>
      </w:r>
      <w:r w:rsidRPr="0087716F">
        <w:tab/>
        <w:t>Frequency Range 2</w:t>
      </w:r>
    </w:p>
    <w:p w14:paraId="4B1F0C4A" w14:textId="77777777" w:rsidR="00E00FD4" w:rsidRPr="00E96194" w:rsidRDefault="00E00FD4" w:rsidP="006B1C9C">
      <w:pPr>
        <w:pStyle w:val="EW"/>
      </w:pPr>
      <w:r>
        <w:rPr>
          <w:rFonts w:hint="eastAsia"/>
        </w:rPr>
        <w:t>H</w:t>
      </w:r>
      <w:r>
        <w:t>D</w:t>
      </w:r>
      <w:r>
        <w:tab/>
        <w:t>Half Duplex</w:t>
      </w:r>
    </w:p>
    <w:p w14:paraId="0127623B" w14:textId="77777777" w:rsidR="00661635" w:rsidRDefault="00661635" w:rsidP="00661635">
      <w:pPr>
        <w:pStyle w:val="EW"/>
      </w:pPr>
      <w:r w:rsidRPr="0087716F">
        <w:t>ITS</w:t>
      </w:r>
      <w:r w:rsidRPr="0087716F">
        <w:tab/>
        <w:t>Intelligent Transportation System</w:t>
      </w:r>
    </w:p>
    <w:p w14:paraId="5EF021C3" w14:textId="77777777" w:rsidR="00E00FD4" w:rsidRPr="0087716F" w:rsidRDefault="00E00FD4" w:rsidP="00661635">
      <w:pPr>
        <w:pStyle w:val="EW"/>
      </w:pPr>
      <w:r>
        <w:rPr>
          <w:rFonts w:hint="eastAsia"/>
        </w:rPr>
        <w:t>I</w:t>
      </w:r>
      <w:r>
        <w:t>M</w:t>
      </w:r>
      <w:r>
        <w:tab/>
        <w:t xml:space="preserve">Implementation </w:t>
      </w:r>
      <w:r>
        <w:rPr>
          <w:rFonts w:hint="eastAsia"/>
        </w:rPr>
        <w:t>Margin</w:t>
      </w:r>
    </w:p>
    <w:p w14:paraId="3D4C15C0" w14:textId="77777777" w:rsidR="00661635" w:rsidRPr="0087716F" w:rsidRDefault="00661635" w:rsidP="00661635">
      <w:pPr>
        <w:pStyle w:val="EW"/>
      </w:pPr>
      <w:r w:rsidRPr="0087716F">
        <w:t>LDPC</w:t>
      </w:r>
      <w:r w:rsidRPr="0087716F">
        <w:tab/>
        <w:t>Low Density Parity Check</w:t>
      </w:r>
    </w:p>
    <w:p w14:paraId="2AEB38DF" w14:textId="77777777" w:rsidR="00661635" w:rsidRPr="0087716F" w:rsidRDefault="00661635" w:rsidP="00661635">
      <w:pPr>
        <w:pStyle w:val="EW"/>
      </w:pPr>
      <w:r w:rsidRPr="0087716F">
        <w:t>LTE</w:t>
      </w:r>
      <w:r w:rsidRPr="0087716F">
        <w:tab/>
        <w:t>Long Term Evolution</w:t>
      </w:r>
    </w:p>
    <w:p w14:paraId="1CF19FDA" w14:textId="77777777" w:rsidR="00661635" w:rsidRPr="0087716F" w:rsidRDefault="00661635" w:rsidP="00661635">
      <w:pPr>
        <w:pStyle w:val="EW"/>
      </w:pPr>
      <w:r w:rsidRPr="0087716F">
        <w:t>LOS</w:t>
      </w:r>
      <w:r w:rsidRPr="0087716F">
        <w:tab/>
        <w:t>Line-Of-Sight</w:t>
      </w:r>
    </w:p>
    <w:p w14:paraId="7C8E23B1" w14:textId="77777777" w:rsidR="00661635" w:rsidRDefault="00661635" w:rsidP="00661635">
      <w:pPr>
        <w:pStyle w:val="EW"/>
      </w:pPr>
      <w:r w:rsidRPr="0087716F">
        <w:t>MPR</w:t>
      </w:r>
      <w:r w:rsidRPr="0087716F">
        <w:tab/>
        <w:t>Maximum Power Reduction</w:t>
      </w:r>
    </w:p>
    <w:p w14:paraId="73FC31A9" w14:textId="77777777" w:rsidR="00E00FD4" w:rsidRPr="0087716F" w:rsidRDefault="00E00FD4" w:rsidP="00661635">
      <w:pPr>
        <w:pStyle w:val="EW"/>
      </w:pPr>
      <w:r>
        <w:rPr>
          <w:rFonts w:hint="eastAsia"/>
        </w:rPr>
        <w:t>M</w:t>
      </w:r>
      <w:r>
        <w:t>BW</w:t>
      </w:r>
      <w:r>
        <w:tab/>
        <w:t>Measurement BandWidth</w:t>
      </w:r>
    </w:p>
    <w:p w14:paraId="2D0A240C" w14:textId="77777777" w:rsidR="00661635" w:rsidRPr="0087716F" w:rsidRDefault="00661635" w:rsidP="00661635">
      <w:pPr>
        <w:pStyle w:val="EW"/>
      </w:pPr>
      <w:r w:rsidRPr="0087716F">
        <w:t>NF</w:t>
      </w:r>
      <w:r w:rsidRPr="0087716F">
        <w:tab/>
        <w:t>Noise Figure</w:t>
      </w:r>
    </w:p>
    <w:p w14:paraId="79159960" w14:textId="77777777" w:rsidR="00661635" w:rsidRPr="0087716F" w:rsidRDefault="00661635" w:rsidP="00661635">
      <w:pPr>
        <w:pStyle w:val="EW"/>
      </w:pPr>
      <w:r w:rsidRPr="0087716F">
        <w:t>NLOS</w:t>
      </w:r>
      <w:r w:rsidRPr="0087716F">
        <w:tab/>
        <w:t>Non-Line-Of-Sight</w:t>
      </w:r>
    </w:p>
    <w:p w14:paraId="4CAA00D8" w14:textId="77777777" w:rsidR="00661635" w:rsidRPr="0087716F" w:rsidRDefault="00661635" w:rsidP="00661635">
      <w:pPr>
        <w:pStyle w:val="EW"/>
      </w:pPr>
      <w:bookmarkStart w:id="77" w:name="OLE_LINK87"/>
      <w:r w:rsidRPr="0087716F">
        <w:t>NR</w:t>
      </w:r>
      <w:r w:rsidRPr="0087716F">
        <w:tab/>
        <w:t>New Radio</w:t>
      </w:r>
    </w:p>
    <w:bookmarkEnd w:id="77"/>
    <w:p w14:paraId="30EF39CF" w14:textId="77777777" w:rsidR="00661635" w:rsidRPr="0087716F" w:rsidRDefault="00661635" w:rsidP="00661635">
      <w:pPr>
        <w:pStyle w:val="EW"/>
      </w:pPr>
      <w:r w:rsidRPr="0087716F">
        <w:t>OLPC</w:t>
      </w:r>
      <w:r w:rsidRPr="0087716F">
        <w:tab/>
        <w:t>Open Loop Power Control</w:t>
      </w:r>
    </w:p>
    <w:p w14:paraId="64897DC8" w14:textId="77777777" w:rsidR="00661635" w:rsidRDefault="00661635" w:rsidP="00661635">
      <w:pPr>
        <w:pStyle w:val="EW"/>
      </w:pPr>
      <w:r w:rsidRPr="0087716F">
        <w:t>PC</w:t>
      </w:r>
      <w:r w:rsidRPr="0087716F">
        <w:tab/>
        <w:t>Power Control</w:t>
      </w:r>
    </w:p>
    <w:p w14:paraId="09AB5BB8" w14:textId="77777777" w:rsidR="00E00FD4" w:rsidRPr="0087716F" w:rsidRDefault="00E00FD4" w:rsidP="00661635">
      <w:pPr>
        <w:pStyle w:val="EW"/>
      </w:pPr>
      <w:r>
        <w:rPr>
          <w:rFonts w:hint="eastAsia"/>
        </w:rPr>
        <w:t>P</w:t>
      </w:r>
      <w:r>
        <w:t>IR</w:t>
      </w:r>
      <w:r>
        <w:tab/>
      </w:r>
      <w:r w:rsidRPr="00B7620D">
        <w:t>Packet Inter-Reception</w:t>
      </w:r>
    </w:p>
    <w:p w14:paraId="0DEA5134" w14:textId="77777777" w:rsidR="00661635" w:rsidRPr="0087716F" w:rsidRDefault="00661635" w:rsidP="00661635">
      <w:pPr>
        <w:pStyle w:val="EW"/>
      </w:pPr>
      <w:bookmarkStart w:id="78" w:name="OLE_LINK86"/>
      <w:r w:rsidRPr="0087716F">
        <w:rPr>
          <w:lang w:eastAsia="zh-CN"/>
        </w:rPr>
        <w:lastRenderedPageBreak/>
        <w:t>PRB</w:t>
      </w:r>
      <w:r w:rsidRPr="0087716F">
        <w:rPr>
          <w:lang w:eastAsia="zh-CN"/>
        </w:rPr>
        <w:tab/>
      </w:r>
      <w:r w:rsidRPr="0087716F">
        <w:t>Physical Resource Block</w:t>
      </w:r>
      <w:bookmarkEnd w:id="78"/>
    </w:p>
    <w:p w14:paraId="7139E392"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54DC5445"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2399BB34"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5BAF6F17"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74459DD8" w14:textId="77777777" w:rsidR="00661635" w:rsidRPr="0087716F" w:rsidRDefault="00661635" w:rsidP="00661635">
      <w:pPr>
        <w:pStyle w:val="EW"/>
      </w:pPr>
      <w:r w:rsidRPr="0087716F">
        <w:t>REFSENS</w:t>
      </w:r>
      <w:r w:rsidRPr="0087716F">
        <w:tab/>
        <w:t>Reference Sensitivity</w:t>
      </w:r>
    </w:p>
    <w:p w14:paraId="2DC5552A" w14:textId="77777777" w:rsidR="00661635" w:rsidRPr="0087716F" w:rsidRDefault="00661635" w:rsidP="00661635">
      <w:pPr>
        <w:pStyle w:val="EW"/>
        <w:rPr>
          <w:lang w:eastAsia="zh-CN"/>
        </w:rPr>
      </w:pPr>
      <w:r w:rsidRPr="0087716F">
        <w:t>RF</w:t>
      </w:r>
      <w:r w:rsidRPr="0087716F">
        <w:tab/>
        <w:t>Radio Frequency</w:t>
      </w:r>
    </w:p>
    <w:p w14:paraId="0661031B" w14:textId="77777777" w:rsidR="00661635" w:rsidRPr="0087716F" w:rsidRDefault="00661635" w:rsidP="00661635">
      <w:pPr>
        <w:pStyle w:val="EW"/>
      </w:pPr>
      <w:r w:rsidRPr="0087716F">
        <w:t>SCS</w:t>
      </w:r>
      <w:r w:rsidRPr="0087716F">
        <w:tab/>
        <w:t>Sub-Carrier Spacing</w:t>
      </w:r>
    </w:p>
    <w:p w14:paraId="52C0C3ED" w14:textId="77777777" w:rsidR="00661635" w:rsidRPr="0087716F" w:rsidRDefault="00661635" w:rsidP="00661635">
      <w:pPr>
        <w:pStyle w:val="EW"/>
      </w:pPr>
      <w:r w:rsidRPr="0087716F">
        <w:t>SINR</w:t>
      </w:r>
      <w:r w:rsidRPr="0087716F">
        <w:tab/>
        <w:t>Signal to Interference plus Noise Ratio</w:t>
      </w:r>
    </w:p>
    <w:p w14:paraId="48293FE0" w14:textId="77777777" w:rsidR="00661635" w:rsidRPr="0087716F" w:rsidRDefault="00661635" w:rsidP="00661635">
      <w:pPr>
        <w:pStyle w:val="EW"/>
      </w:pPr>
      <w:r w:rsidRPr="0087716F">
        <w:t>SL</w:t>
      </w:r>
      <w:r w:rsidRPr="0087716F">
        <w:tab/>
        <w:t>Sidelink</w:t>
      </w:r>
    </w:p>
    <w:p w14:paraId="718459FA" w14:textId="77777777" w:rsidR="00661635" w:rsidRPr="0087716F" w:rsidRDefault="00661635" w:rsidP="00661635">
      <w:pPr>
        <w:pStyle w:val="EW"/>
      </w:pPr>
      <w:r w:rsidRPr="0087716F">
        <w:t>SNR</w:t>
      </w:r>
      <w:r w:rsidRPr="0087716F">
        <w:tab/>
        <w:t>Signal-to-Noise Ratio</w:t>
      </w:r>
    </w:p>
    <w:p w14:paraId="7D7CB158" w14:textId="77777777" w:rsidR="00661635" w:rsidRPr="0087716F" w:rsidRDefault="00661635" w:rsidP="00661635">
      <w:pPr>
        <w:pStyle w:val="EW"/>
      </w:pPr>
      <w:r w:rsidRPr="0087716F">
        <w:t>TDD</w:t>
      </w:r>
      <w:r w:rsidRPr="0087716F">
        <w:tab/>
        <w:t>Time Division Duplex</w:t>
      </w:r>
    </w:p>
    <w:p w14:paraId="33AC81F8" w14:textId="77777777" w:rsidR="00661635" w:rsidRPr="0087716F" w:rsidRDefault="00661635" w:rsidP="00661635">
      <w:pPr>
        <w:pStyle w:val="EW"/>
      </w:pPr>
      <w:r w:rsidRPr="0087716F">
        <w:t>TDM</w:t>
      </w:r>
      <w:r w:rsidRPr="0087716F">
        <w:tab/>
        <w:t>Time Division Multiplexing</w:t>
      </w:r>
    </w:p>
    <w:p w14:paraId="7C02CA73"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121DA94C" w14:textId="77777777" w:rsidR="00661635" w:rsidRPr="0087716F" w:rsidRDefault="00661635" w:rsidP="00661635">
      <w:pPr>
        <w:pStyle w:val="EW"/>
      </w:pPr>
      <w:r w:rsidRPr="0087716F">
        <w:t>UL</w:t>
      </w:r>
      <w:r w:rsidRPr="0087716F">
        <w:tab/>
        <w:t>Uplink</w:t>
      </w:r>
    </w:p>
    <w:p w14:paraId="16F4847B"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3D8B1B2E" w14:textId="77777777" w:rsidR="00661635"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0969EEBE" w14:textId="78280893" w:rsidR="00661635" w:rsidRPr="0087716F" w:rsidRDefault="00E00FD4" w:rsidP="00BF2926">
      <w:r>
        <w:rPr>
          <w:rFonts w:hint="eastAsia"/>
        </w:rPr>
        <w:t>V</w:t>
      </w:r>
      <w:r>
        <w:t>RU</w:t>
      </w:r>
      <w:r>
        <w:tab/>
        <w:t>V</w:t>
      </w:r>
      <w:r w:rsidRPr="00B7620D">
        <w:t xml:space="preserve">ulnerable </w:t>
      </w:r>
      <w:r>
        <w:t>R</w:t>
      </w:r>
      <w:r w:rsidRPr="00B7620D">
        <w:t xml:space="preserve">oad </w:t>
      </w:r>
      <w:r>
        <w:t>U</w:t>
      </w:r>
      <w:r w:rsidRPr="00B7620D">
        <w:t>ser</w:t>
      </w:r>
    </w:p>
    <w:p w14:paraId="3FF8AFFD" w14:textId="77777777" w:rsidR="00661635" w:rsidRPr="0087716F" w:rsidRDefault="00661635" w:rsidP="00661635">
      <w:pPr>
        <w:pStyle w:val="1"/>
      </w:pPr>
      <w:bookmarkStart w:id="79" w:name="_Toc36034742"/>
      <w:bookmarkStart w:id="80" w:name="_Toc42537337"/>
      <w:bookmarkStart w:id="81" w:name="_Toc46356402"/>
      <w:bookmarkStart w:id="82" w:name="_Toc52566316"/>
      <w:bookmarkStart w:id="83" w:name="_Toc72931403"/>
      <w:bookmarkStart w:id="84" w:name="_Toc73026068"/>
      <w:bookmarkStart w:id="85" w:name="_Toc97036037"/>
      <w:bookmarkStart w:id="86" w:name="_Toc97036404"/>
      <w:bookmarkStart w:id="87" w:name="_Toc101790677"/>
      <w:r w:rsidRPr="0087716F">
        <w:t>4</w:t>
      </w:r>
      <w:r w:rsidRPr="0087716F">
        <w:tab/>
        <w:t>Background</w:t>
      </w:r>
      <w:bookmarkEnd w:id="79"/>
      <w:bookmarkEnd w:id="80"/>
      <w:bookmarkEnd w:id="81"/>
      <w:bookmarkEnd w:id="82"/>
      <w:bookmarkEnd w:id="83"/>
      <w:bookmarkEnd w:id="84"/>
      <w:bookmarkEnd w:id="85"/>
      <w:bookmarkEnd w:id="86"/>
      <w:bookmarkEnd w:id="87"/>
    </w:p>
    <w:p w14:paraId="428442E5" w14:textId="77777777" w:rsidR="00661635" w:rsidRPr="0087716F" w:rsidRDefault="00661635" w:rsidP="00661635">
      <w:pPr>
        <w:pStyle w:val="2"/>
      </w:pPr>
      <w:bookmarkStart w:id="88" w:name="_Toc36034743"/>
      <w:bookmarkStart w:id="89" w:name="_Toc42537338"/>
      <w:bookmarkStart w:id="90" w:name="_Toc46356403"/>
      <w:bookmarkStart w:id="91" w:name="_Toc52566317"/>
      <w:bookmarkStart w:id="92" w:name="_Toc72931404"/>
      <w:bookmarkStart w:id="93" w:name="_Toc73026069"/>
      <w:bookmarkStart w:id="94" w:name="_Toc97036038"/>
      <w:bookmarkStart w:id="95" w:name="_Toc97036405"/>
      <w:bookmarkStart w:id="96" w:name="_Toc101790678"/>
      <w:r w:rsidRPr="0087716F">
        <w:t>4.1</w:t>
      </w:r>
      <w:r w:rsidRPr="0087716F">
        <w:tab/>
        <w:t>Justification</w:t>
      </w:r>
      <w:bookmarkEnd w:id="88"/>
      <w:bookmarkEnd w:id="89"/>
      <w:bookmarkEnd w:id="90"/>
      <w:bookmarkEnd w:id="91"/>
      <w:bookmarkEnd w:id="92"/>
      <w:bookmarkEnd w:id="93"/>
      <w:bookmarkEnd w:id="94"/>
      <w:bookmarkEnd w:id="95"/>
      <w:bookmarkEnd w:id="96"/>
    </w:p>
    <w:p w14:paraId="670717B1"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1624CC9A" w14:textId="77777777"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14:paraId="1CC9E79F" w14:textId="77777777"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08C770AB" w14:textId="08C8EC4B" w:rsidR="00661635" w:rsidRPr="006B1C9C" w:rsidRDefault="000C7FC3" w:rsidP="006B1C9C">
      <w:pPr>
        <w:pStyle w:val="B1"/>
      </w:pPr>
      <w:bookmarkStart w:id="97" w:name="MCCQCTEMPBM_00000059"/>
      <w:bookmarkStart w:id="98" w:name="MCCQCTEMPBM_00000088"/>
      <w:r>
        <w:rPr>
          <w:b/>
        </w:rPr>
        <w:t xml:space="preserve">- </w:t>
      </w:r>
      <w:r w:rsidR="005C163E">
        <w:rPr>
          <w:b/>
        </w:rPr>
        <w:tab/>
      </w:r>
      <w:r w:rsidR="00661635" w:rsidRPr="006B1C9C">
        <w:rPr>
          <w:b/>
        </w:rPr>
        <w:t>Power saving</w:t>
      </w:r>
      <w:r w:rsidR="00661635" w:rsidRPr="006B1C9C">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663A028C" w14:textId="1F1DC168" w:rsidR="00661635" w:rsidRPr="006B1C9C" w:rsidRDefault="000C7FC3" w:rsidP="006B1C9C">
      <w:pPr>
        <w:pStyle w:val="B1"/>
      </w:pPr>
      <w:r>
        <w:rPr>
          <w:b/>
        </w:rPr>
        <w:t xml:space="preserve">- </w:t>
      </w:r>
      <w:r w:rsidR="005C163E">
        <w:rPr>
          <w:b/>
        </w:rPr>
        <w:tab/>
      </w:r>
      <w:r w:rsidR="00661635" w:rsidRPr="006B1C9C">
        <w:rPr>
          <w:b/>
        </w:rPr>
        <w:t>Enhanced reliability and reduced latency</w:t>
      </w:r>
      <w:r w:rsidR="00661635" w:rsidRPr="006B1C9C">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bookmarkEnd w:id="97"/>
    <w:bookmarkEnd w:id="98"/>
    <w:p w14:paraId="5A809810"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14:paraId="12568A89" w14:textId="2630CFF2" w:rsidR="00661635" w:rsidRPr="005C07E2" w:rsidRDefault="00F708B1" w:rsidP="00F708B1">
      <w:pPr>
        <w:pStyle w:val="2"/>
      </w:pPr>
      <w:bookmarkStart w:id="99" w:name="_Toc36034744"/>
      <w:bookmarkStart w:id="100" w:name="_Toc42537339"/>
      <w:bookmarkStart w:id="101" w:name="_Toc46356404"/>
      <w:bookmarkStart w:id="102" w:name="_Toc52566318"/>
      <w:bookmarkStart w:id="103" w:name="_Toc72931405"/>
      <w:bookmarkStart w:id="104" w:name="_Toc73026070"/>
      <w:bookmarkStart w:id="105" w:name="_Toc97036039"/>
      <w:bookmarkStart w:id="106" w:name="_Toc97036406"/>
      <w:r w:rsidRPr="00F708B1">
        <w:lastRenderedPageBreak/>
        <w:t xml:space="preserve"> </w:t>
      </w:r>
      <w:bookmarkStart w:id="107" w:name="_Toc101790679"/>
      <w:r>
        <w:t>4.2</w:t>
      </w:r>
      <w:r w:rsidRPr="0087716F">
        <w:tab/>
      </w:r>
      <w:r w:rsidR="00661635" w:rsidRPr="00F708B1">
        <w:t>Objective</w:t>
      </w:r>
      <w:bookmarkEnd w:id="99"/>
      <w:bookmarkEnd w:id="100"/>
      <w:bookmarkEnd w:id="101"/>
      <w:bookmarkEnd w:id="102"/>
      <w:bookmarkEnd w:id="103"/>
      <w:bookmarkEnd w:id="104"/>
      <w:bookmarkEnd w:id="105"/>
      <w:bookmarkEnd w:id="106"/>
      <w:bookmarkEnd w:id="107"/>
    </w:p>
    <w:p w14:paraId="1D0D72C1"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27F80672" w14:textId="45B7360D" w:rsidR="00661635" w:rsidRDefault="00661635" w:rsidP="006B1C9C">
      <w:pPr>
        <w:pStyle w:val="B1"/>
        <w:numPr>
          <w:ilvl w:val="0"/>
          <w:numId w:val="53"/>
        </w:numPr>
        <w:rPr>
          <w:lang w:eastAsia="ko-KR"/>
        </w:rPr>
      </w:pP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711BFCF5" w14:textId="2784F7D5" w:rsidR="00661635" w:rsidRPr="0097486B" w:rsidRDefault="00661635" w:rsidP="006B1C9C">
      <w:pPr>
        <w:pStyle w:val="NO"/>
        <w:rPr>
          <w:lang w:eastAsia="ko-KR"/>
        </w:rPr>
      </w:pPr>
      <w:bookmarkStart w:id="108" w:name="MCCQCTEMPBM_00000058"/>
      <w:bookmarkStart w:id="109" w:name="MCCQCTEMPBM_00000087"/>
      <w:r w:rsidRPr="0097486B">
        <w:rPr>
          <w:lang w:eastAsia="ko-KR"/>
        </w:rPr>
        <w:t xml:space="preserve">Note: </w:t>
      </w:r>
      <w:r w:rsidR="00183EF4">
        <w:rPr>
          <w:lang w:eastAsia="ko-KR"/>
        </w:rPr>
        <w:tab/>
      </w:r>
      <w:r w:rsidRPr="0097486B">
        <w:rPr>
          <w:lang w:eastAsia="ko-KR"/>
        </w:rPr>
        <w:t xml:space="preserve">TR 37.885 is reused for the other evaluation assumption and performance metric. Vehicle dropping model B and antenna option 2 shall be a more realistic baseline for highway and urban grid scenarios. </w:t>
      </w:r>
    </w:p>
    <w:p w14:paraId="59C43006" w14:textId="6BAA262C" w:rsidR="00661635" w:rsidRDefault="000767EC" w:rsidP="006B1C9C">
      <w:pPr>
        <w:pStyle w:val="B1"/>
        <w:rPr>
          <w:lang w:eastAsia="ko-KR"/>
        </w:rPr>
      </w:pPr>
      <w:r>
        <w:rPr>
          <w:lang w:eastAsia="ko-KR"/>
        </w:rPr>
        <w:t xml:space="preserve">- </w:t>
      </w:r>
      <w:r w:rsidR="00661635">
        <w:rPr>
          <w:lang w:eastAsia="ko-KR"/>
        </w:rPr>
        <w:t>Resource allocation enhancement:</w:t>
      </w:r>
    </w:p>
    <w:p w14:paraId="56733B1B" w14:textId="2409770C" w:rsidR="00661635" w:rsidRDefault="00183EF4" w:rsidP="006B1C9C">
      <w:pPr>
        <w:pStyle w:val="B20"/>
        <w:rPr>
          <w:lang w:eastAsia="ko-KR"/>
        </w:rPr>
      </w:pPr>
      <w:r>
        <w:rPr>
          <w:lang w:eastAsia="ko-KR"/>
        </w:rPr>
        <w:t>-</w:t>
      </w:r>
      <w:r>
        <w:rPr>
          <w:lang w:eastAsia="ko-KR"/>
        </w:rPr>
        <w:tab/>
      </w:r>
      <w:r w:rsidR="00661635">
        <w:rPr>
          <w:lang w:eastAsia="ko-KR"/>
        </w:rPr>
        <w:t>Specify resource allocation to reduce power consumption of the UEs [RAN1, RAN2]</w:t>
      </w:r>
    </w:p>
    <w:p w14:paraId="1DAF6E5A" w14:textId="28EA8607" w:rsidR="00661635" w:rsidRDefault="00183EF4" w:rsidP="006B1C9C">
      <w:pPr>
        <w:pStyle w:val="B3"/>
        <w:rPr>
          <w:lang w:eastAsia="ko-KR"/>
        </w:rPr>
      </w:pPr>
      <w:r>
        <w:rPr>
          <w:lang w:eastAsia="ko-KR"/>
        </w:rPr>
        <w:t>-</w:t>
      </w:r>
      <w:r>
        <w:rPr>
          <w:lang w:eastAsia="ko-KR"/>
        </w:rPr>
        <w:tab/>
      </w:r>
      <w:r w:rsidR="00661635">
        <w:rPr>
          <w:lang w:eastAsia="ko-KR"/>
        </w:rPr>
        <w:t>Baseline is to introduce the principle of Rel-14 LTE sidelink random resource selection and partial sensing to Rel-16 NR sidelink resource allocation mode 2.</w:t>
      </w:r>
    </w:p>
    <w:p w14:paraId="6E29299E" w14:textId="6BA3C9F0" w:rsidR="00661635" w:rsidRDefault="00661635" w:rsidP="006B1C9C">
      <w:pPr>
        <w:pStyle w:val="NO"/>
        <w:rPr>
          <w:lang w:eastAsia="ko-KR"/>
        </w:rPr>
      </w:pPr>
      <w:r>
        <w:rPr>
          <w:lang w:eastAsia="ko-KR"/>
        </w:rPr>
        <w:t xml:space="preserve">Note: </w:t>
      </w:r>
      <w:r w:rsidR="00183EF4">
        <w:rPr>
          <w:lang w:eastAsia="ko-KR"/>
        </w:rPr>
        <w:tab/>
      </w:r>
      <w:r w:rsidRPr="007F6E5F">
        <w:rPr>
          <w:lang w:eastAsia="ko-KR"/>
        </w:rPr>
        <w:t>Taking Rel-14 as the baseline does not preclude introducing a new solution to reduce power consumption for the cases where the baseline cannot work properly.</w:t>
      </w:r>
    </w:p>
    <w:p w14:paraId="3C2E71B5" w14:textId="79432EFC" w:rsidR="00661635" w:rsidRPr="007F6E5F" w:rsidRDefault="00661635" w:rsidP="006B1C9C">
      <w:pPr>
        <w:pStyle w:val="B3"/>
        <w:numPr>
          <w:ilvl w:val="0"/>
          <w:numId w:val="52"/>
        </w:numPr>
        <w:rPr>
          <w:lang w:eastAsia="ko-KR"/>
        </w:rPr>
      </w:pPr>
      <w:r w:rsidRPr="001A6BD7">
        <w:rPr>
          <w:lang w:eastAsia="ko-KR"/>
        </w:rPr>
        <w:t>This work should consider the impact of sidelink DRX, if any.</w:t>
      </w:r>
    </w:p>
    <w:p w14:paraId="5CCD0864" w14:textId="417264B9" w:rsidR="00661635" w:rsidRPr="007F6E5F" w:rsidRDefault="00183EF4" w:rsidP="006B1C9C">
      <w:pPr>
        <w:pStyle w:val="B20"/>
        <w:rPr>
          <w:lang w:eastAsia="ko-KR"/>
        </w:rPr>
      </w:pPr>
      <w:r>
        <w:rPr>
          <w:lang w:eastAsia="ko-KR"/>
        </w:rPr>
        <w:t>-</w:t>
      </w:r>
      <w:r>
        <w:rPr>
          <w:lang w:eastAsia="ko-KR"/>
        </w:rPr>
        <w:tab/>
      </w:r>
      <w:r w:rsidR="00661635" w:rsidRPr="007F6E5F">
        <w:rPr>
          <w:lang w:eastAsia="ko-KR"/>
        </w:rPr>
        <w:t xml:space="preserve">Study the feasibility and benefit of </w:t>
      </w:r>
      <w:r w:rsidR="00661635">
        <w:rPr>
          <w:lang w:eastAsia="ko-KR"/>
        </w:rPr>
        <w:t xml:space="preserve">solution(s) on </w:t>
      </w:r>
      <w:r w:rsidR="00661635" w:rsidRPr="007F6E5F">
        <w:rPr>
          <w:lang w:eastAsia="ko-KR"/>
        </w:rPr>
        <w:t xml:space="preserve">the enhancement(s) </w:t>
      </w:r>
      <w:r w:rsidR="00661635" w:rsidRPr="00036460">
        <w:rPr>
          <w:lang w:eastAsia="ko-KR"/>
        </w:rPr>
        <w:t>in mode 2</w:t>
      </w:r>
      <w:r w:rsidR="00661635">
        <w:rPr>
          <w:lang w:eastAsia="ko-KR"/>
        </w:rPr>
        <w:t xml:space="preserve"> </w:t>
      </w:r>
      <w:r w:rsidR="00661635" w:rsidRPr="007F6E5F">
        <w:rPr>
          <w:lang w:eastAsia="ko-KR"/>
        </w:rPr>
        <w:t xml:space="preserve">for enhanced reliability and reduced latency </w:t>
      </w:r>
      <w:r w:rsidR="00661635" w:rsidRPr="00036460">
        <w:rPr>
          <w:lang w:eastAsia="ko-KR"/>
        </w:rPr>
        <w:t xml:space="preserve">in consideration of both PRR and PIR defined in TR37.885 </w:t>
      </w:r>
      <w:r w:rsidR="00661635" w:rsidRPr="007F6E5F">
        <w:rPr>
          <w:lang w:eastAsia="ko-KR"/>
        </w:rPr>
        <w:t>(by RAN#</w:t>
      </w:r>
      <w:r w:rsidR="00661635">
        <w:rPr>
          <w:lang w:eastAsia="ko-KR"/>
        </w:rPr>
        <w:t>91</w:t>
      </w:r>
      <w:r w:rsidR="00661635" w:rsidRPr="007F6E5F">
        <w:rPr>
          <w:lang w:eastAsia="ko-KR"/>
        </w:rPr>
        <w:t>), and specify the identified solution</w:t>
      </w:r>
      <w:r w:rsidR="00661635">
        <w:rPr>
          <w:lang w:eastAsia="ko-KR"/>
        </w:rPr>
        <w:t>(s)</w:t>
      </w:r>
      <w:r w:rsidR="00661635" w:rsidRPr="007F6E5F">
        <w:rPr>
          <w:lang w:eastAsia="ko-KR"/>
        </w:rPr>
        <w:t xml:space="preserve"> if deemed feasible and beneficial [RAN1, RAN2]</w:t>
      </w:r>
    </w:p>
    <w:p w14:paraId="40C7C3C9" w14:textId="7099695D" w:rsidR="00661635" w:rsidRPr="007F6E5F" w:rsidRDefault="00183EF4" w:rsidP="006B1C9C">
      <w:pPr>
        <w:pStyle w:val="B3"/>
        <w:rPr>
          <w:lang w:eastAsia="ko-KR"/>
        </w:rPr>
      </w:pPr>
      <w:r>
        <w:rPr>
          <w:lang w:eastAsia="ko-KR"/>
        </w:rPr>
        <w:t>-</w:t>
      </w:r>
      <w:r>
        <w:rPr>
          <w:lang w:eastAsia="ko-KR"/>
        </w:rPr>
        <w:tab/>
      </w:r>
      <w:r w:rsidR="00661635">
        <w:rPr>
          <w:lang w:eastAsia="ko-KR"/>
        </w:rPr>
        <w:t>I</w:t>
      </w:r>
      <w:r w:rsidR="00661635" w:rsidRPr="007F6E5F">
        <w:rPr>
          <w:lang w:eastAsia="ko-KR"/>
        </w:rPr>
        <w:t>nter-UE coordination</w:t>
      </w:r>
      <w:r w:rsidR="00661635">
        <w:rPr>
          <w:lang w:eastAsia="ko-KR"/>
        </w:rPr>
        <w:t xml:space="preserve"> with the following.</w:t>
      </w:r>
    </w:p>
    <w:p w14:paraId="4AAEDF98" w14:textId="73F290BA" w:rsidR="00661635" w:rsidRDefault="00183EF4" w:rsidP="006B1C9C">
      <w:pPr>
        <w:pStyle w:val="B4"/>
        <w:rPr>
          <w:lang w:eastAsia="ko-KR"/>
        </w:rPr>
      </w:pPr>
      <w:r>
        <w:rPr>
          <w:lang w:eastAsia="ko-KR"/>
        </w:rPr>
        <w:t>-</w:t>
      </w:r>
      <w:r>
        <w:rPr>
          <w:lang w:eastAsia="ko-KR"/>
        </w:rPr>
        <w:tab/>
      </w:r>
      <w:r w:rsidR="00661635" w:rsidRPr="007F6E5F">
        <w:rPr>
          <w:lang w:eastAsia="ko-KR"/>
        </w:rPr>
        <w:t>A set of resources is determined at UE-A. This set is sent to UE-B in mode 2, and UE-B takes this into account in the resource selection for its own transmission.</w:t>
      </w:r>
    </w:p>
    <w:p w14:paraId="31C4A170" w14:textId="3BA716D2" w:rsidR="00661635" w:rsidRDefault="00661635" w:rsidP="006B1C9C">
      <w:pPr>
        <w:pStyle w:val="NO"/>
        <w:rPr>
          <w:lang w:eastAsia="ko-KR"/>
        </w:rPr>
      </w:pPr>
      <w:r>
        <w:rPr>
          <w:lang w:eastAsia="ko-KR"/>
        </w:rPr>
        <w:t xml:space="preserve">Note: </w:t>
      </w:r>
      <w:r w:rsidR="00183EF4">
        <w:rPr>
          <w:lang w:eastAsia="ko-KR"/>
        </w:rPr>
        <w:tab/>
      </w:r>
      <w:r>
        <w:rPr>
          <w:lang w:eastAsia="ko-KR"/>
        </w:rPr>
        <w:t>The solution should be able to operate in-coverage, partial coverage, and out-of-coverage and to address consecutive packet loss in all coverage scenarios.</w:t>
      </w:r>
    </w:p>
    <w:p w14:paraId="5F7209A5" w14:textId="14235BD2" w:rsidR="00661635" w:rsidRPr="007F6E5F" w:rsidRDefault="00661635" w:rsidP="006B1C9C">
      <w:pPr>
        <w:pStyle w:val="NO"/>
        <w:rPr>
          <w:lang w:eastAsia="ko-KR"/>
        </w:rPr>
      </w:pPr>
      <w:r>
        <w:rPr>
          <w:lang w:eastAsia="ko-KR"/>
        </w:rPr>
        <w:t xml:space="preserve">Note: </w:t>
      </w:r>
      <w:r w:rsidR="00183EF4">
        <w:rPr>
          <w:lang w:eastAsia="ko-KR"/>
        </w:rPr>
        <w:tab/>
      </w:r>
      <w:r>
        <w:rPr>
          <w:lang w:eastAsia="ko-KR"/>
        </w:rPr>
        <w:t>RAN2 work will start after RAN#89.</w:t>
      </w:r>
    </w:p>
    <w:bookmarkEnd w:id="108"/>
    <w:bookmarkEnd w:id="109"/>
    <w:p w14:paraId="34E8F57B" w14:textId="4BB0AC90" w:rsidR="00661635" w:rsidRPr="007F6E5F" w:rsidRDefault="005E6E9F" w:rsidP="006B1C9C">
      <w:pPr>
        <w:pStyle w:val="B1"/>
        <w:rPr>
          <w:lang w:eastAsia="ko-KR"/>
        </w:rPr>
      </w:pPr>
      <w:r>
        <w:rPr>
          <w:lang w:eastAsia="ko-KR"/>
        </w:rPr>
        <w:t>-</w:t>
      </w:r>
      <w:r w:rsidR="00183EF4">
        <w:rPr>
          <w:lang w:eastAsia="ko-KR"/>
        </w:rPr>
        <w:tab/>
      </w:r>
      <w:r w:rsidR="00661635" w:rsidRPr="007F6E5F">
        <w:rPr>
          <w:lang w:eastAsia="ko-KR"/>
        </w:rPr>
        <w:t>Sidelink DRX for broadcast, groupcast, and unicast [RAN2]</w:t>
      </w:r>
    </w:p>
    <w:p w14:paraId="681E30CB" w14:textId="011AB27B" w:rsidR="00661635" w:rsidRDefault="00183EF4" w:rsidP="006B1C9C">
      <w:pPr>
        <w:pStyle w:val="B20"/>
        <w:rPr>
          <w:lang w:eastAsia="ko-KR"/>
        </w:rPr>
      </w:pPr>
      <w:bookmarkStart w:id="110" w:name="MCCQCTEMPBM_00000057"/>
      <w:bookmarkStart w:id="111" w:name="MCCQCTEMPBM_00000086"/>
      <w:r>
        <w:rPr>
          <w:lang w:eastAsia="ko-KR"/>
        </w:rPr>
        <w:t>-</w:t>
      </w:r>
      <w:r>
        <w:rPr>
          <w:lang w:eastAsia="ko-KR"/>
        </w:rPr>
        <w:tab/>
      </w:r>
      <w:r w:rsidR="00661635" w:rsidRPr="007F6E5F">
        <w:rPr>
          <w:lang w:eastAsia="ko-KR"/>
        </w:rPr>
        <w:t>Define on- and off-durations in sidelink and specify the corresponding</w:t>
      </w:r>
      <w:r w:rsidR="00661635">
        <w:rPr>
          <w:lang w:eastAsia="ko-KR"/>
        </w:rPr>
        <w:t xml:space="preserve"> UE procedure</w:t>
      </w:r>
    </w:p>
    <w:p w14:paraId="6942D607" w14:textId="74D11DF2"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among the UEs communicating with each other</w:t>
      </w:r>
    </w:p>
    <w:p w14:paraId="4419B52A" w14:textId="082C5AB8"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with Uu DRX wake-up time in an in-coverage UE</w:t>
      </w:r>
    </w:p>
    <w:bookmarkEnd w:id="110"/>
    <w:bookmarkEnd w:id="111"/>
    <w:p w14:paraId="2947F84E" w14:textId="115A46B3" w:rsidR="00661635" w:rsidRPr="002E3B39" w:rsidRDefault="005E6E9F" w:rsidP="006B1C9C">
      <w:pPr>
        <w:pStyle w:val="B1"/>
        <w:rPr>
          <w:lang w:eastAsia="ko-KR"/>
        </w:rPr>
      </w:pPr>
      <w:r>
        <w:rPr>
          <w:lang w:eastAsia="ko-KR"/>
        </w:rPr>
        <w:t>-</w:t>
      </w:r>
      <w:r w:rsidR="005C163E">
        <w:rPr>
          <w:lang w:eastAsia="ko-KR"/>
        </w:rPr>
        <w:tab/>
      </w:r>
      <w:r w:rsidR="00661635" w:rsidRPr="002E3B39">
        <w:rPr>
          <w:rFonts w:hint="eastAsia"/>
          <w:lang w:eastAsia="ko-KR"/>
        </w:rPr>
        <w:t>Support</w:t>
      </w:r>
      <w:r w:rsidR="00661635" w:rsidRPr="002E3B39">
        <w:rPr>
          <w:lang w:eastAsia="ko-KR"/>
        </w:rPr>
        <w:t xml:space="preserve"> of new sidelink frequency bands </w:t>
      </w:r>
      <w:r w:rsidR="00661635" w:rsidRPr="002E3B39">
        <w:rPr>
          <w:rFonts w:hint="eastAsia"/>
        </w:rPr>
        <w:t>for single-carrier operations</w:t>
      </w:r>
      <w:r w:rsidR="00661635" w:rsidRPr="002E3B39">
        <w:rPr>
          <w:lang w:eastAsia="ko-KR"/>
        </w:rPr>
        <w:t xml:space="preserve"> [RAN4]</w:t>
      </w:r>
    </w:p>
    <w:p w14:paraId="490D9F54" w14:textId="4465BC50" w:rsidR="00661635" w:rsidRDefault="00183EF4" w:rsidP="006B1C9C">
      <w:pPr>
        <w:pStyle w:val="B20"/>
        <w:rPr>
          <w:lang w:eastAsia="ko-KR"/>
        </w:rPr>
      </w:pPr>
      <w:bookmarkStart w:id="112" w:name="MCCQCTEMPBM_00000056"/>
      <w:bookmarkStart w:id="113" w:name="MCCQCTEMPBM_00000085"/>
      <w:r>
        <w:rPr>
          <w:lang w:eastAsia="ko-KR"/>
        </w:rPr>
        <w:t>-</w:t>
      </w:r>
      <w:r>
        <w:rPr>
          <w:lang w:eastAsia="ko-KR"/>
        </w:rPr>
        <w:tab/>
      </w:r>
      <w:r w:rsidR="00661635">
        <w:rPr>
          <w:lang w:eastAsia="ko-KR"/>
        </w:rPr>
        <w:t>S</w:t>
      </w:r>
      <w:r w:rsidR="00661635">
        <w:rPr>
          <w:rFonts w:hint="eastAsia"/>
          <w:lang w:eastAsia="ko-KR"/>
        </w:rPr>
        <w:t xml:space="preserve">upport </w:t>
      </w:r>
      <w:r w:rsidR="00661635">
        <w:rPr>
          <w:lang w:eastAsia="ko-KR"/>
        </w:rPr>
        <w:t>of new sidelink frequency bands should ensure coexistence between sidelink and Uu interface in the same and adjacent channels in licensed spectrum.</w:t>
      </w:r>
    </w:p>
    <w:p w14:paraId="2AA62EEF" w14:textId="3544397F" w:rsidR="00661635" w:rsidRDefault="00183EF4" w:rsidP="006B1C9C">
      <w:pPr>
        <w:pStyle w:val="B20"/>
        <w:rPr>
          <w:lang w:eastAsia="ko-KR"/>
        </w:rPr>
      </w:pPr>
      <w:r>
        <w:rPr>
          <w:lang w:eastAsia="ko-KR"/>
        </w:rPr>
        <w:t>-</w:t>
      </w:r>
      <w:r>
        <w:rPr>
          <w:lang w:eastAsia="ko-KR"/>
        </w:rPr>
        <w:tab/>
      </w:r>
      <w:r w:rsidR="00661635">
        <w:rPr>
          <w:rFonts w:hint="eastAsia"/>
          <w:lang w:eastAsia="ko-KR"/>
        </w:rPr>
        <w:t>T</w:t>
      </w:r>
      <w:r w:rsidR="00661635">
        <w:rPr>
          <w:lang w:eastAsia="ko-KR"/>
        </w:rPr>
        <w:t xml:space="preserve">he exact frequency bands are to be determined based on company input during the WI, </w:t>
      </w:r>
      <w:r w:rsidR="00661635">
        <w:rPr>
          <w:rFonts w:hint="eastAsia"/>
        </w:rPr>
        <w:t xml:space="preserve">considering both </w:t>
      </w:r>
      <w:r w:rsidR="00661635" w:rsidRPr="00860713">
        <w:rPr>
          <w:rFonts w:hint="eastAsia"/>
        </w:rPr>
        <w:t xml:space="preserve">licensed and </w:t>
      </w:r>
      <w:r w:rsidR="00661635" w:rsidRPr="006C23BF">
        <w:t>ITS</w:t>
      </w:r>
      <w:r w:rsidR="00661635" w:rsidRPr="006C23BF">
        <w:rPr>
          <w:rFonts w:hint="eastAsia"/>
        </w:rPr>
        <w:t>-dedicated spectrum</w:t>
      </w:r>
      <w:r w:rsidR="00661635">
        <w:t xml:space="preserve"> </w:t>
      </w:r>
      <w:r w:rsidR="00661635">
        <w:rPr>
          <w:rFonts w:hint="eastAsia"/>
        </w:rPr>
        <w:t>in</w:t>
      </w:r>
      <w:r w:rsidR="00661635">
        <w:rPr>
          <w:rFonts w:hint="eastAsia"/>
          <w:lang w:eastAsia="ko-KR"/>
        </w:rPr>
        <w:t xml:space="preserve"> </w:t>
      </w:r>
      <w:r w:rsidR="00661635">
        <w:rPr>
          <w:lang w:eastAsia="ko-KR"/>
        </w:rPr>
        <w:t>both FR1 and FR2</w:t>
      </w:r>
      <w:r w:rsidR="00661635" w:rsidRPr="00860713">
        <w:rPr>
          <w:lang w:eastAsia="ko-KR"/>
        </w:rPr>
        <w:t>.</w:t>
      </w:r>
    </w:p>
    <w:p w14:paraId="4463635C" w14:textId="4F56F015" w:rsidR="00661635" w:rsidRDefault="005E6E9F" w:rsidP="006B1C9C">
      <w:pPr>
        <w:pStyle w:val="B1"/>
        <w:rPr>
          <w:lang w:eastAsia="ko-KR"/>
        </w:rPr>
      </w:pPr>
      <w:r>
        <w:rPr>
          <w:lang w:eastAsia="ko-KR"/>
        </w:rPr>
        <w:t>-</w:t>
      </w:r>
      <w:r w:rsidR="00183EF4">
        <w:rPr>
          <w:lang w:eastAsia="ko-KR"/>
        </w:rPr>
        <w:tab/>
      </w:r>
      <w:r w:rsidR="00661635">
        <w:rPr>
          <w:lang w:eastAsia="ko-KR"/>
        </w:rPr>
        <w:t>Define mechanism to ensure sidelink operation can be confined to a predetermined geographic area(s) for a given frequency range within non-ITS bands [RAN2].</w:t>
      </w:r>
    </w:p>
    <w:p w14:paraId="33E7A6C6" w14:textId="22BBC35F" w:rsidR="00661635" w:rsidRDefault="00183EF4" w:rsidP="006B1C9C">
      <w:pPr>
        <w:pStyle w:val="B20"/>
        <w:rPr>
          <w:lang w:eastAsia="ko-KR"/>
        </w:rPr>
      </w:pPr>
      <w:r>
        <w:rPr>
          <w:lang w:eastAsia="ko-KR"/>
        </w:rPr>
        <w:t>-</w:t>
      </w:r>
      <w:r>
        <w:rPr>
          <w:lang w:eastAsia="ko-KR"/>
        </w:rPr>
        <w:tab/>
      </w:r>
      <w:r w:rsidR="00661635">
        <w:rPr>
          <w:lang w:eastAsia="ko-KR"/>
        </w:rPr>
        <w:t>This applies areas where there is no network coverage.</w:t>
      </w:r>
    </w:p>
    <w:bookmarkEnd w:id="112"/>
    <w:bookmarkEnd w:id="113"/>
    <w:p w14:paraId="58F5D86A" w14:textId="4440303E" w:rsidR="00661635" w:rsidRPr="002E3B39" w:rsidRDefault="005E6E9F" w:rsidP="006B1C9C">
      <w:pPr>
        <w:pStyle w:val="B1"/>
        <w:rPr>
          <w:lang w:eastAsia="ko-KR"/>
        </w:rPr>
      </w:pPr>
      <w:r>
        <w:rPr>
          <w:lang w:eastAsia="ko-KR"/>
        </w:rPr>
        <w:t>-</w:t>
      </w:r>
      <w:r w:rsidR="00183EF4">
        <w:rPr>
          <w:lang w:eastAsia="ko-KR"/>
        </w:rPr>
        <w:tab/>
      </w:r>
      <w:r w:rsidR="00661635" w:rsidRPr="002E3B39">
        <w:rPr>
          <w:lang w:eastAsia="ko-KR"/>
        </w:rPr>
        <w:t>UE Tx and Rx RF requirement for the new features in</w:t>
      </w:r>
      <w:r w:rsidR="00661635" w:rsidRPr="002E3B39">
        <w:rPr>
          <w:rFonts w:hint="eastAsia"/>
          <w:lang w:eastAsia="ko-KR"/>
        </w:rPr>
        <w:t>t</w:t>
      </w:r>
      <w:r w:rsidR="00661635" w:rsidRPr="002E3B39">
        <w:rPr>
          <w:lang w:eastAsia="ko-KR"/>
        </w:rPr>
        <w:t>roduced in this WI [RAN4]</w:t>
      </w:r>
    </w:p>
    <w:p w14:paraId="6A7C3638" w14:textId="07366FBC" w:rsidR="00661635" w:rsidRPr="002E3B39" w:rsidRDefault="005E6E9F" w:rsidP="006B1C9C">
      <w:pPr>
        <w:pStyle w:val="B1"/>
        <w:rPr>
          <w:lang w:eastAsia="ko-KR"/>
        </w:rPr>
      </w:pPr>
      <w:r>
        <w:rPr>
          <w:lang w:eastAsia="ko-KR"/>
        </w:rPr>
        <w:t>-</w:t>
      </w:r>
      <w:r w:rsidR="00183EF4">
        <w:rPr>
          <w:lang w:eastAsia="ko-KR"/>
        </w:rPr>
        <w:tab/>
      </w:r>
      <w:r w:rsidR="00661635" w:rsidRPr="002E3B39">
        <w:rPr>
          <w:lang w:eastAsia="ko-KR"/>
        </w:rPr>
        <w:t>UE RRM core requirement for the new features introduced in this WI [RAN4]</w:t>
      </w:r>
    </w:p>
    <w:p w14:paraId="3A38E8C5" w14:textId="77777777" w:rsidR="00661635" w:rsidRDefault="00661635" w:rsidP="00661635"/>
    <w:p w14:paraId="3446B305" w14:textId="77777777" w:rsidR="00661635" w:rsidRDefault="00661635" w:rsidP="00661635">
      <w:r w:rsidRPr="004308D1">
        <w:lastRenderedPageBreak/>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174E9E69"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3E1FE295"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6844500F"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1FC038CD"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2C4FD2C9" w14:textId="1A1EB8DC" w:rsidR="00661635" w:rsidRDefault="00887DC6" w:rsidP="006B1C9C">
      <w:pPr>
        <w:pStyle w:val="B1"/>
        <w:rPr>
          <w:lang w:eastAsia="zh-CN"/>
        </w:rPr>
      </w:pPr>
      <w:bookmarkStart w:id="114" w:name="MCCQCTEMPBM_00000055"/>
      <w:bookmarkStart w:id="115" w:name="MCCQCTEMPBM_00000084"/>
      <w:r>
        <w:rPr>
          <w:lang w:eastAsia="zh-CN"/>
        </w:rPr>
        <w:t>-</w:t>
      </w:r>
      <w:r w:rsidR="00E75487">
        <w:rPr>
          <w:lang w:eastAsia="zh-CN"/>
        </w:rPr>
        <w:tab/>
      </w:r>
      <w:r w:rsidR="00661635">
        <w:rPr>
          <w:lang w:eastAsia="zh-CN"/>
        </w:rPr>
        <w:t xml:space="preserve">Left over issue in Rel-16: </w:t>
      </w:r>
    </w:p>
    <w:p w14:paraId="0D563959" w14:textId="392E5BAF" w:rsidR="00661635" w:rsidRDefault="00E75487" w:rsidP="006B1C9C">
      <w:pPr>
        <w:pStyle w:val="B20"/>
        <w:rPr>
          <w:lang w:eastAsia="zh-CN"/>
        </w:rPr>
      </w:pPr>
      <w:r>
        <w:rPr>
          <w:lang w:eastAsia="zh-CN"/>
        </w:rPr>
        <w:t>-</w:t>
      </w:r>
      <w:r>
        <w:rPr>
          <w:lang w:eastAsia="zh-CN"/>
        </w:rPr>
        <w:tab/>
      </w:r>
      <w:r w:rsidR="00661635">
        <w:rPr>
          <w:lang w:eastAsia="zh-CN"/>
        </w:rPr>
        <w:t>Supporting PC2 NR SL UE RF requirements (PC2 single at n47, PC2 SL-MIMO at n47, PC2 inter-band con-current operation)</w:t>
      </w:r>
    </w:p>
    <w:p w14:paraId="3FE2B405" w14:textId="4A335CFB" w:rsidR="00661635" w:rsidRDefault="00E75487" w:rsidP="006B1C9C">
      <w:pPr>
        <w:pStyle w:val="B3"/>
        <w:rPr>
          <w:lang w:eastAsia="zh-CN"/>
        </w:rPr>
      </w:pPr>
      <w:r>
        <w:rPr>
          <w:lang w:eastAsia="zh-CN"/>
        </w:rPr>
        <w:t>-</w:t>
      </w:r>
      <w:r>
        <w:rPr>
          <w:lang w:eastAsia="zh-CN"/>
        </w:rPr>
        <w:tab/>
      </w:r>
      <w:r w:rsidR="00661635">
        <w:rPr>
          <w:lang w:eastAsia="zh-CN"/>
        </w:rPr>
        <w:t>Partial used SL operation in a carrier including n79 and other interesting bands</w:t>
      </w:r>
    </w:p>
    <w:p w14:paraId="4590A025" w14:textId="4E6930AD" w:rsidR="00661635" w:rsidRPr="002E3B39" w:rsidRDefault="00E75487" w:rsidP="006B1C9C">
      <w:pPr>
        <w:pStyle w:val="B4"/>
        <w:rPr>
          <w:lang w:eastAsia="ko-KR"/>
        </w:rPr>
      </w:pPr>
      <w:r>
        <w:rPr>
          <w:lang w:eastAsia="zh-CN"/>
        </w:rPr>
        <w:t>-</w:t>
      </w:r>
      <w:r>
        <w:rPr>
          <w:lang w:eastAsia="zh-CN"/>
        </w:rPr>
        <w:tab/>
      </w:r>
      <w:r w:rsidR="00661635" w:rsidRPr="00B566EB">
        <w:rPr>
          <w:lang w:eastAsia="zh-CN"/>
        </w:rPr>
        <w:t>Cover the Frequency separation issues and timing alignment issue</w:t>
      </w:r>
      <w:bookmarkEnd w:id="114"/>
      <w:bookmarkEnd w:id="115"/>
    </w:p>
    <w:p w14:paraId="585C9085" w14:textId="77777777" w:rsidR="00661635" w:rsidRPr="0087716F" w:rsidRDefault="00661635" w:rsidP="00661635">
      <w:pPr>
        <w:pStyle w:val="2"/>
      </w:pPr>
      <w:bookmarkStart w:id="116" w:name="_Toc36034745"/>
      <w:bookmarkStart w:id="117" w:name="_Toc42537340"/>
      <w:bookmarkStart w:id="118" w:name="_Toc46356405"/>
      <w:bookmarkStart w:id="119" w:name="_Toc52566319"/>
      <w:bookmarkStart w:id="120" w:name="_Toc72931406"/>
      <w:bookmarkStart w:id="121" w:name="_Toc73026071"/>
      <w:bookmarkStart w:id="122" w:name="_Toc97036040"/>
      <w:bookmarkStart w:id="123" w:name="_Toc97036407"/>
      <w:bookmarkStart w:id="124" w:name="_Toc101790680"/>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116"/>
      <w:bookmarkEnd w:id="117"/>
      <w:bookmarkEnd w:id="118"/>
      <w:bookmarkEnd w:id="119"/>
      <w:bookmarkEnd w:id="120"/>
      <w:bookmarkEnd w:id="121"/>
      <w:bookmarkEnd w:id="122"/>
      <w:bookmarkEnd w:id="123"/>
      <w:bookmarkEnd w:id="124"/>
    </w:p>
    <w:p w14:paraId="7221196D" w14:textId="77777777" w:rsidR="00715C56" w:rsidRDefault="00715C56" w:rsidP="00715C56">
      <w:pPr>
        <w:pStyle w:val="3"/>
      </w:pPr>
      <w:bookmarkStart w:id="125" w:name="_Toc460003545"/>
      <w:bookmarkStart w:id="126" w:name="_Toc72931407"/>
      <w:bookmarkStart w:id="127" w:name="_Toc73026072"/>
      <w:bookmarkStart w:id="128" w:name="_Toc97036041"/>
      <w:bookmarkStart w:id="129" w:name="_Toc97036408"/>
      <w:bookmarkStart w:id="130" w:name="_Toc101790681"/>
      <w:r w:rsidRPr="00335B73">
        <w:rPr>
          <w:rFonts w:hint="eastAsia"/>
        </w:rPr>
        <w:t>4.3.1</w:t>
      </w:r>
      <w:r w:rsidRPr="00335B73">
        <w:rPr>
          <w:rFonts w:hint="eastAsia"/>
        </w:rPr>
        <w:tab/>
      </w:r>
      <w:r>
        <w:rPr>
          <w:rFonts w:hint="eastAsia"/>
        </w:rPr>
        <w:t>General d</w:t>
      </w:r>
      <w:r w:rsidRPr="00170951">
        <w:rPr>
          <w:rFonts w:hint="eastAsia"/>
        </w:rPr>
        <w:t>escription</w:t>
      </w:r>
      <w:bookmarkEnd w:id="125"/>
      <w:bookmarkEnd w:id="126"/>
      <w:bookmarkEnd w:id="127"/>
      <w:bookmarkEnd w:id="128"/>
      <w:bookmarkEnd w:id="129"/>
      <w:bookmarkEnd w:id="130"/>
    </w:p>
    <w:p w14:paraId="7AD96600" w14:textId="77777777"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012B1480" w14:textId="77777777" w:rsidR="00C13EF8" w:rsidRDefault="00C13EF8" w:rsidP="00C13EF8">
      <w:r>
        <w:t>Specifically, RAN4 did not complete some open issues in Rel-16 NR V2X, which include:</w:t>
      </w:r>
    </w:p>
    <w:p w14:paraId="6CBE27C6" w14:textId="726E6BB1" w:rsidR="00C13EF8" w:rsidRDefault="0042204D" w:rsidP="006B1C9C">
      <w:pPr>
        <w:pStyle w:val="B1"/>
      </w:pPr>
      <w:bookmarkStart w:id="131" w:name="MCCQCTEMPBM_00000054"/>
      <w:bookmarkStart w:id="132" w:name="MCCQCTEMPBM_00000083"/>
      <w:r>
        <w:t>-</w:t>
      </w:r>
      <w:r w:rsidR="00E75487">
        <w:tab/>
      </w:r>
      <w:r w:rsidR="00C13EF8">
        <w:t>TxD for NR V2X</w:t>
      </w:r>
    </w:p>
    <w:p w14:paraId="5608B663" w14:textId="07368D07" w:rsidR="00C13EF8" w:rsidRDefault="0042204D" w:rsidP="006B1C9C">
      <w:pPr>
        <w:pStyle w:val="B1"/>
      </w:pPr>
      <w:r>
        <w:t>-</w:t>
      </w:r>
      <w:r w:rsidR="00E75487">
        <w:tab/>
      </w:r>
      <w:r w:rsidR="00C13EF8">
        <w:t>PC2 HPUE for NR V2X</w:t>
      </w:r>
    </w:p>
    <w:p w14:paraId="2749E914" w14:textId="1CEA2172" w:rsidR="00C13EF8" w:rsidRDefault="0042204D" w:rsidP="006B1C9C">
      <w:pPr>
        <w:pStyle w:val="B1"/>
      </w:pPr>
      <w:r>
        <w:t>-</w:t>
      </w:r>
      <w:r w:rsidR="00E75487">
        <w:tab/>
      </w:r>
      <w:r w:rsidR="00C13EF8">
        <w:t>Intra-band V2X operation for TDD band, e.g. band n79</w:t>
      </w:r>
    </w:p>
    <w:p w14:paraId="597F7A6F" w14:textId="1279389C" w:rsidR="00C13EF8" w:rsidRDefault="0042204D" w:rsidP="006B1C9C">
      <w:pPr>
        <w:pStyle w:val="B1"/>
      </w:pPr>
      <w:r>
        <w:t>-</w:t>
      </w:r>
      <w:r w:rsidR="00E75487">
        <w:tab/>
      </w:r>
      <w:r w:rsidR="00C13EF8">
        <w:t>Intra-band con-current V2X operation for TDD band, e.g. band n79</w:t>
      </w:r>
    </w:p>
    <w:bookmarkEnd w:id="131"/>
    <w:bookmarkEnd w:id="132"/>
    <w:p w14:paraId="0A88C9D2" w14:textId="3E6B785B" w:rsidR="00C13EF8" w:rsidRDefault="00C13EF8" w:rsidP="00C13EF8">
      <w:r>
        <w:t>The left over items will be further studied and specified into the related RF requirements in this TR.</w:t>
      </w:r>
    </w:p>
    <w:p w14:paraId="3CB33A6E"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42D57031" w14:textId="77777777" w:rsidR="00C13EF8" w:rsidRDefault="00C13EF8" w:rsidP="00C13EF8">
      <w:r>
        <w:t>In RAN4 #98-e meeting, RAN4 agreed not to introduce a new band for NR sidelink in FR2 since no operator proposed a FR2 NR operating band for NR sidelink.</w:t>
      </w:r>
    </w:p>
    <w:p w14:paraId="0EC6B997" w14:textId="3BF51A98" w:rsidR="00715C56" w:rsidRPr="00285258" w:rsidRDefault="00C13EF8" w:rsidP="00715C56">
      <w:pPr>
        <w:rPr>
          <w:rFonts w:eastAsia="맑은 고딕"/>
        </w:rPr>
      </w:pPr>
      <w:r>
        <w:t>Hence, RAN4 need to study and specify the RF core requirements for NR sidelink enhancement only in FR1 in Rel-17.</w:t>
      </w:r>
    </w:p>
    <w:p w14:paraId="78CA8150" w14:textId="450A0366" w:rsidR="00715C56" w:rsidRPr="006113F0" w:rsidRDefault="00715C56" w:rsidP="00715C56">
      <w:pPr>
        <w:pStyle w:val="3"/>
      </w:pPr>
      <w:bookmarkStart w:id="133" w:name="_Toc72931408"/>
      <w:bookmarkStart w:id="134" w:name="_Toc73026073"/>
      <w:bookmarkStart w:id="135" w:name="_Toc97036042"/>
      <w:bookmarkStart w:id="136" w:name="_Toc97036409"/>
      <w:bookmarkStart w:id="137" w:name="_Toc101790682"/>
      <w:r w:rsidRPr="006113F0">
        <w:rPr>
          <w:rFonts w:hint="eastAsia"/>
        </w:rPr>
        <w:t>4.3.2</w:t>
      </w:r>
      <w:r w:rsidR="00B51E93" w:rsidRPr="00335B73">
        <w:rPr>
          <w:rFonts w:hint="eastAsia"/>
        </w:rPr>
        <w:tab/>
      </w:r>
      <w:r w:rsidRPr="006113F0">
        <w:rPr>
          <w:rFonts w:hint="eastAsia"/>
        </w:rPr>
        <w:t>Operation Aspects</w:t>
      </w:r>
      <w:bookmarkEnd w:id="133"/>
      <w:bookmarkEnd w:id="134"/>
      <w:bookmarkEnd w:id="135"/>
      <w:bookmarkEnd w:id="136"/>
      <w:bookmarkEnd w:id="137"/>
    </w:p>
    <w:p w14:paraId="0BCFC164" w14:textId="77777777"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14:paraId="3C3ADF63" w14:textId="49DFBC20" w:rsidR="00C13EF8" w:rsidRPr="009F7881" w:rsidRDefault="00C13EF8" w:rsidP="006B1C9C">
      <w:pPr>
        <w:pStyle w:val="B1"/>
        <w:numPr>
          <w:ilvl w:val="0"/>
          <w:numId w:val="51"/>
        </w:numPr>
        <w:rPr>
          <w:lang w:val="en-US" w:eastAsia="ja-JP"/>
        </w:rPr>
      </w:pPr>
      <w:bookmarkStart w:id="138" w:name="MCCQCTEMPBM_00000053"/>
      <w:bookmarkStart w:id="139" w:name="MCCQCTEMPBM_00000082"/>
      <w:r w:rsidRPr="009F7881">
        <w:rPr>
          <w:lang w:val="en-US" w:eastAsia="ja-JP"/>
        </w:rPr>
        <w:t xml:space="preserve">(Aspect 1) </w:t>
      </w:r>
      <w:r>
        <w:rPr>
          <w:lang w:val="en-US" w:eastAsia="ja-JP"/>
        </w:rPr>
        <w:t>SL services and Operating band perspectives</w:t>
      </w:r>
    </w:p>
    <w:p w14:paraId="3998AC70" w14:textId="4820764F"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1: Public Safety Service</w:t>
      </w:r>
    </w:p>
    <w:p w14:paraId="311C0580" w14:textId="2045F38C" w:rsidR="00C13EF8" w:rsidRPr="003467E0" w:rsidRDefault="00E859C8" w:rsidP="006B1C9C">
      <w:pPr>
        <w:pStyle w:val="B3"/>
        <w:rPr>
          <w:lang w:val="en-US" w:eastAsia="ja-JP"/>
        </w:rPr>
      </w:pPr>
      <w:r>
        <w:rPr>
          <w:lang w:val="en-US" w:eastAsia="ja-JP"/>
        </w:rPr>
        <w:t>-</w:t>
      </w:r>
      <w:r>
        <w:rPr>
          <w:lang w:val="en-US" w:eastAsia="ja-JP"/>
        </w:rPr>
        <w:tab/>
      </w:r>
      <w:r w:rsidR="00C13EF8" w:rsidRPr="003467E0">
        <w:rPr>
          <w:lang w:val="en-US" w:eastAsia="ja-JP"/>
        </w:rPr>
        <w:t xml:space="preserve">Case 1A: </w:t>
      </w:r>
      <w:r w:rsidR="00C13EF8" w:rsidRPr="003467E0">
        <w:rPr>
          <w:rFonts w:hint="eastAsia"/>
          <w:lang w:val="en-US" w:eastAsia="ja-JP"/>
        </w:rPr>
        <w:t>D</w:t>
      </w:r>
      <w:r w:rsidR="00C13EF8" w:rsidRPr="003467E0">
        <w:rPr>
          <w:lang w:val="en-US" w:eastAsia="ja-JP"/>
        </w:rPr>
        <w:t xml:space="preserve">edicated public safety licensed band such as NR Band </w:t>
      </w:r>
      <w:r w:rsidR="00AE1479">
        <w:rPr>
          <w:lang w:val="en-US" w:eastAsia="ja-JP"/>
        </w:rPr>
        <w:t>n</w:t>
      </w:r>
      <w:r w:rsidR="00C13EF8" w:rsidRPr="003467E0">
        <w:rPr>
          <w:lang w:val="en-US" w:eastAsia="ja-JP"/>
        </w:rPr>
        <w:t>14</w:t>
      </w:r>
    </w:p>
    <w:p w14:paraId="1B0BDDEA" w14:textId="7AE2FA62"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 xml:space="preserve">Public safety UE operated in </w:t>
      </w:r>
      <w:r w:rsidR="00AE1479">
        <w:rPr>
          <w:lang w:val="en-US" w:eastAsia="ja-JP"/>
        </w:rPr>
        <w:t xml:space="preserve">both in-coverage and </w:t>
      </w:r>
      <w:r w:rsidR="00C13EF8">
        <w:rPr>
          <w:lang w:val="en-US" w:eastAsia="ja-JP"/>
        </w:rPr>
        <w:t>out-of</w:t>
      </w:r>
      <w:r w:rsidR="00AE1479">
        <w:rPr>
          <w:lang w:val="en-US" w:eastAsia="ja-JP"/>
        </w:rPr>
        <w:t>-</w:t>
      </w:r>
      <w:r w:rsidR="00C13EF8">
        <w:rPr>
          <w:lang w:val="en-US" w:eastAsia="ja-JP"/>
        </w:rPr>
        <w:t>coverage.</w:t>
      </w:r>
    </w:p>
    <w:p w14:paraId="314D0864" w14:textId="4048A139" w:rsidR="00C13EF8" w:rsidRDefault="00E859C8" w:rsidP="006B1C9C">
      <w:pPr>
        <w:pStyle w:val="B3"/>
        <w:rPr>
          <w:lang w:val="en-US" w:eastAsia="ja-JP"/>
        </w:rPr>
      </w:pPr>
      <w:r>
        <w:rPr>
          <w:lang w:val="en-US" w:eastAsia="ja-JP"/>
        </w:rPr>
        <w:lastRenderedPageBreak/>
        <w:t>-</w:t>
      </w:r>
      <w:r>
        <w:rPr>
          <w:lang w:val="en-US" w:eastAsia="ja-JP"/>
        </w:rPr>
        <w:tab/>
      </w:r>
      <w:r w:rsidR="00C13EF8">
        <w:rPr>
          <w:lang w:val="en-US" w:eastAsia="ja-JP"/>
        </w:rPr>
        <w:t xml:space="preserve">Case 1B: </w:t>
      </w:r>
      <w:r w:rsidR="00C13EF8" w:rsidRPr="003467E0">
        <w:rPr>
          <w:rFonts w:hint="eastAsia"/>
          <w:lang w:val="en-US" w:eastAsia="ja-JP"/>
        </w:rPr>
        <w:t>D</w:t>
      </w:r>
      <w:r w:rsidR="00C13EF8" w:rsidRPr="003467E0">
        <w:rPr>
          <w:lang w:val="en-US" w:eastAsia="ja-JP"/>
        </w:rPr>
        <w:t xml:space="preserve">edicated public safety licensed band </w:t>
      </w:r>
      <w:r w:rsidR="00C13EF8">
        <w:rPr>
          <w:lang w:val="en-US" w:eastAsia="ja-JP"/>
        </w:rPr>
        <w:t>in</w:t>
      </w:r>
      <w:r w:rsidR="00C13EF8" w:rsidRPr="003467E0">
        <w:rPr>
          <w:lang w:val="en-US" w:eastAsia="ja-JP"/>
        </w:rPr>
        <w:t xml:space="preserve"> other licensed bands</w:t>
      </w:r>
      <w:r w:rsidR="00C13EF8">
        <w:rPr>
          <w:lang w:val="en-US" w:eastAsia="ja-JP"/>
        </w:rPr>
        <w:t xml:space="preserve"> (depends on inputs from operators)</w:t>
      </w:r>
    </w:p>
    <w:p w14:paraId="1F188EAC" w14:textId="666B9E78" w:rsidR="00C13EF8"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Public safety UE operated in both in-coverage and out-of-coverage.</w:t>
      </w:r>
    </w:p>
    <w:p w14:paraId="0C261150" w14:textId="2B123A50"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2: NR V2X service</w:t>
      </w:r>
    </w:p>
    <w:p w14:paraId="2B72DFB6" w14:textId="1F51EB29" w:rsidR="00C13EF8" w:rsidRDefault="00E859C8" w:rsidP="006B1C9C">
      <w:pPr>
        <w:pStyle w:val="B3"/>
        <w:rPr>
          <w:lang w:val="en-US" w:eastAsia="ja-JP"/>
        </w:rPr>
      </w:pPr>
      <w:r>
        <w:rPr>
          <w:lang w:val="en-US" w:eastAsia="ja-JP"/>
        </w:rPr>
        <w:t>-</w:t>
      </w:r>
      <w:r>
        <w:rPr>
          <w:lang w:val="en-US" w:eastAsia="ja-JP"/>
        </w:rPr>
        <w:tab/>
      </w:r>
      <w:r w:rsidR="00C13EF8">
        <w:rPr>
          <w:lang w:val="en-US" w:eastAsia="ja-JP"/>
        </w:rPr>
        <w:t>Case 2A: V2X UE in ITS spectrum (e.g. 5.9GHz (n47))</w:t>
      </w:r>
    </w:p>
    <w:p w14:paraId="70FD250D" w14:textId="01C2B09A"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RAN4 already evaluated in ITS spectrum in Rel-16 NR V2X WI</w:t>
      </w:r>
    </w:p>
    <w:p w14:paraId="3A835F0E" w14:textId="24FEFBBC" w:rsidR="00C13EF8" w:rsidRDefault="00E859C8" w:rsidP="006B1C9C">
      <w:pPr>
        <w:pStyle w:val="B3"/>
        <w:rPr>
          <w:lang w:val="en-US" w:eastAsia="ja-JP"/>
        </w:rPr>
      </w:pPr>
      <w:r>
        <w:rPr>
          <w:lang w:val="en-US" w:eastAsia="ja-JP"/>
        </w:rPr>
        <w:t>-</w:t>
      </w:r>
      <w:r>
        <w:rPr>
          <w:lang w:val="en-US" w:eastAsia="ja-JP"/>
        </w:rPr>
        <w:tab/>
      </w:r>
      <w:r w:rsidR="00C13EF8">
        <w:rPr>
          <w:lang w:val="en-US" w:eastAsia="ja-JP"/>
        </w:rPr>
        <w:t>Case 2B: V2X UE in FR1 licensed bands (e.g. 4.5GHz(TDD), 2GHz(FDD))</w:t>
      </w:r>
    </w:p>
    <w:p w14:paraId="5CE27553" w14:textId="332ACAA7" w:rsidR="00C13EF8" w:rsidRDefault="00E859C8" w:rsidP="006B1C9C">
      <w:pPr>
        <w:pStyle w:val="B4"/>
        <w:rPr>
          <w:lang w:val="en-US" w:eastAsia="ja-JP"/>
        </w:rPr>
      </w:pPr>
      <w:r>
        <w:rPr>
          <w:lang w:val="en-US" w:eastAsia="ja-JP"/>
        </w:rPr>
        <w:t>-</w:t>
      </w:r>
      <w:r>
        <w:rPr>
          <w:lang w:val="en-US" w:eastAsia="ja-JP"/>
        </w:rPr>
        <w:tab/>
      </w:r>
      <w:r w:rsidR="00C13EF8">
        <w:rPr>
          <w:lang w:val="en-US" w:eastAsia="ja-JP"/>
        </w:rPr>
        <w:t>TDD coexistence evaluated in Rel-16 NR V2X WI</w:t>
      </w:r>
    </w:p>
    <w:p w14:paraId="1F52CDD5" w14:textId="49AB41A7" w:rsidR="00C13EF8" w:rsidRPr="00BC3A8A"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FDD coexistence need to evaluated to protect legacy system (depends on inputs on operating band from operators)</w:t>
      </w:r>
    </w:p>
    <w:p w14:paraId="46AF2FAF" w14:textId="0C7278E7" w:rsidR="00C13EF8" w:rsidRDefault="00E859C8" w:rsidP="006B1C9C">
      <w:pPr>
        <w:pStyle w:val="B20"/>
        <w:rPr>
          <w:lang w:val="en-US" w:eastAsia="ja-JP"/>
        </w:rPr>
      </w:pPr>
      <w:bookmarkStart w:id="140" w:name="MCCQCTEMPBM_00000052"/>
      <w:bookmarkStart w:id="141" w:name="MCCQCTEMPBM_00000081"/>
      <w:r>
        <w:rPr>
          <w:lang w:val="en-US" w:eastAsia="ja-JP"/>
        </w:rPr>
        <w:t>-</w:t>
      </w:r>
      <w:r>
        <w:rPr>
          <w:lang w:val="en-US" w:eastAsia="ja-JP"/>
        </w:rPr>
        <w:tab/>
      </w:r>
      <w:r w:rsidR="00C13EF8">
        <w:rPr>
          <w:lang w:val="en-US" w:eastAsia="ja-JP"/>
        </w:rPr>
        <w:t xml:space="preserve">Case 3: Other </w:t>
      </w:r>
      <w:r w:rsidR="00C13EF8" w:rsidRPr="000800E9">
        <w:rPr>
          <w:lang w:val="en-US" w:eastAsia="ja-JP"/>
        </w:rPr>
        <w:t>commercial use cases</w:t>
      </w:r>
      <w:r w:rsidR="00C13EF8">
        <w:rPr>
          <w:lang w:val="en-US" w:eastAsia="ja-JP"/>
        </w:rPr>
        <w:t xml:space="preserve"> (depends on inputs from operators and other WGs)</w:t>
      </w:r>
    </w:p>
    <w:p w14:paraId="49C5151B" w14:textId="3D5476E8" w:rsidR="00C13EF8" w:rsidRDefault="00E859C8" w:rsidP="006B1C9C">
      <w:pPr>
        <w:pStyle w:val="B3"/>
        <w:rPr>
          <w:rFonts w:eastAsia="MS Mincho"/>
          <w:lang w:val="en-US" w:eastAsia="ja-JP"/>
        </w:rPr>
      </w:pPr>
      <w:r>
        <w:rPr>
          <w:lang w:val="en-US"/>
        </w:rPr>
        <w:t>-</w:t>
      </w:r>
      <w:r>
        <w:rPr>
          <w:lang w:val="en-US"/>
        </w:rPr>
        <w:tab/>
      </w:r>
      <w:r w:rsidR="00C13EF8" w:rsidRPr="00285258">
        <w:rPr>
          <w:lang w:val="en-US"/>
        </w:rPr>
        <w:t>B</w:t>
      </w:r>
      <w:r w:rsidR="00C13EF8" w:rsidRPr="00285258">
        <w:rPr>
          <w:rFonts w:hint="eastAsia"/>
          <w:lang w:val="en-US"/>
        </w:rPr>
        <w:t xml:space="preserve">asic </w:t>
      </w:r>
      <w:r w:rsidR="00C13EF8" w:rsidRPr="00285258">
        <w:rPr>
          <w:lang w:val="en-US"/>
        </w:rPr>
        <w:t>operation can</w:t>
      </w:r>
      <w:r w:rsidR="00C13EF8">
        <w:rPr>
          <w:lang w:val="en-US"/>
        </w:rPr>
        <w:t xml:space="preserve"> be</w:t>
      </w:r>
      <w:r w:rsidR="00C13EF8" w:rsidRPr="00285258">
        <w:rPr>
          <w:lang w:val="en-US"/>
        </w:rPr>
        <w:t xml:space="preserve"> </w:t>
      </w:r>
      <w:r w:rsidR="00C13EF8">
        <w:rPr>
          <w:lang w:val="en-US"/>
        </w:rPr>
        <w:t>performed</w:t>
      </w:r>
      <w:r w:rsidR="00C13EF8" w:rsidRPr="00285258">
        <w:rPr>
          <w:lang w:val="en-US"/>
        </w:rPr>
        <w:t xml:space="preserve"> in </w:t>
      </w:r>
      <w:r w:rsidR="00C13EF8">
        <w:rPr>
          <w:lang w:val="en-US"/>
        </w:rPr>
        <w:t xml:space="preserve">existing </w:t>
      </w:r>
      <w:r w:rsidR="00C13EF8" w:rsidRPr="00285258">
        <w:rPr>
          <w:lang w:val="en-US"/>
        </w:rPr>
        <w:t xml:space="preserve">NR </w:t>
      </w:r>
      <w:r w:rsidR="00C13EF8">
        <w:rPr>
          <w:lang w:val="en-US"/>
        </w:rPr>
        <w:t>SL</w:t>
      </w:r>
      <w:r w:rsidR="00C13EF8" w:rsidRPr="00285258">
        <w:rPr>
          <w:lang w:val="en-US"/>
        </w:rPr>
        <w:t xml:space="preserve"> operating bands</w:t>
      </w:r>
      <w:r w:rsidR="00C13EF8">
        <w:rPr>
          <w:lang w:val="en-US"/>
        </w:rPr>
        <w:t>.</w:t>
      </w:r>
    </w:p>
    <w:p w14:paraId="08886B5C" w14:textId="4A027843" w:rsidR="00715C56" w:rsidRPr="00C13EF8" w:rsidRDefault="00E859C8" w:rsidP="006B1C9C">
      <w:pPr>
        <w:pStyle w:val="B3"/>
        <w:rPr>
          <w:rFonts w:ascii="Times" w:eastAsia="MS Mincho" w:hAnsi="Times"/>
          <w:sz w:val="22"/>
          <w:szCs w:val="24"/>
          <w:lang w:val="en-US" w:eastAsia="ja-JP"/>
        </w:rPr>
      </w:pPr>
      <w:r>
        <w:rPr>
          <w:rFonts w:eastAsia="MS Mincho"/>
          <w:lang w:val="en-US" w:eastAsia="ja-JP"/>
        </w:rPr>
        <w:t>-</w:t>
      </w:r>
      <w:r>
        <w:rPr>
          <w:rFonts w:eastAsia="MS Mincho"/>
          <w:lang w:val="en-US" w:eastAsia="ja-JP"/>
        </w:rPr>
        <w:tab/>
      </w:r>
      <w:r w:rsidR="00C13EF8">
        <w:rPr>
          <w:rFonts w:eastAsia="MS Mincho"/>
          <w:lang w:val="en-US" w:eastAsia="ja-JP"/>
        </w:rPr>
        <w:t>If specific operating band is requested, need to add a new operating band in suffix E in TS38.101-1.</w:t>
      </w:r>
    </w:p>
    <w:p w14:paraId="748B6CD4" w14:textId="4C269D23" w:rsidR="00715C56" w:rsidRPr="009F7881" w:rsidRDefault="00715C56" w:rsidP="006B1C9C">
      <w:pPr>
        <w:pStyle w:val="B1"/>
        <w:numPr>
          <w:ilvl w:val="0"/>
          <w:numId w:val="51"/>
        </w:numPr>
        <w:rPr>
          <w:lang w:val="en-US" w:eastAsia="ja-JP"/>
        </w:rPr>
      </w:pPr>
      <w:r w:rsidRPr="009F7881">
        <w:rPr>
          <w:lang w:val="en-US" w:eastAsia="ja-JP"/>
        </w:rPr>
        <w:t xml:space="preserve">(Aspect 2) </w:t>
      </w:r>
      <w:r>
        <w:rPr>
          <w:lang w:val="en-US" w:eastAsia="ja-JP"/>
        </w:rPr>
        <w:t>g</w:t>
      </w:r>
      <w:r w:rsidRPr="009F7881">
        <w:rPr>
          <w:lang w:val="en-US" w:eastAsia="ja-JP"/>
        </w:rPr>
        <w:t>NB deployment</w:t>
      </w:r>
      <w:r>
        <w:rPr>
          <w:lang w:val="en-US" w:eastAsia="ja-JP"/>
        </w:rPr>
        <w:t xml:space="preserve"> </w:t>
      </w:r>
      <w:r w:rsidRPr="009F7881">
        <w:rPr>
          <w:lang w:val="en-US" w:eastAsia="ja-JP"/>
        </w:rPr>
        <w:t>including</w:t>
      </w:r>
      <w:r>
        <w:rPr>
          <w:lang w:val="en-US" w:eastAsia="ja-JP"/>
        </w:rPr>
        <w:t xml:space="preserve"> </w:t>
      </w:r>
      <w:r w:rsidRPr="009F7881">
        <w:rPr>
          <w:lang w:val="en-US" w:eastAsia="ja-JP"/>
        </w:rPr>
        <w:t>network control</w:t>
      </w:r>
      <w:r>
        <w:rPr>
          <w:lang w:val="en-US" w:eastAsia="ja-JP"/>
        </w:rPr>
        <w:t xml:space="preserve"> possibility</w:t>
      </w:r>
    </w:p>
    <w:p w14:paraId="23DAFB00" w14:textId="0720C215"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1: Public safety Service</w:t>
      </w:r>
    </w:p>
    <w:bookmarkEnd w:id="140"/>
    <w:bookmarkEnd w:id="141"/>
    <w:p w14:paraId="22DBFDC0" w14:textId="4BEC4933" w:rsidR="00715C56" w:rsidRPr="00285258" w:rsidRDefault="00E859C8" w:rsidP="006B1C9C">
      <w:pPr>
        <w:pStyle w:val="B3"/>
        <w:rPr>
          <w:lang w:val="en-US"/>
        </w:rPr>
      </w:pPr>
      <w:r>
        <w:rPr>
          <w:lang w:val="en-US"/>
        </w:rPr>
        <w:t>-</w:t>
      </w:r>
      <w:r>
        <w:rPr>
          <w:lang w:val="en-US"/>
        </w:rPr>
        <w:tab/>
      </w:r>
      <w:r w:rsidR="00715C56" w:rsidRPr="00285258">
        <w:rPr>
          <w:lang w:val="en-US"/>
        </w:rPr>
        <w:t xml:space="preserve">Case 1A: gNB </w:t>
      </w:r>
      <w:r w:rsidR="00715C56">
        <w:rPr>
          <w:lang w:val="en-US"/>
        </w:rPr>
        <w:t xml:space="preserve">is not </w:t>
      </w:r>
      <w:r w:rsidR="00715C56" w:rsidRPr="00285258">
        <w:rPr>
          <w:lang w:val="en-US"/>
        </w:rPr>
        <w:t xml:space="preserve">deployed </w:t>
      </w:r>
      <w:r w:rsidR="00715C56">
        <w:rPr>
          <w:lang w:val="en-US"/>
        </w:rPr>
        <w:t xml:space="preserve"> since</w:t>
      </w:r>
      <w:r w:rsidR="00715C56" w:rsidRPr="00285258">
        <w:rPr>
          <w:lang w:val="en-US"/>
        </w:rPr>
        <w:t xml:space="preserve"> </w:t>
      </w:r>
      <w:r w:rsidR="00715C56">
        <w:rPr>
          <w:lang w:val="en-US"/>
        </w:rPr>
        <w:t>only public safety</w:t>
      </w:r>
      <w:r w:rsidR="00715C56" w:rsidRPr="00285258">
        <w:rPr>
          <w:lang w:val="en-US"/>
        </w:rPr>
        <w:t xml:space="preserve"> UE</w:t>
      </w:r>
      <w:r w:rsidR="00715C56">
        <w:rPr>
          <w:lang w:val="en-US"/>
        </w:rPr>
        <w:t xml:space="preserve"> operated in out-of-coverage</w:t>
      </w:r>
      <w:r w:rsidR="00715C56" w:rsidRPr="00285258">
        <w:rPr>
          <w:lang w:val="en-US"/>
        </w:rPr>
        <w:t xml:space="preserve"> </w:t>
      </w:r>
      <w:r w:rsidR="00715C56">
        <w:rPr>
          <w:lang w:val="en-US"/>
        </w:rPr>
        <w:t>in</w:t>
      </w:r>
      <w:r w:rsidR="00715C56" w:rsidRPr="00285258">
        <w:rPr>
          <w:lang w:val="en-US"/>
        </w:rPr>
        <w:t xml:space="preserve"> </w:t>
      </w:r>
      <w:r w:rsidR="00715C56">
        <w:rPr>
          <w:lang w:val="en-US"/>
        </w:rPr>
        <w:t xml:space="preserve">licensed band such as </w:t>
      </w:r>
      <w:r w:rsidR="00715C56" w:rsidRPr="00285258">
        <w:rPr>
          <w:lang w:val="en-US"/>
        </w:rPr>
        <w:t>n14</w:t>
      </w:r>
    </w:p>
    <w:p w14:paraId="6CA284EA" w14:textId="0514D782" w:rsidR="00715C56" w:rsidRDefault="00E859C8" w:rsidP="006B1C9C">
      <w:pPr>
        <w:pStyle w:val="B3"/>
        <w:rPr>
          <w:rFonts w:eastAsia="MS Mincho"/>
          <w:lang w:val="en-US" w:eastAsia="ja-JP"/>
        </w:rPr>
      </w:pPr>
      <w:r>
        <w:rPr>
          <w:lang w:val="en-US"/>
        </w:rPr>
        <w:t>-</w:t>
      </w:r>
      <w:r>
        <w:rPr>
          <w:lang w:val="en-US"/>
        </w:rPr>
        <w:tab/>
      </w:r>
      <w:r w:rsidR="00715C56" w:rsidRPr="00285258">
        <w:rPr>
          <w:lang w:val="en-US"/>
        </w:rPr>
        <w:t>Case 1B: gNB is deployed to support both legacy</w:t>
      </w:r>
      <w:r w:rsidR="00715C56">
        <w:rPr>
          <w:lang w:val="en-US"/>
        </w:rPr>
        <w:t xml:space="preserve"> </w:t>
      </w:r>
      <w:r w:rsidR="00715C56" w:rsidRPr="00285258">
        <w:rPr>
          <w:lang w:val="en-US"/>
        </w:rPr>
        <w:t xml:space="preserve">NR UE and </w:t>
      </w:r>
      <w:r w:rsidR="00715C56">
        <w:rPr>
          <w:lang w:val="en-US"/>
        </w:rPr>
        <w:t>public safety</w:t>
      </w:r>
      <w:r w:rsidR="00715C56" w:rsidRPr="00285258">
        <w:rPr>
          <w:lang w:val="en-US"/>
        </w:rPr>
        <w:t xml:space="preserve"> UE</w:t>
      </w:r>
    </w:p>
    <w:p w14:paraId="607801DD" w14:textId="5BCC7EF3" w:rsidR="00715C56" w:rsidRDefault="001C2FDB" w:rsidP="006B1C9C">
      <w:pPr>
        <w:pStyle w:val="B4"/>
        <w:rPr>
          <w:rFonts w:ascii="Times" w:eastAsia="MS Mincho" w:hAnsi="Times"/>
          <w:sz w:val="22"/>
          <w:szCs w:val="24"/>
          <w:lang w:val="en-US" w:eastAsia="ja-JP"/>
        </w:rPr>
      </w:pPr>
      <w:r>
        <w:rPr>
          <w:lang w:val="en-US" w:eastAsia="ja-JP"/>
        </w:rPr>
        <w:t>-</w:t>
      </w:r>
      <w:r>
        <w:rPr>
          <w:lang w:val="en-US" w:eastAsia="ja-JP"/>
        </w:rPr>
        <w:tab/>
      </w:r>
      <w:r w:rsidR="00715C56">
        <w:rPr>
          <w:lang w:val="en-US" w:eastAsia="ja-JP"/>
        </w:rPr>
        <w:t>Public safety UE needs to protect the legacy NR system</w:t>
      </w:r>
    </w:p>
    <w:p w14:paraId="76EC647B" w14:textId="62010042"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2: NR V2X service</w:t>
      </w:r>
    </w:p>
    <w:p w14:paraId="65D7C3C8" w14:textId="07ACFA15" w:rsidR="00715C56" w:rsidRPr="00285258" w:rsidRDefault="00E859C8" w:rsidP="006B1C9C">
      <w:pPr>
        <w:pStyle w:val="B3"/>
        <w:rPr>
          <w:lang w:val="en-US"/>
        </w:rPr>
      </w:pPr>
      <w:r>
        <w:rPr>
          <w:lang w:val="en-US"/>
        </w:rPr>
        <w:t>-</w:t>
      </w:r>
      <w:r>
        <w:rPr>
          <w:lang w:val="en-US"/>
        </w:rPr>
        <w:tab/>
      </w:r>
      <w:r w:rsidR="00715C56" w:rsidRPr="00285258">
        <w:rPr>
          <w:lang w:val="en-US"/>
        </w:rPr>
        <w:t xml:space="preserve">Case 2A: No gNB deployment scenarios </w:t>
      </w:r>
      <w:r w:rsidR="00715C56" w:rsidRPr="008E1D80">
        <w:rPr>
          <w:lang w:val="en-US"/>
        </w:rPr>
        <w:t xml:space="preserve">based on semi-statically network-configured/pre-configured radio parameters </w:t>
      </w:r>
    </w:p>
    <w:p w14:paraId="217ECEA9" w14:textId="70CA658C" w:rsidR="00715C56" w:rsidRPr="00285258" w:rsidRDefault="00E859C8" w:rsidP="006B1C9C">
      <w:pPr>
        <w:pStyle w:val="B4"/>
        <w:rPr>
          <w:lang w:val="en-US"/>
        </w:rPr>
      </w:pPr>
      <w:r>
        <w:rPr>
          <w:lang w:val="en-US"/>
        </w:rPr>
        <w:t>-</w:t>
      </w:r>
      <w:r>
        <w:rPr>
          <w:lang w:val="en-US"/>
        </w:rPr>
        <w:tab/>
      </w:r>
      <w:r w:rsidR="00715C56" w:rsidRPr="00285258">
        <w:rPr>
          <w:lang w:val="en-US"/>
        </w:rPr>
        <w:t>Support UE autonomous resource allocation, at least mode 2.</w:t>
      </w:r>
    </w:p>
    <w:p w14:paraId="18CAFEAA" w14:textId="09D88E97" w:rsidR="00715C56" w:rsidRPr="00285258" w:rsidRDefault="00E859C8" w:rsidP="006B1C9C">
      <w:pPr>
        <w:pStyle w:val="B3"/>
        <w:rPr>
          <w:lang w:val="en-US"/>
        </w:rPr>
      </w:pPr>
      <w:r>
        <w:rPr>
          <w:lang w:val="en-US"/>
        </w:rPr>
        <w:t>-</w:t>
      </w:r>
      <w:r>
        <w:rPr>
          <w:lang w:val="en-US"/>
        </w:rPr>
        <w:tab/>
      </w:r>
      <w:r w:rsidR="00715C56" w:rsidRPr="00285258">
        <w:rPr>
          <w:rFonts w:hint="eastAsia"/>
          <w:lang w:val="en-US"/>
        </w:rPr>
        <w:t xml:space="preserve">Case 2B: gNB </w:t>
      </w:r>
      <w:r w:rsidR="00715C56" w:rsidRPr="00285258">
        <w:rPr>
          <w:lang w:val="en-US"/>
        </w:rPr>
        <w:t xml:space="preserve">deployment scenarios </w:t>
      </w:r>
    </w:p>
    <w:p w14:paraId="7D9A27A6" w14:textId="4F2F1D99" w:rsidR="00715C56" w:rsidRPr="00A02112" w:rsidRDefault="0054297C" w:rsidP="006B1C9C">
      <w:pPr>
        <w:pStyle w:val="B4"/>
        <w:rPr>
          <w:rFonts w:ascii="Times" w:eastAsia="MS Mincho" w:hAnsi="Times"/>
          <w:sz w:val="22"/>
          <w:szCs w:val="24"/>
          <w:lang w:val="en-US" w:eastAsia="ja-JP"/>
        </w:rPr>
      </w:pPr>
      <w:r>
        <w:rPr>
          <w:lang w:val="en-US"/>
        </w:rPr>
        <w:t>-</w:t>
      </w:r>
      <w:r>
        <w:rPr>
          <w:lang w:val="en-US"/>
        </w:rPr>
        <w:tab/>
      </w:r>
      <w:r w:rsidR="00715C56" w:rsidRPr="00285258">
        <w:rPr>
          <w:lang w:val="en-US"/>
        </w:rPr>
        <w:t>P</w:t>
      </w:r>
      <w:r w:rsidR="00715C56" w:rsidRPr="00285258">
        <w:rPr>
          <w:rFonts w:hint="eastAsia"/>
          <w:lang w:val="en-US"/>
        </w:rPr>
        <w:t>roviding more UE specific or/and more dynamic resource allocation including Mode 1</w:t>
      </w:r>
      <w:r w:rsidR="00715C56" w:rsidRPr="00285258">
        <w:rPr>
          <w:lang w:val="en-US"/>
        </w:rPr>
        <w:t>.</w:t>
      </w:r>
    </w:p>
    <w:p w14:paraId="1DF00F68" w14:textId="282FB7DD"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3: Other</w:t>
      </w:r>
      <w:r w:rsidR="00C13EF8">
        <w:rPr>
          <w:lang w:val="en-US" w:eastAsia="ja-JP"/>
        </w:rPr>
        <w:t xml:space="preserve"> </w:t>
      </w:r>
      <w:r w:rsidR="00715C56" w:rsidRPr="000800E9">
        <w:rPr>
          <w:lang w:val="en-US" w:eastAsia="ja-JP"/>
        </w:rPr>
        <w:t>commercial use cases</w:t>
      </w:r>
    </w:p>
    <w:p w14:paraId="1D8BC540" w14:textId="574EFD21" w:rsidR="00715C56" w:rsidRPr="00A02112" w:rsidRDefault="00E859C8" w:rsidP="006B1C9C">
      <w:pPr>
        <w:pStyle w:val="B3"/>
        <w:rPr>
          <w:rFonts w:eastAsia="MS Mincho"/>
          <w:lang w:val="en-US" w:eastAsia="ja-JP"/>
        </w:rPr>
      </w:pPr>
      <w:r>
        <w:rPr>
          <w:lang w:val="en-US"/>
        </w:rPr>
        <w:t>-</w:t>
      </w:r>
      <w:r>
        <w:rPr>
          <w:lang w:val="en-US"/>
        </w:rPr>
        <w:tab/>
      </w:r>
      <w:r w:rsidR="00715C56" w:rsidRPr="00A02112">
        <w:rPr>
          <w:lang w:val="en-US"/>
        </w:rPr>
        <w:t>B</w:t>
      </w:r>
      <w:r w:rsidR="00715C56" w:rsidRPr="00A02112">
        <w:rPr>
          <w:rFonts w:hint="eastAsia"/>
          <w:lang w:val="en-US"/>
        </w:rPr>
        <w:t xml:space="preserve">asic </w:t>
      </w:r>
      <w:r w:rsidR="00715C56" w:rsidRPr="00A02112">
        <w:rPr>
          <w:lang w:val="en-US"/>
        </w:rPr>
        <w:t xml:space="preserve">NR sidelink operation can support both in-coverage and out-of-coverage scenarios. </w:t>
      </w:r>
    </w:p>
    <w:p w14:paraId="22C7B993" w14:textId="5D8F50F2" w:rsidR="00715C56" w:rsidRDefault="008C646D" w:rsidP="006B1C9C">
      <w:pPr>
        <w:pStyle w:val="B3"/>
        <w:rPr>
          <w:rFonts w:eastAsia="맑은 고딕"/>
          <w:sz w:val="22"/>
          <w:lang w:val="en-US"/>
        </w:rPr>
      </w:pPr>
      <w:r>
        <w:rPr>
          <w:rFonts w:eastAsia="MS Mincho"/>
          <w:lang w:val="en-US" w:eastAsia="ja-JP"/>
        </w:rPr>
        <w:t>-</w:t>
      </w:r>
      <w:r>
        <w:rPr>
          <w:rFonts w:eastAsia="MS Mincho"/>
          <w:lang w:val="en-US" w:eastAsia="ja-JP"/>
        </w:rPr>
        <w:tab/>
      </w:r>
      <w:r w:rsidR="00715C56" w:rsidRPr="00A02112">
        <w:rPr>
          <w:rFonts w:eastAsia="MS Mincho"/>
          <w:lang w:val="en-US" w:eastAsia="ja-JP"/>
        </w:rPr>
        <w:t xml:space="preserve">If identified, RAN4 need to add new operating </w:t>
      </w:r>
      <w:r w:rsidR="00715C56">
        <w:rPr>
          <w:rFonts w:eastAsia="MS Mincho"/>
          <w:lang w:val="en-US" w:eastAsia="ja-JP"/>
        </w:rPr>
        <w:t>scenarios</w:t>
      </w:r>
      <w:bookmarkEnd w:id="138"/>
      <w:bookmarkEnd w:id="139"/>
    </w:p>
    <w:p w14:paraId="63271138" w14:textId="77777777"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14:paraId="6CCC82DC" w14:textId="4A4C8D55" w:rsidR="0099320B" w:rsidRPr="006113F0" w:rsidRDefault="0099320B" w:rsidP="0099320B">
      <w:pPr>
        <w:pStyle w:val="3"/>
        <w:ind w:left="0" w:firstLine="0"/>
      </w:pPr>
      <w:bookmarkStart w:id="142" w:name="_Toc72931409"/>
      <w:bookmarkStart w:id="143" w:name="_Toc73026074"/>
      <w:bookmarkStart w:id="144" w:name="_Toc97036043"/>
      <w:bookmarkStart w:id="145" w:name="_Toc97036410"/>
      <w:bookmarkStart w:id="146" w:name="_Toc101790683"/>
      <w:r w:rsidRPr="006113F0">
        <w:rPr>
          <w:rFonts w:hint="eastAsia"/>
        </w:rPr>
        <w:t>4.3.</w:t>
      </w:r>
      <w:r>
        <w:t>3</w:t>
      </w:r>
      <w:r w:rsidR="00B51E93">
        <w:tab/>
      </w:r>
      <w:r>
        <w:t>S</w:t>
      </w:r>
      <w:r w:rsidRPr="00DB7556">
        <w:t>ynchronization reference source</w:t>
      </w:r>
      <w:bookmarkEnd w:id="142"/>
      <w:bookmarkEnd w:id="143"/>
      <w:bookmarkEnd w:id="144"/>
      <w:bookmarkEnd w:id="145"/>
      <w:bookmarkEnd w:id="146"/>
    </w:p>
    <w:p w14:paraId="7CC512E0" w14:textId="77777777"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14:paraId="2F721D60" w14:textId="6FB0F64D" w:rsidR="0099320B" w:rsidRPr="0099320B" w:rsidRDefault="0099320B" w:rsidP="006B1C9C">
      <w:pPr>
        <w:pStyle w:val="B1"/>
        <w:numPr>
          <w:ilvl w:val="0"/>
          <w:numId w:val="51"/>
        </w:numPr>
        <w:rPr>
          <w:lang w:eastAsia="ko-KR"/>
        </w:rPr>
      </w:pPr>
      <w:bookmarkStart w:id="147" w:name="MCCQCTEMPBM_00000051"/>
      <w:bookmarkStart w:id="148" w:name="MCCQCTEMPBM_00000080"/>
      <w:r w:rsidRPr="0099320B">
        <w:t xml:space="preserve">Whether GNSS-based synchronization or gNB/eNB-based synchronization is used is (pre)-configured.  </w:t>
      </w:r>
    </w:p>
    <w:p w14:paraId="47DDCB69" w14:textId="79C3AF9C" w:rsidR="0099320B" w:rsidRPr="0099320B" w:rsidRDefault="007C19F8" w:rsidP="006B1C9C">
      <w:pPr>
        <w:pStyle w:val="B20"/>
      </w:pPr>
      <w:r>
        <w:t>-</w:t>
      </w:r>
      <w:r>
        <w:tab/>
      </w:r>
      <w:bookmarkStart w:id="149" w:name="MCCQCTEMPBM_00000050"/>
      <w:bookmarkStart w:id="150" w:name="MCCQCTEMPBM_00000079"/>
      <w:r w:rsidR="0099320B" w:rsidRPr="0099320B">
        <w:t>The following table is a working assumption</w:t>
      </w:r>
    </w:p>
    <w:tbl>
      <w:tblPr>
        <w:tblStyle w:val="TableGrid5"/>
        <w:tblW w:w="0" w:type="dxa"/>
        <w:jc w:val="center"/>
        <w:tblLayout w:type="fixed"/>
        <w:tblLook w:val="04A0" w:firstRow="1" w:lastRow="0" w:firstColumn="1" w:lastColumn="0" w:noHBand="0" w:noVBand="1"/>
      </w:tblPr>
      <w:tblGrid>
        <w:gridCol w:w="4316"/>
        <w:gridCol w:w="4316"/>
      </w:tblGrid>
      <w:tr w:rsidR="0099320B" w:rsidRPr="00672CC5" w14:paraId="0475DF97" w14:textId="77777777" w:rsidTr="006B1C9C">
        <w:trPr>
          <w:trHeight w:val="554"/>
          <w:jc w:val="center"/>
        </w:trPr>
        <w:tc>
          <w:tcPr>
            <w:tcW w:w="4316" w:type="dxa"/>
            <w:vAlign w:val="center"/>
            <w:hideMark/>
          </w:tcPr>
          <w:bookmarkEnd w:id="149"/>
          <w:bookmarkEnd w:id="150"/>
          <w:p w14:paraId="22D14553" w14:textId="77777777" w:rsidR="0099320B" w:rsidRPr="0099320B" w:rsidRDefault="0099320B" w:rsidP="006B1C9C">
            <w:pPr>
              <w:pStyle w:val="TAH"/>
            </w:pPr>
            <w:r w:rsidRPr="0099320B">
              <w:lastRenderedPageBreak/>
              <w:t>GNSS-based synchronization</w:t>
            </w:r>
          </w:p>
        </w:tc>
        <w:tc>
          <w:tcPr>
            <w:tcW w:w="4316" w:type="dxa"/>
            <w:vAlign w:val="center"/>
            <w:hideMark/>
          </w:tcPr>
          <w:p w14:paraId="515D543F" w14:textId="77777777" w:rsidR="0099320B" w:rsidRPr="0099320B" w:rsidRDefault="0099320B" w:rsidP="006B1C9C">
            <w:pPr>
              <w:pStyle w:val="TAH"/>
            </w:pPr>
            <w:r w:rsidRPr="0099320B">
              <w:t>gNB/eNB-based synchronization</w:t>
            </w:r>
          </w:p>
        </w:tc>
      </w:tr>
      <w:tr w:rsidR="0099320B" w:rsidRPr="00672CC5" w14:paraId="3A93E7D8" w14:textId="77777777" w:rsidTr="006B1C9C">
        <w:trPr>
          <w:trHeight w:val="1636"/>
          <w:jc w:val="center"/>
        </w:trPr>
        <w:tc>
          <w:tcPr>
            <w:tcW w:w="4316" w:type="dxa"/>
            <w:hideMark/>
          </w:tcPr>
          <w:p w14:paraId="390F4A25" w14:textId="77777777" w:rsidR="0099320B" w:rsidRPr="0099320B" w:rsidRDefault="0099320B" w:rsidP="006B1C9C">
            <w:pPr>
              <w:pStyle w:val="TAL"/>
            </w:pPr>
            <w:bookmarkStart w:id="151" w:name="MCCQCTEMPBM_00000049" w:colFirst="0" w:colLast="1"/>
            <w:bookmarkStart w:id="152" w:name="MCCQCTEMPBM_00000078" w:colFirst="0" w:colLast="1"/>
            <w:r w:rsidRPr="0099320B">
              <w:t xml:space="preserve">P0: GNSS </w:t>
            </w:r>
          </w:p>
          <w:p w14:paraId="1A9C4051" w14:textId="33960063" w:rsidR="0099320B" w:rsidRPr="0099320B" w:rsidRDefault="0099320B" w:rsidP="006B1C9C">
            <w:pPr>
              <w:pStyle w:val="TAL"/>
            </w:pPr>
            <w:r w:rsidRPr="0099320B">
              <w:t xml:space="preserve">P1: </w:t>
            </w:r>
            <w:r w:rsidR="000C7FC3">
              <w:t>T</w:t>
            </w:r>
            <w:r w:rsidRPr="0099320B">
              <w:t xml:space="preserve">he following UE has the same priority: </w:t>
            </w:r>
          </w:p>
          <w:p w14:paraId="775C12DA" w14:textId="77777777" w:rsidR="0099320B" w:rsidRPr="0099320B" w:rsidRDefault="0099320B" w:rsidP="006B1C9C">
            <w:pPr>
              <w:pStyle w:val="TAL"/>
              <w:ind w:firstLineChars="200" w:firstLine="360"/>
            </w:pPr>
            <w:r w:rsidRPr="0099320B">
              <w:t xml:space="preserve">UE directly synchronized to GNSS </w:t>
            </w:r>
          </w:p>
          <w:p w14:paraId="224C3493" w14:textId="1C999222" w:rsidR="0099320B" w:rsidRPr="0099320B" w:rsidRDefault="0099320B" w:rsidP="006B1C9C">
            <w:pPr>
              <w:pStyle w:val="TAL"/>
            </w:pPr>
            <w:r w:rsidRPr="0099320B">
              <w:t xml:space="preserve">P2: </w:t>
            </w:r>
            <w:r w:rsidR="000C7FC3">
              <w:t>T</w:t>
            </w:r>
            <w:r w:rsidRPr="0099320B">
              <w:t xml:space="preserve">he following UE has the same priority: </w:t>
            </w:r>
          </w:p>
          <w:p w14:paraId="6089BD26" w14:textId="77777777" w:rsidR="0099320B" w:rsidRPr="0099320B" w:rsidRDefault="0099320B" w:rsidP="006B1C9C">
            <w:pPr>
              <w:pStyle w:val="TAL"/>
              <w:ind w:firstLineChars="200" w:firstLine="360"/>
            </w:pPr>
            <w:r w:rsidRPr="0099320B">
              <w:t>UE indirectly synchronized to GNSS</w:t>
            </w:r>
          </w:p>
          <w:p w14:paraId="1F2A3B2A" w14:textId="4A87F6B8" w:rsidR="0099320B" w:rsidRPr="0099320B" w:rsidRDefault="0099320B" w:rsidP="006B1C9C">
            <w:pPr>
              <w:pStyle w:val="TAL"/>
            </w:pPr>
            <w:r w:rsidRPr="0099320B">
              <w:t xml:space="preserve">P3: </w:t>
            </w:r>
            <w:r w:rsidR="000C7FC3">
              <w:t>T</w:t>
            </w:r>
            <w:r w:rsidR="000C7FC3" w:rsidRPr="0099320B">
              <w:t xml:space="preserve">he </w:t>
            </w:r>
            <w:r w:rsidRPr="0099320B">
              <w:t>remaining UEs have the lowest priority.</w:t>
            </w:r>
          </w:p>
        </w:tc>
        <w:tc>
          <w:tcPr>
            <w:tcW w:w="4316" w:type="dxa"/>
            <w:hideMark/>
          </w:tcPr>
          <w:p w14:paraId="322C845D" w14:textId="77777777" w:rsidR="0099320B" w:rsidRPr="0099320B" w:rsidRDefault="0099320B" w:rsidP="006B1C9C">
            <w:pPr>
              <w:pStyle w:val="TAL"/>
            </w:pPr>
            <w:r w:rsidRPr="0099320B">
              <w:t>P0: gNB/eNB</w:t>
            </w:r>
          </w:p>
          <w:p w14:paraId="70DEAFE9" w14:textId="77777777" w:rsidR="0099320B" w:rsidRPr="0099320B" w:rsidRDefault="0099320B" w:rsidP="006B1C9C">
            <w:pPr>
              <w:pStyle w:val="TAL"/>
            </w:pPr>
            <w:r w:rsidRPr="0099320B">
              <w:t xml:space="preserve">P1’: UE directly synchronized to gNB/eNB </w:t>
            </w:r>
          </w:p>
          <w:p w14:paraId="2A0F6C77" w14:textId="77777777" w:rsidR="0099320B" w:rsidRPr="0099320B" w:rsidRDefault="0099320B" w:rsidP="006B1C9C">
            <w:pPr>
              <w:pStyle w:val="TAL"/>
            </w:pPr>
            <w:r w:rsidRPr="0099320B">
              <w:t xml:space="preserve">P2’: UE indirectly synchronized to gNB/eNB </w:t>
            </w:r>
          </w:p>
          <w:p w14:paraId="2CC0DD95" w14:textId="77777777" w:rsidR="0099320B" w:rsidRPr="0099320B" w:rsidRDefault="0099320B" w:rsidP="006B1C9C">
            <w:pPr>
              <w:pStyle w:val="TAL"/>
            </w:pPr>
            <w:r w:rsidRPr="0099320B">
              <w:t xml:space="preserve">P3’: GNSS </w:t>
            </w:r>
          </w:p>
          <w:p w14:paraId="7E017A7C" w14:textId="77777777" w:rsidR="0099320B" w:rsidRPr="0099320B" w:rsidRDefault="0099320B" w:rsidP="006B1C9C">
            <w:pPr>
              <w:pStyle w:val="TAL"/>
            </w:pPr>
            <w:r w:rsidRPr="0099320B">
              <w:t xml:space="preserve">P4’: UE directly synchronized to GNSS </w:t>
            </w:r>
          </w:p>
          <w:p w14:paraId="19C4F3B1" w14:textId="77777777" w:rsidR="0099320B" w:rsidRPr="0099320B" w:rsidRDefault="0099320B" w:rsidP="006B1C9C">
            <w:pPr>
              <w:pStyle w:val="TAL"/>
            </w:pPr>
            <w:r w:rsidRPr="0099320B">
              <w:t>P5’: UE indirectly synchronized to GNSS</w:t>
            </w:r>
          </w:p>
          <w:p w14:paraId="33C57E88" w14:textId="5D10DEE9" w:rsidR="0099320B" w:rsidRPr="0099320B" w:rsidRDefault="0099320B" w:rsidP="006B1C9C">
            <w:pPr>
              <w:pStyle w:val="TAL"/>
            </w:pPr>
            <w:r w:rsidRPr="0099320B">
              <w:t xml:space="preserve">P6’: </w:t>
            </w:r>
            <w:r w:rsidR="000C7FC3">
              <w:t>T</w:t>
            </w:r>
            <w:r w:rsidR="000C7FC3" w:rsidRPr="0099320B">
              <w:t xml:space="preserve">he </w:t>
            </w:r>
            <w:r w:rsidRPr="0099320B">
              <w:t xml:space="preserve">remaining UEs have the lowest priority. </w:t>
            </w:r>
          </w:p>
        </w:tc>
      </w:tr>
      <w:bookmarkEnd w:id="151"/>
      <w:bookmarkEnd w:id="152"/>
    </w:tbl>
    <w:p w14:paraId="57322B66" w14:textId="77777777" w:rsidR="0099320B" w:rsidRPr="009B6C5B" w:rsidRDefault="0099320B" w:rsidP="0099320B"/>
    <w:p w14:paraId="3AB7D168" w14:textId="3F507D70" w:rsidR="0099320B" w:rsidRPr="0099320B" w:rsidRDefault="0099320B" w:rsidP="006B1C9C">
      <w:pPr>
        <w:pStyle w:val="B1"/>
        <w:numPr>
          <w:ilvl w:val="0"/>
          <w:numId w:val="51"/>
        </w:numPr>
        <w:rPr>
          <w:rFonts w:eastAsia="바탕"/>
        </w:rPr>
      </w:pPr>
      <w:r w:rsidRPr="0099320B">
        <w:rPr>
          <w:rFonts w:eastAsia="DengXian"/>
        </w:rPr>
        <w:t>For</w:t>
      </w:r>
      <w:r w:rsidRPr="0099320B">
        <w:t xml:space="preserve"> confirmation of the working assumption of synchronization priority rules, eNB/gNB should be included into the priority order of GNSS-based synchronization.</w:t>
      </w:r>
    </w:p>
    <w:tbl>
      <w:tblPr>
        <w:tblStyle w:val="TableGrid5"/>
        <w:tblW w:w="8217" w:type="dxa"/>
        <w:jc w:val="center"/>
        <w:tblLook w:val="04A0" w:firstRow="1" w:lastRow="0" w:firstColumn="1" w:lastColumn="0" w:noHBand="0" w:noVBand="1"/>
      </w:tblPr>
      <w:tblGrid>
        <w:gridCol w:w="4121"/>
        <w:gridCol w:w="4096"/>
      </w:tblGrid>
      <w:tr w:rsidR="0099320B" w:rsidRPr="009B6C5B" w14:paraId="41B2C70C" w14:textId="77777777" w:rsidTr="006B1C9C">
        <w:trPr>
          <w:trHeight w:val="443"/>
          <w:jc w:val="center"/>
        </w:trPr>
        <w:tc>
          <w:tcPr>
            <w:tcW w:w="4121" w:type="dxa"/>
            <w:vAlign w:val="center"/>
            <w:hideMark/>
          </w:tcPr>
          <w:bookmarkEnd w:id="147"/>
          <w:bookmarkEnd w:id="148"/>
          <w:p w14:paraId="38E94518" w14:textId="0E1642C5" w:rsidR="0099320B" w:rsidRPr="0099320B" w:rsidRDefault="0099320B" w:rsidP="006B1C9C">
            <w:pPr>
              <w:pStyle w:val="TAH"/>
              <w:rPr>
                <w:rFonts w:eastAsia="바탕"/>
                <w:lang w:val="en-US"/>
              </w:rPr>
            </w:pPr>
            <w:r w:rsidRPr="0099320B">
              <w:t>GNSS-based synchronization</w:t>
            </w:r>
          </w:p>
        </w:tc>
        <w:tc>
          <w:tcPr>
            <w:tcW w:w="4096" w:type="dxa"/>
            <w:vAlign w:val="center"/>
            <w:hideMark/>
          </w:tcPr>
          <w:p w14:paraId="680C7A0A" w14:textId="77777777" w:rsidR="0099320B" w:rsidRPr="0099320B" w:rsidRDefault="0099320B" w:rsidP="006B1C9C">
            <w:pPr>
              <w:pStyle w:val="TAH"/>
            </w:pPr>
            <w:r w:rsidRPr="0099320B">
              <w:t>gNB/eNB-based synchronization</w:t>
            </w:r>
          </w:p>
        </w:tc>
      </w:tr>
      <w:tr w:rsidR="0099320B" w:rsidRPr="009B6C5B" w14:paraId="3B5BCEB7" w14:textId="77777777" w:rsidTr="006B1C9C">
        <w:trPr>
          <w:trHeight w:val="1852"/>
          <w:jc w:val="center"/>
        </w:trPr>
        <w:tc>
          <w:tcPr>
            <w:tcW w:w="4121" w:type="dxa"/>
            <w:hideMark/>
          </w:tcPr>
          <w:p w14:paraId="028AE30B" w14:textId="56D317A6" w:rsidR="0099320B" w:rsidRPr="00304168" w:rsidRDefault="0099320B" w:rsidP="006B1C9C">
            <w:pPr>
              <w:pStyle w:val="TAL"/>
            </w:pPr>
            <w:r w:rsidRPr="00971CBC">
              <w:t>P0: GNSS</w:t>
            </w:r>
          </w:p>
          <w:p w14:paraId="2534BBA5" w14:textId="3DF87FAA" w:rsidR="0099320B" w:rsidRPr="00E75487" w:rsidRDefault="0099320B" w:rsidP="006B1C9C">
            <w:pPr>
              <w:pStyle w:val="TAL"/>
            </w:pPr>
            <w:r w:rsidRPr="00F960BB">
              <w:t>P1: UE directly synchronized</w:t>
            </w:r>
            <w:r w:rsidRPr="00E75487">
              <w:t xml:space="preserve"> to GNSS</w:t>
            </w:r>
          </w:p>
          <w:p w14:paraId="730F6795" w14:textId="01468164" w:rsidR="0099320B" w:rsidRPr="00E35D2C" w:rsidRDefault="0099320B" w:rsidP="006B1C9C">
            <w:pPr>
              <w:pStyle w:val="TAL"/>
            </w:pPr>
            <w:r w:rsidRPr="00E35D2C">
              <w:t>P2: UE indirectly synchronized to GNSS</w:t>
            </w:r>
          </w:p>
          <w:p w14:paraId="3105AA47" w14:textId="5C793042" w:rsidR="0099320B" w:rsidRPr="0015367D" w:rsidRDefault="0099320B" w:rsidP="006B1C9C">
            <w:pPr>
              <w:pStyle w:val="TAL"/>
            </w:pPr>
            <w:r w:rsidRPr="0015367D">
              <w:t>P3: gNB/eNB</w:t>
            </w:r>
          </w:p>
          <w:p w14:paraId="4162360B" w14:textId="303D3D4A" w:rsidR="0099320B" w:rsidRPr="00BF2926" w:rsidRDefault="0099320B" w:rsidP="006B1C9C">
            <w:pPr>
              <w:pStyle w:val="TAL"/>
            </w:pPr>
            <w:r w:rsidRPr="00BF2926">
              <w:t>P4: UE directly synchronized to gNB/eNB</w:t>
            </w:r>
          </w:p>
          <w:p w14:paraId="6FC00C13" w14:textId="386511DB" w:rsidR="0099320B" w:rsidRPr="00EE6230" w:rsidRDefault="0099320B" w:rsidP="006B1C9C">
            <w:pPr>
              <w:pStyle w:val="TAL"/>
            </w:pPr>
            <w:r w:rsidRPr="00EC01BD">
              <w:t>P5: UE indirectly synchronized to gNB/eNB</w:t>
            </w:r>
          </w:p>
          <w:p w14:paraId="359C2B11" w14:textId="186ACD76" w:rsidR="0099320B" w:rsidRPr="0099320B" w:rsidRDefault="0099320B" w:rsidP="006B1C9C">
            <w:pPr>
              <w:pStyle w:val="TAL"/>
            </w:pPr>
            <w:r w:rsidRPr="005C163E">
              <w:t>P6: the remaining UEs have the lowest priority.</w:t>
            </w:r>
          </w:p>
        </w:tc>
        <w:tc>
          <w:tcPr>
            <w:tcW w:w="4096" w:type="dxa"/>
            <w:hideMark/>
          </w:tcPr>
          <w:p w14:paraId="432CEFE3" w14:textId="5458E59B" w:rsidR="0099320B" w:rsidRPr="0099320B" w:rsidRDefault="0099320B" w:rsidP="006B1C9C">
            <w:pPr>
              <w:pStyle w:val="TAL"/>
            </w:pPr>
            <w:r w:rsidRPr="0099320B">
              <w:t>P0’: gNB/eNB</w:t>
            </w:r>
          </w:p>
          <w:p w14:paraId="2DFBA099" w14:textId="0BDF67FE" w:rsidR="0099320B" w:rsidRPr="0099320B" w:rsidRDefault="0099320B" w:rsidP="006B1C9C">
            <w:pPr>
              <w:pStyle w:val="TAL"/>
            </w:pPr>
            <w:r w:rsidRPr="0099320B">
              <w:t xml:space="preserve">P1’: UE directly synchronized to gNB/eNB </w:t>
            </w:r>
          </w:p>
          <w:p w14:paraId="294CCBD9" w14:textId="2038CAD6" w:rsidR="0099320B" w:rsidRPr="0099320B" w:rsidRDefault="0099320B" w:rsidP="006B1C9C">
            <w:pPr>
              <w:pStyle w:val="TAL"/>
            </w:pPr>
            <w:r w:rsidRPr="0099320B">
              <w:t xml:space="preserve">P2’: UE indirectly synchronized to gNB/eNB </w:t>
            </w:r>
          </w:p>
          <w:p w14:paraId="02351B81" w14:textId="14236969" w:rsidR="0099320B" w:rsidRPr="0099320B" w:rsidRDefault="0099320B" w:rsidP="006B1C9C">
            <w:pPr>
              <w:pStyle w:val="TAL"/>
            </w:pPr>
            <w:r w:rsidRPr="0099320B">
              <w:t xml:space="preserve">P3’: GNSS </w:t>
            </w:r>
          </w:p>
          <w:p w14:paraId="4A6CC4E8" w14:textId="771A76E1" w:rsidR="0099320B" w:rsidRPr="0099320B" w:rsidRDefault="0099320B" w:rsidP="006B1C9C">
            <w:pPr>
              <w:pStyle w:val="TAL"/>
            </w:pPr>
            <w:r w:rsidRPr="0099320B">
              <w:t xml:space="preserve">P4’: UE directly synchronized to GNSS </w:t>
            </w:r>
          </w:p>
          <w:p w14:paraId="49CAD618" w14:textId="0223C5B2" w:rsidR="0099320B" w:rsidRPr="0099320B" w:rsidRDefault="0099320B" w:rsidP="006B1C9C">
            <w:pPr>
              <w:pStyle w:val="TAL"/>
            </w:pPr>
            <w:r w:rsidRPr="0099320B">
              <w:t>P5’: UE indirectly synchronized to GNSS</w:t>
            </w:r>
          </w:p>
          <w:p w14:paraId="05843116" w14:textId="643A8BD3" w:rsidR="0099320B" w:rsidRPr="0099320B" w:rsidRDefault="0099320B" w:rsidP="006B1C9C">
            <w:pPr>
              <w:pStyle w:val="TAL"/>
            </w:pPr>
            <w:r w:rsidRPr="0099320B">
              <w:t xml:space="preserve">P6’: the remaining UEs have the lowest priority. </w:t>
            </w:r>
          </w:p>
        </w:tc>
      </w:tr>
    </w:tbl>
    <w:p w14:paraId="4C162563" w14:textId="77777777" w:rsidR="0099320B" w:rsidRDefault="0099320B" w:rsidP="0099320B"/>
    <w:p w14:paraId="08A517D1" w14:textId="77777777"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14:paraId="02BF9099" w14:textId="77777777" w:rsidTr="00C240EB">
        <w:tc>
          <w:tcPr>
            <w:tcW w:w="9631" w:type="dxa"/>
            <w:shd w:val="clear" w:color="auto" w:fill="auto"/>
          </w:tcPr>
          <w:p w14:paraId="408F6007" w14:textId="77777777" w:rsidR="0099320B" w:rsidRPr="00FD65DE" w:rsidRDefault="0099320B" w:rsidP="00FD65DE">
            <w:pPr>
              <w:rPr>
                <w:sz w:val="24"/>
              </w:rPr>
            </w:pPr>
            <w:bookmarkStart w:id="153" w:name="_Toc53006573"/>
            <w:bookmarkStart w:id="154" w:name="_Toc52837933"/>
            <w:bookmarkStart w:id="155" w:name="_Toc52836925"/>
            <w:bookmarkStart w:id="156" w:name="_Toc46487047"/>
            <w:bookmarkStart w:id="157" w:name="_Toc46444286"/>
            <w:bookmarkStart w:id="158" w:name="_Toc46439449"/>
            <w:bookmarkStart w:id="159" w:name="_Toc72931410"/>
            <w:bookmarkStart w:id="160" w:name="_Toc73026075"/>
            <w:r w:rsidRPr="00FD65DE">
              <w:rPr>
                <w:sz w:val="24"/>
              </w:rPr>
              <w:t>5.8.12</w:t>
            </w:r>
            <w:r w:rsidRPr="00FD65DE">
              <w:rPr>
                <w:sz w:val="24"/>
              </w:rPr>
              <w:tab/>
              <w:t>DFN derivation from GNSS</w:t>
            </w:r>
            <w:bookmarkEnd w:id="153"/>
            <w:bookmarkEnd w:id="154"/>
            <w:bookmarkEnd w:id="155"/>
            <w:bookmarkEnd w:id="156"/>
            <w:bookmarkEnd w:id="157"/>
            <w:bookmarkEnd w:id="158"/>
            <w:bookmarkEnd w:id="159"/>
            <w:bookmarkEnd w:id="160"/>
          </w:p>
          <w:p w14:paraId="5763C1BC" w14:textId="77777777"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14:paraId="290C374B" w14:textId="77777777"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14:paraId="54B20499" w14:textId="77777777"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14:paraId="4C673EF1" w14:textId="77777777"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14:paraId="2FE689D4" w14:textId="77777777" w:rsidR="0099320B" w:rsidRDefault="0099320B" w:rsidP="00C240EB">
            <w:r>
              <w:t>Where:</w:t>
            </w:r>
          </w:p>
          <w:p w14:paraId="3A426188" w14:textId="77777777" w:rsidR="0099320B" w:rsidRDefault="0099320B" w:rsidP="00C240EB">
            <w:pPr>
              <w:pStyle w:val="B1"/>
            </w:pPr>
            <w:r w:rsidRPr="00F73783">
              <w:rPr>
                <w:b/>
                <w:i/>
              </w:rPr>
              <w:t>Tcurrent</w:t>
            </w:r>
            <w:r>
              <w:t xml:space="preserve"> is the current UTC time that obtained from GNSS. This value is expressed in milliseconds;</w:t>
            </w:r>
          </w:p>
          <w:p w14:paraId="1FA47E3E" w14:textId="77777777" w:rsidR="0099320B" w:rsidRPr="00F73783" w:rsidRDefault="0099320B" w:rsidP="00C240EB">
            <w:pPr>
              <w:pStyle w:val="B1"/>
              <w:rPr>
                <w:kern w:val="2"/>
              </w:rPr>
            </w:pPr>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14:paraId="048BD037" w14:textId="77777777"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14:paraId="0A1ADD0E" w14:textId="77777777" w:rsidR="0099320B" w:rsidRDefault="0099320B" w:rsidP="0099320B"/>
    <w:p w14:paraId="439F20A7" w14:textId="77777777"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14:paraId="0B3F1F0B" w14:textId="351312EB" w:rsidR="0099320B" w:rsidRPr="0087716F" w:rsidRDefault="0099320B" w:rsidP="006B1C9C">
      <w:pPr>
        <w:jc w:val="both"/>
        <w:rPr>
          <w:lang w:eastAsia="ko-KR"/>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xml:space="preserve">’ defined in TS 38.331 which is indicated by network to make sure that there is a common understanding for SL and Uu about which slot is used for SL transmission. </w:t>
      </w:r>
      <w:r w:rsidRPr="0099320B">
        <w:lastRenderedPageBreak/>
        <w:t>Then it is up to network implementation to determine the synchronization list configuration for a SL UE, no more specification impact is needed.</w:t>
      </w:r>
      <w:r w:rsidR="00FD6EF0" w:rsidRPr="0099320B">
        <w:rPr>
          <w:sz w:val="22"/>
        </w:rPr>
        <w:br w:type="page"/>
      </w:r>
    </w:p>
    <w:p w14:paraId="0F96A0AC" w14:textId="77777777" w:rsidR="00661635" w:rsidRPr="0087716F" w:rsidRDefault="00661635" w:rsidP="00661635">
      <w:pPr>
        <w:pStyle w:val="1"/>
      </w:pPr>
      <w:bookmarkStart w:id="161" w:name="_Toc36034747"/>
      <w:bookmarkStart w:id="162" w:name="_Toc42537342"/>
      <w:bookmarkStart w:id="163" w:name="_Toc46356407"/>
      <w:bookmarkStart w:id="164" w:name="_Toc52566321"/>
      <w:bookmarkStart w:id="165" w:name="_Toc72931411"/>
      <w:bookmarkStart w:id="166" w:name="_Toc73026076"/>
      <w:bookmarkStart w:id="167" w:name="_Toc97036044"/>
      <w:bookmarkStart w:id="168" w:name="_Toc97036411"/>
      <w:bookmarkStart w:id="169" w:name="_Toc101790684"/>
      <w:r w:rsidRPr="0087716F">
        <w:lastRenderedPageBreak/>
        <w:t>5</w:t>
      </w:r>
      <w:r w:rsidRPr="0087716F">
        <w:tab/>
      </w:r>
      <w:r>
        <w:t>Leftover RF requirements</w:t>
      </w:r>
      <w:bookmarkEnd w:id="161"/>
      <w:bookmarkEnd w:id="162"/>
      <w:bookmarkEnd w:id="163"/>
      <w:bookmarkEnd w:id="164"/>
      <w:bookmarkEnd w:id="165"/>
      <w:bookmarkEnd w:id="166"/>
      <w:bookmarkEnd w:id="167"/>
      <w:bookmarkEnd w:id="168"/>
      <w:bookmarkEnd w:id="169"/>
    </w:p>
    <w:p w14:paraId="7F48E6C0" w14:textId="4C479699" w:rsidR="00805EC4" w:rsidRPr="006B1C9C" w:rsidRDefault="00661635" w:rsidP="006B1C9C">
      <w:pPr>
        <w:pStyle w:val="2"/>
      </w:pPr>
      <w:bookmarkStart w:id="170" w:name="_Toc36034748"/>
      <w:bookmarkStart w:id="171" w:name="_Toc42537343"/>
      <w:bookmarkStart w:id="172" w:name="_Toc46356408"/>
      <w:bookmarkStart w:id="173" w:name="_Toc52566322"/>
      <w:bookmarkStart w:id="174" w:name="_Toc72931412"/>
      <w:bookmarkStart w:id="175" w:name="_Toc73026077"/>
      <w:bookmarkStart w:id="176" w:name="_Toc97036045"/>
      <w:bookmarkStart w:id="177" w:name="_Toc97036412"/>
      <w:bookmarkStart w:id="178" w:name="_Toc101790685"/>
      <w:r w:rsidRPr="00A82ECE">
        <w:t>5.1</w:t>
      </w:r>
      <w:r w:rsidRPr="00A82ECE">
        <w:tab/>
      </w:r>
      <w:bookmarkEnd w:id="170"/>
      <w:bookmarkEnd w:id="171"/>
      <w:bookmarkEnd w:id="172"/>
      <w:bookmarkEnd w:id="173"/>
      <w:r w:rsidRPr="00A82ECE">
        <w:t>Power class 2 sidelink UE</w:t>
      </w:r>
      <w:bookmarkEnd w:id="174"/>
      <w:bookmarkEnd w:id="175"/>
      <w:bookmarkEnd w:id="176"/>
      <w:bookmarkEnd w:id="177"/>
      <w:bookmarkEnd w:id="178"/>
    </w:p>
    <w:p w14:paraId="2AC95D52" w14:textId="77777777" w:rsidR="00805EC4" w:rsidRDefault="00805EC4" w:rsidP="00805EC4">
      <w:pPr>
        <w:pStyle w:val="3"/>
      </w:pPr>
      <w:bookmarkStart w:id="179" w:name="_Toc72931413"/>
      <w:bookmarkStart w:id="180" w:name="_Toc73026078"/>
      <w:bookmarkStart w:id="181" w:name="_Toc97036046"/>
      <w:bookmarkStart w:id="182" w:name="_Toc97036413"/>
      <w:bookmarkStart w:id="183" w:name="_Toc101790686"/>
      <w:r>
        <w:rPr>
          <w:rFonts w:hint="eastAsia"/>
        </w:rPr>
        <w:t>5.1</w:t>
      </w:r>
      <w:r w:rsidRPr="00DA197E">
        <w:rPr>
          <w:rFonts w:hint="eastAsia"/>
        </w:rPr>
        <w:t>.1</w:t>
      </w:r>
      <w:r w:rsidRPr="0087716F">
        <w:tab/>
      </w:r>
      <w:r>
        <w:t>Coexistence evaluation for PC2 SL UE in licensed band</w:t>
      </w:r>
      <w:bookmarkEnd w:id="179"/>
      <w:bookmarkEnd w:id="180"/>
      <w:bookmarkEnd w:id="181"/>
      <w:bookmarkEnd w:id="182"/>
      <w:bookmarkEnd w:id="183"/>
    </w:p>
    <w:p w14:paraId="0A0DD926"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50504FC9" w14:textId="77777777" w:rsidR="00805EC4" w:rsidRPr="00805EC4" w:rsidRDefault="00805EC4" w:rsidP="00805EC4">
      <w:pPr>
        <w:pStyle w:val="4"/>
      </w:pPr>
      <w:bookmarkStart w:id="184" w:name="_Toc72931414"/>
      <w:bookmarkStart w:id="185" w:name="_Toc73026079"/>
      <w:bookmarkStart w:id="186" w:name="_Toc97036047"/>
      <w:bookmarkStart w:id="187" w:name="_Toc97036414"/>
      <w:bookmarkStart w:id="188" w:name="_Toc101790687"/>
      <w:r w:rsidRPr="00805EC4">
        <w:rPr>
          <w:rFonts w:hint="eastAsia"/>
        </w:rPr>
        <w:t xml:space="preserve">5.1.1.1 Coexistence evaluation </w:t>
      </w:r>
      <w:r w:rsidRPr="00805EC4">
        <w:t>scenarios</w:t>
      </w:r>
      <w:bookmarkEnd w:id="184"/>
      <w:bookmarkEnd w:id="185"/>
      <w:bookmarkEnd w:id="186"/>
      <w:bookmarkEnd w:id="187"/>
      <w:bookmarkEnd w:id="188"/>
    </w:p>
    <w:p w14:paraId="3411A8B6" w14:textId="77777777" w:rsidR="00A92A16" w:rsidRPr="00846548" w:rsidRDefault="00A92A16" w:rsidP="00A92A16">
      <w:r>
        <w:t>The adjacent channel coexistence evaluation scenarios for PC2 NR V2X service are shown in Table 5.1.1.1-1</w:t>
      </w:r>
    </w:p>
    <w:p w14:paraId="24822E07" w14:textId="77777777" w:rsidR="00A92A16" w:rsidRPr="006E0674" w:rsidRDefault="00A92A16" w:rsidP="006B1C9C">
      <w:pPr>
        <w:pStyle w:val="TH"/>
      </w:pPr>
      <w:r w:rsidRPr="00DF3A03">
        <w:t>Table 5.1.1.</w:t>
      </w:r>
      <w:r w:rsidRPr="006E0674">
        <w:t>1-1: The adjacent channel coexistence scenarios 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14:paraId="56AEA59B" w14:textId="77777777" w:rsidTr="006B1C9C">
        <w:trPr>
          <w:trHeight w:val="450"/>
          <w:jc w:val="center"/>
        </w:trPr>
        <w:tc>
          <w:tcPr>
            <w:tcW w:w="4045" w:type="dxa"/>
            <w:gridSpan w:val="2"/>
            <w:shd w:val="clear" w:color="auto" w:fill="auto"/>
            <w:vAlign w:val="center"/>
          </w:tcPr>
          <w:p w14:paraId="312C8934" w14:textId="77777777" w:rsidR="00A92A16" w:rsidRPr="00F27661" w:rsidRDefault="00A92A16" w:rsidP="00C240EB">
            <w:pPr>
              <w:pStyle w:val="TAH"/>
            </w:pPr>
            <w:r>
              <w:t>NR V2X</w:t>
            </w:r>
            <w:r w:rsidRPr="00F27661">
              <w:t xml:space="preserve"> </w:t>
            </w:r>
            <w:r>
              <w:t>operating frequency</w:t>
            </w:r>
          </w:p>
        </w:tc>
        <w:tc>
          <w:tcPr>
            <w:tcW w:w="4346" w:type="dxa"/>
            <w:shd w:val="clear" w:color="auto" w:fill="auto"/>
            <w:vAlign w:val="center"/>
          </w:tcPr>
          <w:p w14:paraId="14984E62" w14:textId="77777777" w:rsidR="00A92A16" w:rsidRDefault="00A92A16" w:rsidP="00C240EB">
            <w:pPr>
              <w:pStyle w:val="TAH"/>
            </w:pPr>
            <w:r w:rsidRPr="00F27661">
              <w:t>Deployment scenario</w:t>
            </w:r>
            <w:r>
              <w:t>s</w:t>
            </w:r>
          </w:p>
          <w:p w14:paraId="3203CBD0" w14:textId="77777777" w:rsidR="00A92A16" w:rsidRPr="00F27661" w:rsidRDefault="00A92A16" w:rsidP="00C240EB">
            <w:pPr>
              <w:pStyle w:val="TAH"/>
            </w:pPr>
            <w:r>
              <w:t>(Aggressor-to-Victim)</w:t>
            </w:r>
          </w:p>
        </w:tc>
      </w:tr>
      <w:tr w:rsidR="00A92A16" w:rsidRPr="00F27661" w14:paraId="13F3B0A9" w14:textId="77777777" w:rsidTr="00C240EB">
        <w:trPr>
          <w:trHeight w:val="359"/>
          <w:jc w:val="center"/>
        </w:trPr>
        <w:tc>
          <w:tcPr>
            <w:tcW w:w="1082" w:type="dxa"/>
            <w:vMerge w:val="restart"/>
            <w:vAlign w:val="center"/>
          </w:tcPr>
          <w:p w14:paraId="05140A3F" w14:textId="77777777" w:rsidR="00A92A16" w:rsidRDefault="00A92A16" w:rsidP="006B1C9C">
            <w:pPr>
              <w:pStyle w:val="TAC"/>
              <w:rPr>
                <w:lang w:eastAsia="ko-KR"/>
              </w:rPr>
            </w:pPr>
            <w:bookmarkStart w:id="189" w:name="MCCQCTEMPBM_00000048" w:colFirst="2" w:colLast="2"/>
            <w:bookmarkStart w:id="190" w:name="MCCQCTEMPBM_00000077" w:colFirst="2" w:colLast="2"/>
            <w:r w:rsidRPr="0018663A">
              <w:rPr>
                <w:rFonts w:hint="eastAsia"/>
              </w:rPr>
              <w:t>F</w:t>
            </w:r>
            <w:r w:rsidRPr="0018663A">
              <w:t>R1</w:t>
            </w:r>
          </w:p>
        </w:tc>
        <w:tc>
          <w:tcPr>
            <w:tcW w:w="2962" w:type="dxa"/>
            <w:shd w:val="clear" w:color="auto" w:fill="auto"/>
            <w:vAlign w:val="center"/>
          </w:tcPr>
          <w:p w14:paraId="6CD9CBAE" w14:textId="77777777" w:rsidR="00A92A16" w:rsidRPr="006B1C9C" w:rsidRDefault="00A92A16" w:rsidP="006B1C9C">
            <w:pPr>
              <w:pStyle w:val="TAL"/>
              <w:overflowPunct w:val="0"/>
              <w:autoSpaceDE w:val="0"/>
              <w:autoSpaceDN w:val="0"/>
              <w:adjustRightInd w:val="0"/>
            </w:pPr>
            <w:r w:rsidRPr="0018663A">
              <w:t>Scenario A: V2X service at licensed band where only NR SL is supported. (TDD: 2.6GHz)</w:t>
            </w:r>
          </w:p>
          <w:p w14:paraId="7A67C646" w14:textId="77777777" w:rsidR="00A92A16" w:rsidRPr="0018663A" w:rsidRDefault="00A92A16" w:rsidP="006B1C9C">
            <w:pPr>
              <w:pStyle w:val="TAL"/>
              <w:overflowPunct w:val="0"/>
              <w:autoSpaceDE w:val="0"/>
              <w:autoSpaceDN w:val="0"/>
              <w:adjustRightInd w:val="0"/>
              <w:rPr>
                <w:rFonts w:eastAsia="SimSun"/>
                <w:lang w:eastAsia="zh-CN"/>
              </w:rPr>
            </w:pPr>
            <w:r w:rsidRPr="006B1C9C">
              <w:rPr>
                <w:rFonts w:eastAsia="맑은 고딕"/>
              </w:rPr>
              <w:t>(2nd priority)</w:t>
            </w:r>
          </w:p>
        </w:tc>
        <w:tc>
          <w:tcPr>
            <w:tcW w:w="4346" w:type="dxa"/>
            <w:shd w:val="clear" w:color="auto" w:fill="auto"/>
            <w:vAlign w:val="center"/>
          </w:tcPr>
          <w:p w14:paraId="7A2E5334" w14:textId="77777777" w:rsidR="00A92A16" w:rsidRPr="0018663A" w:rsidRDefault="00A92A16" w:rsidP="006B1C9C">
            <w:pPr>
              <w:pStyle w:val="TAL"/>
              <w:rPr>
                <w:lang w:val="en-US"/>
              </w:rPr>
            </w:pPr>
            <w:r w:rsidRPr="0018663A">
              <w:rPr>
                <w:rFonts w:hint="eastAsia"/>
              </w:rPr>
              <w:t xml:space="preserve">Case1: </w:t>
            </w:r>
            <w:r w:rsidRPr="0018663A">
              <w:t>PC2 NR V2X UE-to- PC2 NR V2X UE</w:t>
            </w:r>
          </w:p>
          <w:p w14:paraId="5E3AE1C2" w14:textId="77777777" w:rsidR="00A92A16" w:rsidRPr="0018663A" w:rsidRDefault="00A92A16" w:rsidP="006B1C9C">
            <w:pPr>
              <w:pStyle w:val="TAL"/>
              <w:rPr>
                <w:lang w:val="en-US"/>
              </w:rPr>
            </w:pPr>
            <w:r w:rsidRPr="000D01F6">
              <w:t>Case2: PC2 NR V2X UE-to- PC3 NR V2X UE</w:t>
            </w:r>
          </w:p>
        </w:tc>
      </w:tr>
      <w:tr w:rsidR="00A92A16" w:rsidRPr="00F27661" w14:paraId="3936F04B" w14:textId="77777777" w:rsidTr="00C240EB">
        <w:trPr>
          <w:trHeight w:val="1046"/>
          <w:jc w:val="center"/>
        </w:trPr>
        <w:tc>
          <w:tcPr>
            <w:tcW w:w="1082" w:type="dxa"/>
            <w:vMerge/>
            <w:vAlign w:val="center"/>
          </w:tcPr>
          <w:p w14:paraId="06CD0D6D" w14:textId="77777777" w:rsidR="00A92A16" w:rsidRDefault="00A92A16" w:rsidP="006B1C9C">
            <w:pPr>
              <w:pStyle w:val="TAC"/>
            </w:pPr>
            <w:bookmarkStart w:id="191" w:name="MCCQCTEMPBM_00000047" w:colFirst="2" w:colLast="2"/>
            <w:bookmarkStart w:id="192" w:name="MCCQCTEMPBM_00000076" w:colFirst="2" w:colLast="2"/>
            <w:bookmarkEnd w:id="189"/>
            <w:bookmarkEnd w:id="190"/>
          </w:p>
        </w:tc>
        <w:tc>
          <w:tcPr>
            <w:tcW w:w="2962" w:type="dxa"/>
            <w:shd w:val="clear" w:color="auto" w:fill="auto"/>
            <w:vAlign w:val="center"/>
          </w:tcPr>
          <w:p w14:paraId="0388D3C3" w14:textId="77777777" w:rsidR="00A92A16" w:rsidRPr="00DF3A03" w:rsidRDefault="00A92A16" w:rsidP="006B1C9C">
            <w:pPr>
              <w:pStyle w:val="TAL"/>
              <w:rPr>
                <w:rFonts w:cs="Arial"/>
                <w:szCs w:val="36"/>
              </w:rPr>
            </w:pPr>
            <w:r w:rsidRPr="0018663A">
              <w:t xml:space="preserve">Scenario B: V2X service at licensed bands where NR SL and NR Uu are supported. (TDD: </w:t>
            </w:r>
            <w:r w:rsidRPr="006B1C9C">
              <w:t>2.6GHz)</w:t>
            </w:r>
          </w:p>
          <w:p w14:paraId="3330860E" w14:textId="77777777" w:rsidR="00A92A16" w:rsidRPr="0018663A" w:rsidRDefault="00A92A16">
            <w:pPr>
              <w:pStyle w:val="TAL"/>
            </w:pPr>
            <w:r w:rsidRPr="006B1C9C">
              <w:t>(1</w:t>
            </w:r>
            <w:r w:rsidRPr="006B1C9C">
              <w:rPr>
                <w:vertAlign w:val="superscript"/>
              </w:rPr>
              <w:t>st</w:t>
            </w:r>
            <w:r w:rsidRPr="006B1C9C">
              <w:t xml:space="preserve">  priority)</w:t>
            </w:r>
          </w:p>
        </w:tc>
        <w:tc>
          <w:tcPr>
            <w:tcW w:w="4346" w:type="dxa"/>
            <w:shd w:val="clear" w:color="auto" w:fill="auto"/>
            <w:vAlign w:val="center"/>
          </w:tcPr>
          <w:p w14:paraId="679392FC" w14:textId="77777777" w:rsidR="00A92A16" w:rsidRPr="0018663A" w:rsidRDefault="00A92A16" w:rsidP="006B1C9C">
            <w:pPr>
              <w:pStyle w:val="TAL"/>
              <w:rPr>
                <w:lang w:val="en-US"/>
              </w:rPr>
            </w:pPr>
            <w:r>
              <w:t xml:space="preserve">Case3: </w:t>
            </w:r>
            <w:r w:rsidRPr="000D01F6">
              <w:t>: PC2 NR V2X UE-to-NR Uu BS</w:t>
            </w:r>
          </w:p>
          <w:p w14:paraId="237ACDD4" w14:textId="77777777" w:rsidR="00A92A16" w:rsidRPr="0018663A" w:rsidRDefault="00A92A16" w:rsidP="006B1C9C">
            <w:pPr>
              <w:pStyle w:val="TAL"/>
              <w:rPr>
                <w:lang w:val="en-US"/>
              </w:rPr>
            </w:pPr>
            <w:r w:rsidRPr="000D01F6">
              <w:t>Case4: NR Uu UE-to- PC2 NR V2X UE</w:t>
            </w:r>
          </w:p>
        </w:tc>
      </w:tr>
      <w:bookmarkEnd w:id="191"/>
      <w:bookmarkEnd w:id="192"/>
    </w:tbl>
    <w:p w14:paraId="0BAD4285" w14:textId="77777777" w:rsidR="00A92A16" w:rsidRDefault="00A92A16" w:rsidP="00A92A16">
      <w:pPr>
        <w:rPr>
          <w:sz w:val="24"/>
          <w:lang w:eastAsia="ko-KR"/>
        </w:rPr>
      </w:pPr>
    </w:p>
    <w:p w14:paraId="10DD908E" w14:textId="77777777" w:rsidR="00A92A16" w:rsidRDefault="00A92A16" w:rsidP="00A92A16">
      <w:pPr>
        <w:ind w:leftChars="100" w:left="200"/>
        <w:rPr>
          <w:lang w:eastAsia="ko-KR"/>
        </w:rPr>
      </w:pPr>
      <w:r>
        <w:rPr>
          <w:rFonts w:hint="eastAsia"/>
          <w:lang w:eastAsia="ko-KR"/>
        </w:rPr>
        <w:t>Basic simulation parameters are below</w:t>
      </w:r>
    </w:p>
    <w:p w14:paraId="1EFF5FD2" w14:textId="7F537DD3" w:rsidR="00A92A16" w:rsidRPr="00160CB1" w:rsidRDefault="00964D5A" w:rsidP="006B1C9C">
      <w:pPr>
        <w:pStyle w:val="B1"/>
        <w:rPr>
          <w:lang w:val="en-US" w:eastAsia="ko-KR"/>
        </w:rPr>
      </w:pPr>
      <w:bookmarkStart w:id="193" w:name="MCCQCTEMPBM_00000046"/>
      <w:bookmarkStart w:id="194" w:name="MCCQCTEMPBM_00000075"/>
      <w:r>
        <w:rPr>
          <w:lang w:val="en-US" w:eastAsia="ko-KR"/>
        </w:rPr>
        <w:t>-</w:t>
      </w:r>
      <w:r w:rsidR="007C19F8">
        <w:rPr>
          <w:lang w:val="en-US" w:eastAsia="ko-KR"/>
        </w:rPr>
        <w:tab/>
      </w:r>
      <w:r w:rsidR="00A92A16" w:rsidRPr="00160CB1">
        <w:rPr>
          <w:lang w:val="en-US" w:eastAsia="ko-KR"/>
        </w:rPr>
        <w:t xml:space="preserve">Deployment scenarios: </w:t>
      </w:r>
      <w:r w:rsidR="00A92A16">
        <w:rPr>
          <w:lang w:val="en-US" w:eastAsia="ko-KR"/>
        </w:rPr>
        <w:t>Urban Manhattan grid model</w:t>
      </w:r>
    </w:p>
    <w:p w14:paraId="460BB2A9" w14:textId="7AF793EB" w:rsidR="00A92A16" w:rsidRPr="00160CB1" w:rsidRDefault="00964D5A" w:rsidP="006B1C9C">
      <w:pPr>
        <w:pStyle w:val="B1"/>
        <w:rPr>
          <w:lang w:val="en-US" w:eastAsia="ko-KR"/>
        </w:rPr>
      </w:pPr>
      <w:r>
        <w:rPr>
          <w:lang w:val="en-US" w:eastAsia="ko-KR"/>
        </w:rPr>
        <w:t>-</w:t>
      </w:r>
      <w:r w:rsidR="007C19F8">
        <w:rPr>
          <w:lang w:val="en-US" w:eastAsia="ko-KR"/>
        </w:rPr>
        <w:tab/>
      </w:r>
      <w:r w:rsidR="00A92A16" w:rsidRPr="00160CB1">
        <w:rPr>
          <w:lang w:val="en-US" w:eastAsia="ko-KR"/>
        </w:rPr>
        <w:t xml:space="preserve">Simulation Block Size : </w:t>
      </w:r>
    </w:p>
    <w:p w14:paraId="1390FB15" w14:textId="25BC76AF" w:rsidR="00A92A16" w:rsidRDefault="007C19F8" w:rsidP="006B1C9C">
      <w:pPr>
        <w:pStyle w:val="B20"/>
        <w:rPr>
          <w:lang w:val="en-US" w:eastAsia="ko-KR"/>
        </w:rPr>
      </w:pPr>
      <w:bookmarkStart w:id="195" w:name="MCCQCTEMPBM_00000045"/>
      <w:bookmarkStart w:id="196" w:name="MCCQCTEMPBM_00000074"/>
      <w:r>
        <w:rPr>
          <w:lang w:val="en-US" w:eastAsia="ko-KR"/>
        </w:rPr>
        <w:t>-</w:t>
      </w:r>
      <w:r>
        <w:rPr>
          <w:lang w:val="en-US" w:eastAsia="ko-KR"/>
        </w:rPr>
        <w:tab/>
      </w:r>
      <w:r w:rsidR="00A92A16" w:rsidRPr="00160CB1">
        <w:rPr>
          <w:lang w:val="en-US" w:eastAsia="ko-KR"/>
        </w:rPr>
        <w:t xml:space="preserve">Urban : </w:t>
      </w:r>
      <w:bookmarkStart w:id="197" w:name="OLE_LINK14"/>
      <w:r w:rsidR="00A92A16" w:rsidRPr="00160CB1">
        <w:rPr>
          <w:lang w:val="en-US" w:eastAsia="ko-KR"/>
        </w:rPr>
        <w:t>Manhattan grid model: 3*433m, 3*250m</w:t>
      </w:r>
      <w:bookmarkEnd w:id="197"/>
    </w:p>
    <w:p w14:paraId="3BFD0FF9" w14:textId="2CECA294" w:rsidR="00A92A16" w:rsidRPr="00160CB1" w:rsidRDefault="00A92A16" w:rsidP="006B1C9C">
      <w:pPr>
        <w:pStyle w:val="B1"/>
        <w:numPr>
          <w:ilvl w:val="0"/>
          <w:numId w:val="51"/>
        </w:numPr>
        <w:rPr>
          <w:lang w:val="en-US" w:eastAsia="ko-KR"/>
        </w:rPr>
      </w:pPr>
      <w:r w:rsidRPr="00160CB1">
        <w:rPr>
          <w:lang w:val="en-US" w:eastAsia="ko-KR"/>
        </w:rPr>
        <w:t>RAN1 dependent parameter</w:t>
      </w:r>
    </w:p>
    <w:bookmarkEnd w:id="193"/>
    <w:bookmarkEnd w:id="194"/>
    <w:p w14:paraId="765A97E6" w14:textId="15F202F6" w:rsidR="00A92A16" w:rsidRDefault="007C19F8" w:rsidP="006B1C9C">
      <w:pPr>
        <w:pStyle w:val="B20"/>
        <w:rPr>
          <w:lang w:val="en-US" w:eastAsia="ko-KR"/>
        </w:rPr>
      </w:pPr>
      <w:r>
        <w:rPr>
          <w:lang w:val="en-US" w:eastAsia="ko-KR"/>
        </w:rPr>
        <w:t>-</w:t>
      </w:r>
      <w:r>
        <w:rPr>
          <w:lang w:val="en-US" w:eastAsia="ko-KR"/>
        </w:rPr>
        <w:tab/>
      </w:r>
      <w:r w:rsidR="00A92A16" w:rsidRPr="00160CB1">
        <w:rPr>
          <w:lang w:val="en-US" w:eastAsia="ko-KR"/>
        </w:rPr>
        <w:t xml:space="preserve">For licensed band, NR SL operation in </w:t>
      </w:r>
      <w:r w:rsidR="00A92A16" w:rsidRPr="00AE4D9A">
        <w:rPr>
          <w:lang w:val="en-US" w:eastAsia="ko-KR"/>
        </w:rPr>
        <w:t>Uplink band in FDD, UL opportunity in TDD is considered.</w:t>
      </w:r>
    </w:p>
    <w:p w14:paraId="7D016190" w14:textId="4A21CC8C" w:rsidR="00A92A16" w:rsidRPr="00BF2926" w:rsidRDefault="007C19F8" w:rsidP="006B1C9C">
      <w:pPr>
        <w:pStyle w:val="B20"/>
        <w:rPr>
          <w:lang w:val="en-US" w:eastAsia="ko-KR"/>
        </w:rPr>
      </w:pPr>
      <w:r>
        <w:rPr>
          <w:lang w:val="en-US" w:eastAsia="ko-KR"/>
        </w:rPr>
        <w:t>-</w:t>
      </w:r>
      <w:r>
        <w:rPr>
          <w:lang w:val="en-US" w:eastAsia="ko-KR"/>
        </w:rPr>
        <w:tab/>
      </w:r>
      <w:r w:rsidR="00A92A16">
        <w:rPr>
          <w:lang w:val="en-US" w:eastAsia="ko-KR"/>
        </w:rPr>
        <w:t>For SINR calculation in partial overlapping between aggressor and victim, worst case SINR should be considered.</w:t>
      </w:r>
      <w:bookmarkEnd w:id="195"/>
      <w:bookmarkEnd w:id="196"/>
    </w:p>
    <w:p w14:paraId="24688F1C" w14:textId="4795B62B" w:rsidR="00805EC4" w:rsidRPr="00A92A16" w:rsidRDefault="00A92A16" w:rsidP="00805EC4">
      <w:pPr>
        <w:rPr>
          <w:sz w:val="24"/>
          <w:lang w:eastAsia="ko-KR"/>
        </w:rPr>
      </w:pPr>
      <w:r w:rsidRPr="004A0798">
        <w:t>The details of the deployment scenarios are presented in the following clauses.</w:t>
      </w:r>
    </w:p>
    <w:p w14:paraId="5A46F33F" w14:textId="77777777" w:rsidR="00805EC4" w:rsidRPr="00805EC4" w:rsidRDefault="00805EC4" w:rsidP="00805EC4">
      <w:pPr>
        <w:pStyle w:val="4"/>
      </w:pPr>
      <w:bookmarkStart w:id="198" w:name="_Toc72931415"/>
      <w:bookmarkStart w:id="199" w:name="_Toc73026080"/>
      <w:bookmarkStart w:id="200" w:name="_Toc97036048"/>
      <w:bookmarkStart w:id="201" w:name="_Toc97036415"/>
      <w:bookmarkStart w:id="202" w:name="_Toc101790688"/>
      <w:r w:rsidRPr="00805EC4">
        <w:t>5.1.1.2 Coexistence simulations assumptions</w:t>
      </w:r>
      <w:bookmarkEnd w:id="198"/>
      <w:bookmarkEnd w:id="199"/>
      <w:bookmarkEnd w:id="200"/>
      <w:bookmarkEnd w:id="201"/>
      <w:bookmarkEnd w:id="202"/>
      <w:r w:rsidRPr="00805EC4">
        <w:t xml:space="preserve"> </w:t>
      </w:r>
    </w:p>
    <w:p w14:paraId="6EEE9C10" w14:textId="77777777" w:rsidR="00A92A16" w:rsidRPr="0018663A" w:rsidRDefault="00A92A16" w:rsidP="00A82ECE">
      <w:pPr>
        <w:pStyle w:val="5"/>
        <w:rPr>
          <w:b/>
          <w:bCs/>
        </w:rPr>
      </w:pPr>
      <w:bookmarkStart w:id="203" w:name="_Toc36034752"/>
      <w:bookmarkStart w:id="204" w:name="_Toc42537347"/>
      <w:bookmarkStart w:id="205" w:name="_Toc72931416"/>
      <w:bookmarkStart w:id="206" w:name="_Toc73026081"/>
      <w:bookmarkStart w:id="207" w:name="_Toc97036049"/>
      <w:bookmarkStart w:id="208" w:name="_Toc97036416"/>
      <w:bookmarkStart w:id="209" w:name="_Toc101790689"/>
      <w:r w:rsidRPr="0018663A">
        <w:rPr>
          <w:rFonts w:hint="eastAsia"/>
        </w:rPr>
        <w:t>5.1.1</w:t>
      </w:r>
      <w:r w:rsidRPr="0018663A">
        <w:t>.2.1</w:t>
      </w:r>
      <w:r w:rsidRPr="0018663A">
        <w:rPr>
          <w:rFonts w:hint="eastAsia"/>
        </w:rPr>
        <w:t xml:space="preserve"> </w:t>
      </w:r>
      <w:r w:rsidRPr="0018663A">
        <w:t>Layout model</w:t>
      </w:r>
      <w:bookmarkEnd w:id="203"/>
      <w:bookmarkEnd w:id="204"/>
      <w:bookmarkEnd w:id="205"/>
      <w:bookmarkEnd w:id="206"/>
      <w:bookmarkEnd w:id="207"/>
      <w:bookmarkEnd w:id="208"/>
      <w:bookmarkEnd w:id="209"/>
    </w:p>
    <w:p w14:paraId="5E765ED3" w14:textId="557A6F9A"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7E20A036" w14:textId="77777777" w:rsidR="00A92A16" w:rsidRPr="0018663A" w:rsidRDefault="00A92A16" w:rsidP="00A92A16">
      <w:pPr>
        <w:pStyle w:val="5"/>
        <w:rPr>
          <w:b/>
          <w:bCs/>
          <w:sz w:val="24"/>
        </w:rPr>
      </w:pPr>
      <w:bookmarkStart w:id="210" w:name="_Toc72931417"/>
      <w:bookmarkStart w:id="211" w:name="_Toc73026082"/>
      <w:bookmarkStart w:id="212" w:name="_Toc97036050"/>
      <w:bookmarkStart w:id="213" w:name="_Toc97036417"/>
      <w:bookmarkStart w:id="214" w:name="_Toc101790690"/>
      <w:r w:rsidRPr="0018663A">
        <w:rPr>
          <w:rFonts w:hint="eastAsia"/>
          <w:sz w:val="24"/>
        </w:rPr>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210"/>
      <w:bookmarkEnd w:id="211"/>
      <w:bookmarkEnd w:id="212"/>
      <w:bookmarkEnd w:id="213"/>
      <w:bookmarkEnd w:id="214"/>
    </w:p>
    <w:p w14:paraId="44AF3679"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14:paraId="10C9875E" w14:textId="77777777" w:rsidR="00A92A16" w:rsidRDefault="00A92A16" w:rsidP="006B1C9C">
      <w:pPr>
        <w:pStyle w:val="TH"/>
      </w:pPr>
      <w:r>
        <w:lastRenderedPageBreak/>
        <w:t>Table 5.1.1.2.2-1: Simulation parameters in licensed band for scenarios A</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7"/>
        <w:gridCol w:w="3511"/>
        <w:gridCol w:w="4260"/>
      </w:tblGrid>
      <w:tr w:rsidR="00A92A16" w:rsidRPr="00000C6A" w14:paraId="52138AB4" w14:textId="77777777" w:rsidTr="006B1C9C">
        <w:trPr>
          <w:trHeight w:val="427"/>
          <w:jc w:val="center"/>
        </w:trPr>
        <w:tc>
          <w:tcPr>
            <w:tcW w:w="2237" w:type="dxa"/>
            <w:vMerge w:val="restart"/>
            <w:shd w:val="clear" w:color="auto" w:fill="auto"/>
            <w:tcMar>
              <w:top w:w="15" w:type="dxa"/>
              <w:left w:w="28" w:type="dxa"/>
              <w:bottom w:w="0" w:type="dxa"/>
              <w:right w:w="108" w:type="dxa"/>
            </w:tcMar>
            <w:vAlign w:val="center"/>
            <w:hideMark/>
          </w:tcPr>
          <w:p w14:paraId="1E5AD899" w14:textId="77777777" w:rsidR="00A92A16" w:rsidRPr="00000C6A" w:rsidRDefault="00A92A16" w:rsidP="006B1C9C">
            <w:pPr>
              <w:pStyle w:val="TAH"/>
              <w:jc w:val="left"/>
              <w:rPr>
                <w:lang w:val="en-US" w:eastAsia="ko-KR"/>
              </w:rPr>
            </w:pPr>
            <w:r w:rsidRPr="00000C6A">
              <w:rPr>
                <w:lang w:eastAsia="ko-KR"/>
              </w:rPr>
              <w:t>Parameter</w:t>
            </w:r>
          </w:p>
        </w:tc>
        <w:tc>
          <w:tcPr>
            <w:tcW w:w="7771" w:type="dxa"/>
            <w:gridSpan w:val="2"/>
            <w:shd w:val="clear" w:color="auto" w:fill="auto"/>
            <w:tcMar>
              <w:top w:w="15" w:type="dxa"/>
              <w:left w:w="28" w:type="dxa"/>
              <w:bottom w:w="0" w:type="dxa"/>
              <w:right w:w="108" w:type="dxa"/>
            </w:tcMar>
            <w:vAlign w:val="center"/>
            <w:hideMark/>
          </w:tcPr>
          <w:p w14:paraId="1E3428F2"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61DF940E" w14:textId="77777777" w:rsidTr="006B1C9C">
        <w:trPr>
          <w:trHeight w:val="427"/>
          <w:jc w:val="center"/>
        </w:trPr>
        <w:tc>
          <w:tcPr>
            <w:tcW w:w="2237" w:type="dxa"/>
            <w:vMerge/>
            <w:vAlign w:val="center"/>
            <w:hideMark/>
          </w:tcPr>
          <w:p w14:paraId="52BCFD79" w14:textId="77777777" w:rsidR="00A92A16" w:rsidRPr="00000C6A" w:rsidRDefault="00A92A16" w:rsidP="00C240EB">
            <w:pPr>
              <w:rPr>
                <w:lang w:val="en-US" w:eastAsia="ko-KR"/>
              </w:rPr>
            </w:pPr>
          </w:p>
        </w:tc>
        <w:tc>
          <w:tcPr>
            <w:tcW w:w="3511" w:type="dxa"/>
            <w:shd w:val="clear" w:color="auto" w:fill="auto"/>
            <w:tcMar>
              <w:top w:w="15" w:type="dxa"/>
              <w:left w:w="28" w:type="dxa"/>
              <w:bottom w:w="0" w:type="dxa"/>
              <w:right w:w="108" w:type="dxa"/>
            </w:tcMar>
            <w:vAlign w:val="center"/>
            <w:hideMark/>
          </w:tcPr>
          <w:p w14:paraId="3754DBE1" w14:textId="77777777" w:rsidR="00A92A16" w:rsidRPr="00F44FAD" w:rsidRDefault="00A92A16" w:rsidP="006B1C9C">
            <w:pPr>
              <w:pStyle w:val="TAH"/>
              <w:jc w:val="left"/>
              <w:rPr>
                <w:lang w:val="en-US" w:eastAsia="ko-KR"/>
              </w:rPr>
            </w:pPr>
            <w:r w:rsidRPr="006B1C9C">
              <w:rPr>
                <w:b w:val="0"/>
                <w:lang w:eastAsia="ko-KR"/>
              </w:rPr>
              <w:t>NR V2X UE (Aggressor)</w:t>
            </w:r>
          </w:p>
        </w:tc>
        <w:tc>
          <w:tcPr>
            <w:tcW w:w="4260" w:type="dxa"/>
            <w:shd w:val="clear" w:color="auto" w:fill="auto"/>
            <w:tcMar>
              <w:top w:w="15" w:type="dxa"/>
              <w:left w:w="28" w:type="dxa"/>
              <w:bottom w:w="0" w:type="dxa"/>
              <w:right w:w="108" w:type="dxa"/>
            </w:tcMar>
            <w:vAlign w:val="center"/>
            <w:hideMark/>
          </w:tcPr>
          <w:p w14:paraId="4D84272C" w14:textId="77777777" w:rsidR="00A92A16" w:rsidRPr="00F44FAD" w:rsidRDefault="00A92A16" w:rsidP="006B1C9C">
            <w:pPr>
              <w:pStyle w:val="TAH"/>
              <w:jc w:val="left"/>
              <w:rPr>
                <w:lang w:val="en-US" w:eastAsia="ko-KR"/>
              </w:rPr>
            </w:pPr>
            <w:r w:rsidRPr="006B1C9C">
              <w:rPr>
                <w:b w:val="0"/>
                <w:lang w:eastAsia="ko-KR"/>
              </w:rPr>
              <w:t>NR V2X UE (Victim)</w:t>
            </w:r>
          </w:p>
        </w:tc>
      </w:tr>
      <w:tr w:rsidR="00A92A16" w:rsidRPr="00000C6A" w14:paraId="4459CDDD"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93FCB74" w14:textId="77777777" w:rsidR="00A92A16" w:rsidRPr="00000C6A" w:rsidRDefault="00A92A16" w:rsidP="006B1C9C">
            <w:pPr>
              <w:pStyle w:val="TAL"/>
              <w:rPr>
                <w:lang w:val="en-US" w:eastAsia="ko-KR"/>
              </w:rPr>
            </w:pPr>
            <w:r w:rsidRPr="00000C6A">
              <w:rPr>
                <w:lang w:eastAsia="ko-KR"/>
              </w:rPr>
              <w:t>Tx power</w:t>
            </w:r>
          </w:p>
        </w:tc>
        <w:tc>
          <w:tcPr>
            <w:tcW w:w="3511" w:type="dxa"/>
            <w:shd w:val="clear" w:color="auto" w:fill="auto"/>
            <w:tcMar>
              <w:top w:w="15" w:type="dxa"/>
              <w:left w:w="28" w:type="dxa"/>
              <w:bottom w:w="0" w:type="dxa"/>
              <w:right w:w="108" w:type="dxa"/>
            </w:tcMar>
            <w:vAlign w:val="center"/>
            <w:hideMark/>
          </w:tcPr>
          <w:p w14:paraId="7F6D1055" w14:textId="77777777" w:rsidR="00A92A16" w:rsidRPr="00000C6A" w:rsidRDefault="00A92A16" w:rsidP="006B1C9C">
            <w:pPr>
              <w:pStyle w:val="TAL"/>
              <w:rPr>
                <w:lang w:val="en-US" w:eastAsia="ko-KR"/>
              </w:rPr>
            </w:pPr>
            <w:r w:rsidRPr="00000C6A">
              <w:rPr>
                <w:lang w:eastAsia="ko-KR"/>
              </w:rPr>
              <w:t>26dBm</w:t>
            </w:r>
          </w:p>
        </w:tc>
        <w:tc>
          <w:tcPr>
            <w:tcW w:w="4260" w:type="dxa"/>
            <w:shd w:val="clear" w:color="auto" w:fill="auto"/>
            <w:tcMar>
              <w:top w:w="15" w:type="dxa"/>
              <w:left w:w="28" w:type="dxa"/>
              <w:bottom w:w="0" w:type="dxa"/>
              <w:right w:w="108" w:type="dxa"/>
            </w:tcMar>
            <w:vAlign w:val="center"/>
            <w:hideMark/>
          </w:tcPr>
          <w:p w14:paraId="16187C00" w14:textId="77777777" w:rsidR="00A92A16" w:rsidRPr="00000C6A" w:rsidRDefault="00A92A16" w:rsidP="006B1C9C">
            <w:pPr>
              <w:pStyle w:val="TAL"/>
              <w:rPr>
                <w:lang w:val="en-US" w:eastAsia="ko-KR"/>
              </w:rPr>
            </w:pPr>
            <w:r w:rsidRPr="00000C6A">
              <w:rPr>
                <w:lang w:eastAsia="ko-KR"/>
              </w:rPr>
              <w:t>23dBm or 26dBm</w:t>
            </w:r>
          </w:p>
        </w:tc>
      </w:tr>
      <w:tr w:rsidR="00A92A16" w:rsidRPr="00000C6A" w14:paraId="1E853E26"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443B6429" w14:textId="77777777" w:rsidR="00A92A16" w:rsidRPr="00000C6A" w:rsidRDefault="00A92A16" w:rsidP="006B1C9C">
            <w:pPr>
              <w:pStyle w:val="TAL"/>
              <w:rPr>
                <w:lang w:val="en-US" w:eastAsia="ko-KR"/>
              </w:rPr>
            </w:pPr>
            <w:r w:rsidRPr="00000C6A">
              <w:rPr>
                <w:lang w:eastAsia="ko-KR"/>
              </w:rPr>
              <w:t>Channel Bandwidth</w:t>
            </w:r>
          </w:p>
        </w:tc>
        <w:tc>
          <w:tcPr>
            <w:tcW w:w="3511" w:type="dxa"/>
            <w:shd w:val="clear" w:color="auto" w:fill="auto"/>
            <w:tcMar>
              <w:top w:w="15" w:type="dxa"/>
              <w:left w:w="28" w:type="dxa"/>
              <w:bottom w:w="0" w:type="dxa"/>
              <w:right w:w="108" w:type="dxa"/>
            </w:tcMar>
            <w:vAlign w:val="center"/>
            <w:hideMark/>
          </w:tcPr>
          <w:p w14:paraId="357E60AC" w14:textId="77777777" w:rsidR="00A92A16" w:rsidRPr="00000C6A" w:rsidRDefault="00A92A16" w:rsidP="006B1C9C">
            <w:pPr>
              <w:pStyle w:val="TAL"/>
              <w:rPr>
                <w:lang w:val="en-US" w:eastAsia="ko-KR"/>
              </w:rPr>
            </w:pPr>
            <w:r w:rsidRPr="00000C6A">
              <w:rPr>
                <w:lang w:eastAsia="ko-KR"/>
              </w:rPr>
              <w:t>20MHz</w:t>
            </w:r>
          </w:p>
        </w:tc>
        <w:tc>
          <w:tcPr>
            <w:tcW w:w="4260" w:type="dxa"/>
            <w:shd w:val="clear" w:color="auto" w:fill="auto"/>
            <w:tcMar>
              <w:top w:w="15" w:type="dxa"/>
              <w:left w:w="28" w:type="dxa"/>
              <w:bottom w:w="0" w:type="dxa"/>
              <w:right w:w="108" w:type="dxa"/>
            </w:tcMar>
            <w:vAlign w:val="center"/>
            <w:hideMark/>
          </w:tcPr>
          <w:p w14:paraId="4C4F6FEA" w14:textId="77777777" w:rsidR="00A92A16" w:rsidRPr="00000C6A" w:rsidRDefault="00A92A16" w:rsidP="006B1C9C">
            <w:pPr>
              <w:pStyle w:val="TAL"/>
              <w:rPr>
                <w:lang w:val="en-US" w:eastAsia="ko-KR"/>
              </w:rPr>
            </w:pPr>
            <w:r w:rsidRPr="00000C6A">
              <w:rPr>
                <w:lang w:eastAsia="ko-KR"/>
              </w:rPr>
              <w:t>20MHz</w:t>
            </w:r>
          </w:p>
        </w:tc>
      </w:tr>
      <w:tr w:rsidR="00A92A16" w:rsidRPr="00000C6A" w14:paraId="6672B341" w14:textId="77777777" w:rsidTr="006B1C9C">
        <w:trPr>
          <w:trHeight w:val="1495"/>
          <w:jc w:val="center"/>
        </w:trPr>
        <w:tc>
          <w:tcPr>
            <w:tcW w:w="2237" w:type="dxa"/>
            <w:shd w:val="clear" w:color="auto" w:fill="auto"/>
            <w:tcMar>
              <w:top w:w="15" w:type="dxa"/>
              <w:left w:w="28" w:type="dxa"/>
              <w:bottom w:w="0" w:type="dxa"/>
              <w:right w:w="108" w:type="dxa"/>
            </w:tcMar>
            <w:vAlign w:val="center"/>
            <w:hideMark/>
          </w:tcPr>
          <w:p w14:paraId="78ADFEFC" w14:textId="77777777" w:rsidR="00A92A16" w:rsidRPr="00000C6A" w:rsidRDefault="00A92A16" w:rsidP="006B1C9C">
            <w:pPr>
              <w:pStyle w:val="TAL"/>
              <w:rPr>
                <w:lang w:val="en-US" w:eastAsia="ko-KR"/>
              </w:rPr>
            </w:pPr>
            <w:r w:rsidRPr="00000C6A">
              <w:rPr>
                <w:lang w:eastAsia="ko-KR"/>
              </w:rPr>
              <w:t>Packet size</w:t>
            </w:r>
          </w:p>
        </w:tc>
        <w:tc>
          <w:tcPr>
            <w:tcW w:w="3511" w:type="dxa"/>
            <w:shd w:val="clear" w:color="auto" w:fill="auto"/>
            <w:tcMar>
              <w:top w:w="15" w:type="dxa"/>
              <w:left w:w="28" w:type="dxa"/>
              <w:bottom w:w="0" w:type="dxa"/>
              <w:right w:w="108" w:type="dxa"/>
            </w:tcMar>
            <w:vAlign w:val="center"/>
            <w:hideMark/>
          </w:tcPr>
          <w:p w14:paraId="461BF8D1"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3A2539BA" w14:textId="77777777" w:rsidR="00A92A16" w:rsidRPr="00000C6A" w:rsidRDefault="00A92A16" w:rsidP="006B1C9C">
            <w:pPr>
              <w:pStyle w:val="TAL"/>
              <w:rPr>
                <w:lang w:val="en-US" w:eastAsia="ko-KR"/>
              </w:rPr>
            </w:pPr>
            <w:r w:rsidRPr="00000C6A">
              <w:rPr>
                <w:lang w:eastAsia="ko-KR"/>
              </w:rPr>
              <w:t>2) Other options are not precluded</w:t>
            </w:r>
          </w:p>
        </w:tc>
        <w:tc>
          <w:tcPr>
            <w:tcW w:w="4260" w:type="dxa"/>
            <w:shd w:val="clear" w:color="auto" w:fill="auto"/>
            <w:tcMar>
              <w:top w:w="15" w:type="dxa"/>
              <w:left w:w="28" w:type="dxa"/>
              <w:bottom w:w="0" w:type="dxa"/>
              <w:right w:w="108" w:type="dxa"/>
            </w:tcMar>
            <w:vAlign w:val="center"/>
            <w:hideMark/>
          </w:tcPr>
          <w:p w14:paraId="41245934" w14:textId="77777777" w:rsidR="00A92A16" w:rsidRPr="00000C6A" w:rsidRDefault="00A92A16" w:rsidP="006B1C9C">
            <w:pPr>
              <w:pStyle w:val="TAL"/>
              <w:rPr>
                <w:lang w:val="en-US" w:eastAsia="ko-KR"/>
              </w:rPr>
            </w:pPr>
            <w:r w:rsidRPr="00000C6A">
              <w:rPr>
                <w:lang w:eastAsia="ko-KR"/>
              </w:rPr>
              <w:t xml:space="preserve">1) 14 PRB (190 byte packet) for 15kHz SCS </w:t>
            </w:r>
          </w:p>
          <w:p w14:paraId="2A7F086B" w14:textId="77777777" w:rsidR="00A92A16" w:rsidRPr="00000C6A" w:rsidRDefault="00A92A16" w:rsidP="006B1C9C">
            <w:pPr>
              <w:pStyle w:val="TAL"/>
              <w:rPr>
                <w:lang w:val="en-US" w:eastAsia="ko-KR"/>
              </w:rPr>
            </w:pPr>
            <w:r w:rsidRPr="00000C6A">
              <w:rPr>
                <w:lang w:eastAsia="ko-KR"/>
              </w:rPr>
              <w:t>2)Other options are not precluded</w:t>
            </w:r>
          </w:p>
        </w:tc>
      </w:tr>
      <w:tr w:rsidR="00A92A16" w:rsidRPr="00000C6A" w14:paraId="7B2E59A6" w14:textId="77777777" w:rsidTr="006B1C9C">
        <w:trPr>
          <w:trHeight w:val="391"/>
          <w:jc w:val="center"/>
        </w:trPr>
        <w:tc>
          <w:tcPr>
            <w:tcW w:w="2237" w:type="dxa"/>
            <w:shd w:val="clear" w:color="auto" w:fill="auto"/>
            <w:tcMar>
              <w:top w:w="15" w:type="dxa"/>
              <w:left w:w="28" w:type="dxa"/>
              <w:bottom w:w="0" w:type="dxa"/>
              <w:right w:w="108" w:type="dxa"/>
            </w:tcMar>
            <w:vAlign w:val="center"/>
            <w:hideMark/>
          </w:tcPr>
          <w:p w14:paraId="5953C244" w14:textId="77777777" w:rsidR="00A92A16" w:rsidRPr="00000C6A" w:rsidRDefault="00A92A16" w:rsidP="006B1C9C">
            <w:pPr>
              <w:pStyle w:val="TAL"/>
              <w:rPr>
                <w:lang w:val="en-US" w:eastAsia="ko-KR"/>
              </w:rPr>
            </w:pPr>
            <w:bookmarkStart w:id="215" w:name="MCCQCTEMPBM_00000044" w:colFirst="1" w:colLast="1"/>
            <w:bookmarkStart w:id="216" w:name="MCCQCTEMPBM_00000073" w:colFirst="1" w:colLast="1"/>
            <w:r w:rsidRPr="00000C6A">
              <w:rPr>
                <w:lang w:eastAsia="ko-KR"/>
              </w:rPr>
              <w:t>Traffic model</w:t>
            </w:r>
          </w:p>
        </w:tc>
        <w:tc>
          <w:tcPr>
            <w:tcW w:w="7771" w:type="dxa"/>
            <w:gridSpan w:val="2"/>
            <w:shd w:val="clear" w:color="auto" w:fill="auto"/>
            <w:tcMar>
              <w:top w:w="15" w:type="dxa"/>
              <w:left w:w="28" w:type="dxa"/>
              <w:bottom w:w="0" w:type="dxa"/>
              <w:right w:w="108" w:type="dxa"/>
            </w:tcMar>
            <w:vAlign w:val="center"/>
            <w:hideMark/>
          </w:tcPr>
          <w:p w14:paraId="7D509BFE" w14:textId="77777777" w:rsidR="00A92A16" w:rsidRPr="00000C6A" w:rsidRDefault="00A92A16" w:rsidP="006B1C9C">
            <w:pPr>
              <w:pStyle w:val="TAL"/>
              <w:rPr>
                <w:lang w:val="en-US" w:eastAsia="ko-KR"/>
              </w:rPr>
            </w:pPr>
            <w:r w:rsidRPr="00000C6A">
              <w:rPr>
                <w:lang w:eastAsia="ko-KR"/>
              </w:rPr>
              <w:t>1 transmission every 100ms</w:t>
            </w:r>
          </w:p>
          <w:p w14:paraId="187D51B1" w14:textId="29631018" w:rsidR="00A92A16" w:rsidRPr="00000C6A" w:rsidRDefault="00BD3218" w:rsidP="006B1C9C">
            <w:pPr>
              <w:pStyle w:val="TAL"/>
              <w:ind w:firstLineChars="100" w:firstLine="180"/>
              <w:rPr>
                <w:lang w:val="en-US" w:eastAsia="ko-KR"/>
              </w:rPr>
            </w:pPr>
            <w:r>
              <w:rPr>
                <w:lang w:eastAsia="ko-KR"/>
              </w:rPr>
              <w:t>-</w:t>
            </w:r>
            <w:r w:rsidR="00A92A16" w:rsidRPr="00000C6A">
              <w:rPr>
                <w:lang w:eastAsia="ko-KR"/>
              </w:rPr>
              <w:t>100ms message generation period</w:t>
            </w:r>
          </w:p>
          <w:p w14:paraId="1AB3B4DE" w14:textId="6DBFB1BF" w:rsidR="00A92A16" w:rsidRPr="00000C6A" w:rsidRDefault="00BD3218" w:rsidP="006B1C9C">
            <w:pPr>
              <w:pStyle w:val="TAL"/>
              <w:ind w:firstLineChars="100" w:firstLine="180"/>
              <w:rPr>
                <w:lang w:val="en-US" w:eastAsia="ko-KR"/>
              </w:rPr>
            </w:pPr>
            <w:r>
              <w:rPr>
                <w:lang w:eastAsia="ko-KR"/>
              </w:rPr>
              <w:t xml:space="preserve">- </w:t>
            </w:r>
            <w:r w:rsidR="00A92A16" w:rsidRPr="00000C6A">
              <w:rPr>
                <w:lang w:eastAsia="ko-KR"/>
              </w:rPr>
              <w:t>Time instance of message generation is randomized among vehicles </w:t>
            </w:r>
          </w:p>
        </w:tc>
      </w:tr>
      <w:bookmarkEnd w:id="215"/>
      <w:bookmarkEnd w:id="216"/>
      <w:tr w:rsidR="00A92A16" w:rsidRPr="00000C6A" w14:paraId="7FC90B88"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C322D91" w14:textId="77777777" w:rsidR="00A92A16" w:rsidRPr="00000C6A" w:rsidRDefault="00A92A16" w:rsidP="006B1C9C">
            <w:pPr>
              <w:pStyle w:val="TAL"/>
              <w:rPr>
                <w:lang w:val="en-US" w:eastAsia="ko-KR"/>
              </w:rPr>
            </w:pPr>
            <w:r w:rsidRPr="00000C6A">
              <w:rPr>
                <w:lang w:eastAsia="ko-KR"/>
              </w:rPr>
              <w:t>Noise figure</w:t>
            </w:r>
          </w:p>
        </w:tc>
        <w:tc>
          <w:tcPr>
            <w:tcW w:w="3511" w:type="dxa"/>
            <w:shd w:val="clear" w:color="auto" w:fill="auto"/>
            <w:tcMar>
              <w:top w:w="15" w:type="dxa"/>
              <w:left w:w="28" w:type="dxa"/>
              <w:bottom w:w="0" w:type="dxa"/>
              <w:right w:w="108" w:type="dxa"/>
            </w:tcMar>
            <w:vAlign w:val="center"/>
            <w:hideMark/>
          </w:tcPr>
          <w:p w14:paraId="6C0ADBAE" w14:textId="77777777" w:rsidR="00A92A16" w:rsidRPr="00000C6A" w:rsidRDefault="00A92A16" w:rsidP="006B1C9C">
            <w:pPr>
              <w:pStyle w:val="TAL"/>
              <w:rPr>
                <w:lang w:val="en-US" w:eastAsia="ko-KR"/>
              </w:rPr>
            </w:pPr>
            <w:r w:rsidRPr="00000C6A">
              <w:rPr>
                <w:lang w:eastAsia="ko-KR"/>
              </w:rPr>
              <w:t>9dB</w:t>
            </w:r>
          </w:p>
        </w:tc>
        <w:tc>
          <w:tcPr>
            <w:tcW w:w="4260" w:type="dxa"/>
            <w:shd w:val="clear" w:color="auto" w:fill="auto"/>
            <w:tcMar>
              <w:top w:w="15" w:type="dxa"/>
              <w:left w:w="28" w:type="dxa"/>
              <w:bottom w:w="0" w:type="dxa"/>
              <w:right w:w="108" w:type="dxa"/>
            </w:tcMar>
            <w:vAlign w:val="center"/>
            <w:hideMark/>
          </w:tcPr>
          <w:p w14:paraId="779A9167" w14:textId="77777777" w:rsidR="00A92A16" w:rsidRPr="00000C6A" w:rsidRDefault="00A92A16" w:rsidP="006B1C9C">
            <w:pPr>
              <w:pStyle w:val="TAL"/>
              <w:rPr>
                <w:lang w:val="en-US" w:eastAsia="ko-KR"/>
              </w:rPr>
            </w:pPr>
            <w:r w:rsidRPr="00000C6A">
              <w:rPr>
                <w:lang w:eastAsia="ko-KR"/>
              </w:rPr>
              <w:t>9dB</w:t>
            </w:r>
          </w:p>
        </w:tc>
      </w:tr>
      <w:tr w:rsidR="00A92A16" w:rsidRPr="00000C6A" w14:paraId="7CD5DE3C"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ECC6EFE" w14:textId="77777777" w:rsidR="00A92A16" w:rsidRPr="00000C6A" w:rsidRDefault="00A92A16" w:rsidP="006B1C9C">
            <w:pPr>
              <w:pStyle w:val="TAL"/>
              <w:rPr>
                <w:lang w:val="en-US" w:eastAsia="ko-KR"/>
              </w:rPr>
            </w:pPr>
            <w:r w:rsidRPr="00000C6A">
              <w:rPr>
                <w:lang w:eastAsia="ko-KR"/>
              </w:rPr>
              <w:t>Antenna pattern</w:t>
            </w:r>
          </w:p>
        </w:tc>
        <w:tc>
          <w:tcPr>
            <w:tcW w:w="7771" w:type="dxa"/>
            <w:gridSpan w:val="2"/>
            <w:shd w:val="clear" w:color="auto" w:fill="auto"/>
            <w:tcMar>
              <w:top w:w="15" w:type="dxa"/>
              <w:left w:w="28" w:type="dxa"/>
              <w:bottom w:w="0" w:type="dxa"/>
              <w:right w:w="108" w:type="dxa"/>
            </w:tcMar>
            <w:vAlign w:val="center"/>
            <w:hideMark/>
          </w:tcPr>
          <w:p w14:paraId="63CAF996"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0E1DAB4"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3BB8F78" w14:textId="77777777" w:rsidR="00A92A16" w:rsidRPr="00000C6A" w:rsidRDefault="00A92A16" w:rsidP="006B1C9C">
            <w:pPr>
              <w:pStyle w:val="TAL"/>
              <w:rPr>
                <w:lang w:val="en-US" w:eastAsia="ko-KR"/>
              </w:rPr>
            </w:pPr>
            <w:r w:rsidRPr="00000C6A">
              <w:rPr>
                <w:lang w:eastAsia="ko-KR"/>
              </w:rPr>
              <w:t>Sidelink Power control</w:t>
            </w:r>
          </w:p>
        </w:tc>
        <w:tc>
          <w:tcPr>
            <w:tcW w:w="7771" w:type="dxa"/>
            <w:gridSpan w:val="2"/>
            <w:shd w:val="clear" w:color="auto" w:fill="auto"/>
            <w:tcMar>
              <w:top w:w="15" w:type="dxa"/>
              <w:left w:w="28" w:type="dxa"/>
              <w:bottom w:w="0" w:type="dxa"/>
              <w:right w:w="108" w:type="dxa"/>
            </w:tcMar>
            <w:vAlign w:val="center"/>
            <w:hideMark/>
          </w:tcPr>
          <w:p w14:paraId="3D7BC92F" w14:textId="77777777" w:rsidR="00A92A16" w:rsidRPr="00000C6A" w:rsidRDefault="00A92A16" w:rsidP="006B1C9C">
            <w:pPr>
              <w:pStyle w:val="TAL"/>
              <w:rPr>
                <w:lang w:val="en-US" w:eastAsia="ko-KR"/>
              </w:rPr>
            </w:pPr>
            <w:r w:rsidRPr="00000C6A">
              <w:rPr>
                <w:lang w:val="en-US" w:eastAsia="ko-KR"/>
              </w:rPr>
              <w:t>The worst case of no power control is used</w:t>
            </w:r>
          </w:p>
        </w:tc>
      </w:tr>
      <w:tr w:rsidR="00A92A16" w:rsidRPr="00000C6A" w14:paraId="050EA0D2" w14:textId="77777777" w:rsidTr="006B1C9C">
        <w:trPr>
          <w:trHeight w:val="1280"/>
          <w:jc w:val="center"/>
        </w:trPr>
        <w:tc>
          <w:tcPr>
            <w:tcW w:w="2237" w:type="dxa"/>
            <w:shd w:val="clear" w:color="auto" w:fill="auto"/>
            <w:tcMar>
              <w:top w:w="15" w:type="dxa"/>
              <w:left w:w="28" w:type="dxa"/>
              <w:bottom w:w="0" w:type="dxa"/>
              <w:right w:w="108" w:type="dxa"/>
            </w:tcMar>
            <w:vAlign w:val="center"/>
            <w:hideMark/>
          </w:tcPr>
          <w:p w14:paraId="039001F0" w14:textId="77777777" w:rsidR="00A92A16" w:rsidRPr="00000C6A" w:rsidRDefault="00A92A16" w:rsidP="006B1C9C">
            <w:pPr>
              <w:pStyle w:val="TAL"/>
              <w:rPr>
                <w:lang w:val="en-US" w:eastAsia="ko-KR"/>
              </w:rPr>
            </w:pPr>
            <w:r w:rsidRPr="00000C6A">
              <w:rPr>
                <w:lang w:eastAsia="ko-KR"/>
              </w:rPr>
              <w:t>SINR-to-BLER mapping</w:t>
            </w:r>
          </w:p>
        </w:tc>
        <w:tc>
          <w:tcPr>
            <w:tcW w:w="3511" w:type="dxa"/>
            <w:shd w:val="clear" w:color="auto" w:fill="auto"/>
            <w:tcMar>
              <w:top w:w="15" w:type="dxa"/>
              <w:left w:w="28" w:type="dxa"/>
              <w:bottom w:w="0" w:type="dxa"/>
              <w:right w:w="108" w:type="dxa"/>
            </w:tcMar>
            <w:vAlign w:val="center"/>
            <w:hideMark/>
          </w:tcPr>
          <w:p w14:paraId="46A6FFCC" w14:textId="77777777" w:rsidR="00A92A16" w:rsidRPr="00000C6A" w:rsidRDefault="00A92A16" w:rsidP="006B1C9C">
            <w:pPr>
              <w:pStyle w:val="TAL"/>
              <w:rPr>
                <w:lang w:val="en-US" w:eastAsia="ko-KR"/>
              </w:rPr>
            </w:pPr>
            <w:r w:rsidRPr="00000C6A">
              <w:rPr>
                <w:lang w:eastAsia="ko-KR"/>
              </w:rPr>
              <w:t xml:space="preserve">As per link level performance model in TR 38.xxx </w:t>
            </w:r>
          </w:p>
          <w:p w14:paraId="0FB00403" w14:textId="77777777" w:rsidR="00A92A16" w:rsidRPr="00000C6A" w:rsidRDefault="00A92A16" w:rsidP="006B1C9C">
            <w:pPr>
              <w:pStyle w:val="TAL"/>
              <w:rPr>
                <w:lang w:val="en-US" w:eastAsia="ko-KR"/>
              </w:rPr>
            </w:pPr>
            <w:r w:rsidRPr="00000C6A">
              <w:rPr>
                <w:lang w:eastAsia="ko-KR"/>
              </w:rPr>
              <w:t>Table A-x for 2.6GHz</w:t>
            </w:r>
          </w:p>
        </w:tc>
        <w:tc>
          <w:tcPr>
            <w:tcW w:w="4260" w:type="dxa"/>
            <w:shd w:val="clear" w:color="auto" w:fill="auto"/>
            <w:tcMar>
              <w:top w:w="15" w:type="dxa"/>
              <w:left w:w="28" w:type="dxa"/>
              <w:bottom w:w="0" w:type="dxa"/>
              <w:right w:w="108" w:type="dxa"/>
            </w:tcMar>
            <w:vAlign w:val="center"/>
            <w:hideMark/>
          </w:tcPr>
          <w:p w14:paraId="6E96A4D4" w14:textId="77777777" w:rsidR="00A92A16" w:rsidRPr="00000C6A" w:rsidRDefault="00A92A16" w:rsidP="006B1C9C">
            <w:pPr>
              <w:pStyle w:val="TAL"/>
              <w:rPr>
                <w:lang w:val="en-US" w:eastAsia="ko-KR"/>
              </w:rPr>
            </w:pPr>
            <w:r w:rsidRPr="00000C6A">
              <w:rPr>
                <w:lang w:eastAsia="ko-KR"/>
              </w:rPr>
              <w:t>As per link level performance model in TR 38.xxx</w:t>
            </w:r>
          </w:p>
          <w:p w14:paraId="243E4CA2" w14:textId="77777777" w:rsidR="00A92A16" w:rsidRPr="00000C6A" w:rsidRDefault="00A92A16" w:rsidP="006B1C9C">
            <w:pPr>
              <w:pStyle w:val="TAL"/>
              <w:rPr>
                <w:lang w:val="en-US" w:eastAsia="ko-KR"/>
              </w:rPr>
            </w:pPr>
            <w:r w:rsidRPr="00000C6A">
              <w:rPr>
                <w:lang w:eastAsia="ko-KR"/>
              </w:rPr>
              <w:t>Table A-x for 2.6GHz</w:t>
            </w:r>
          </w:p>
        </w:tc>
      </w:tr>
    </w:tbl>
    <w:p w14:paraId="1D3C5416" w14:textId="77777777" w:rsidR="00A92A16" w:rsidRDefault="00A92A16" w:rsidP="00A92A16">
      <w:pPr>
        <w:rPr>
          <w:lang w:val="en-US" w:eastAsia="ko-KR"/>
        </w:rPr>
      </w:pPr>
    </w:p>
    <w:p w14:paraId="2E728185" w14:textId="77777777" w:rsidR="00A92A16" w:rsidRDefault="00A92A16" w:rsidP="006B1C9C">
      <w:pPr>
        <w:pStyle w:val="TH"/>
      </w:pPr>
      <w:r>
        <w:t>Table 5.1.1.2.2-2: Simulation parameters in licensed band for scenarios B</w:t>
      </w:r>
    </w:p>
    <w:tbl>
      <w:tblPr>
        <w:tblW w:w="10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8"/>
        <w:gridCol w:w="2276"/>
        <w:gridCol w:w="2790"/>
        <w:gridCol w:w="2744"/>
      </w:tblGrid>
      <w:tr w:rsidR="00A92A16" w:rsidRPr="00000C6A" w14:paraId="5B4767BF" w14:textId="77777777" w:rsidTr="006B1C9C">
        <w:trPr>
          <w:trHeight w:val="535"/>
          <w:jc w:val="center"/>
        </w:trPr>
        <w:tc>
          <w:tcPr>
            <w:tcW w:w="2248" w:type="dxa"/>
            <w:vMerge w:val="restart"/>
            <w:shd w:val="clear" w:color="auto" w:fill="auto"/>
            <w:tcMar>
              <w:top w:w="15" w:type="dxa"/>
              <w:left w:w="28" w:type="dxa"/>
              <w:bottom w:w="0" w:type="dxa"/>
              <w:right w:w="108" w:type="dxa"/>
            </w:tcMar>
            <w:vAlign w:val="center"/>
            <w:hideMark/>
          </w:tcPr>
          <w:p w14:paraId="79DFA7A0" w14:textId="77777777" w:rsidR="00A92A16" w:rsidRPr="00000C6A" w:rsidRDefault="00A92A16" w:rsidP="006B1C9C">
            <w:pPr>
              <w:pStyle w:val="TAH"/>
              <w:jc w:val="left"/>
              <w:rPr>
                <w:lang w:val="en-US" w:eastAsia="ko-KR"/>
              </w:rPr>
            </w:pPr>
            <w:r w:rsidRPr="00000C6A">
              <w:rPr>
                <w:lang w:eastAsia="ko-KR"/>
              </w:rPr>
              <w:t>Parameter</w:t>
            </w:r>
          </w:p>
        </w:tc>
        <w:tc>
          <w:tcPr>
            <w:tcW w:w="7810" w:type="dxa"/>
            <w:gridSpan w:val="3"/>
            <w:shd w:val="clear" w:color="auto" w:fill="auto"/>
            <w:tcMar>
              <w:top w:w="15" w:type="dxa"/>
              <w:left w:w="28" w:type="dxa"/>
              <w:bottom w:w="0" w:type="dxa"/>
              <w:right w:w="108" w:type="dxa"/>
            </w:tcMar>
            <w:vAlign w:val="center"/>
            <w:hideMark/>
          </w:tcPr>
          <w:p w14:paraId="142E9CF0"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4EAB9F0E" w14:textId="77777777" w:rsidTr="006B1C9C">
        <w:trPr>
          <w:trHeight w:val="535"/>
          <w:jc w:val="center"/>
        </w:trPr>
        <w:tc>
          <w:tcPr>
            <w:tcW w:w="0" w:type="auto"/>
            <w:vMerge/>
            <w:vAlign w:val="center"/>
            <w:hideMark/>
          </w:tcPr>
          <w:p w14:paraId="5D63EBF1" w14:textId="77777777" w:rsidR="00A92A16" w:rsidRPr="00000C6A" w:rsidRDefault="00A92A16" w:rsidP="00C240EB">
            <w:pPr>
              <w:rPr>
                <w:lang w:val="en-US" w:eastAsia="ko-KR"/>
              </w:rPr>
            </w:pPr>
          </w:p>
        </w:tc>
        <w:tc>
          <w:tcPr>
            <w:tcW w:w="2276" w:type="dxa"/>
            <w:shd w:val="clear" w:color="auto" w:fill="auto"/>
            <w:tcMar>
              <w:top w:w="15" w:type="dxa"/>
              <w:left w:w="28" w:type="dxa"/>
              <w:bottom w:w="0" w:type="dxa"/>
              <w:right w:w="108" w:type="dxa"/>
            </w:tcMar>
            <w:vAlign w:val="center"/>
            <w:hideMark/>
          </w:tcPr>
          <w:p w14:paraId="5D5F696C" w14:textId="77777777" w:rsidR="00A92A16" w:rsidRPr="006B1C9C" w:rsidRDefault="00A92A16" w:rsidP="006B1C9C">
            <w:pPr>
              <w:pStyle w:val="TAL"/>
            </w:pPr>
            <w:r w:rsidRPr="006B1C9C">
              <w:t>NR UE</w:t>
            </w:r>
          </w:p>
        </w:tc>
        <w:tc>
          <w:tcPr>
            <w:tcW w:w="2790" w:type="dxa"/>
            <w:shd w:val="clear" w:color="auto" w:fill="auto"/>
            <w:tcMar>
              <w:top w:w="15" w:type="dxa"/>
              <w:left w:w="28" w:type="dxa"/>
              <w:bottom w:w="0" w:type="dxa"/>
              <w:right w:w="108" w:type="dxa"/>
            </w:tcMar>
            <w:vAlign w:val="center"/>
            <w:hideMark/>
          </w:tcPr>
          <w:p w14:paraId="305C2B27" w14:textId="77777777" w:rsidR="00A92A16" w:rsidRPr="006B1C9C" w:rsidRDefault="00A92A16" w:rsidP="006B1C9C">
            <w:pPr>
              <w:pStyle w:val="TAL"/>
            </w:pPr>
            <w:r w:rsidRPr="006B1C9C">
              <w:t>NR BS</w:t>
            </w:r>
          </w:p>
        </w:tc>
        <w:tc>
          <w:tcPr>
            <w:tcW w:w="2743" w:type="dxa"/>
            <w:shd w:val="clear" w:color="auto" w:fill="auto"/>
            <w:tcMar>
              <w:top w:w="15" w:type="dxa"/>
              <w:left w:w="28" w:type="dxa"/>
              <w:bottom w:w="0" w:type="dxa"/>
              <w:right w:w="108" w:type="dxa"/>
            </w:tcMar>
            <w:vAlign w:val="center"/>
            <w:hideMark/>
          </w:tcPr>
          <w:p w14:paraId="5AF0459E" w14:textId="77777777" w:rsidR="00A92A16" w:rsidRPr="006B1C9C" w:rsidRDefault="00A92A16" w:rsidP="006B1C9C">
            <w:pPr>
              <w:pStyle w:val="TAL"/>
            </w:pPr>
            <w:r w:rsidRPr="006B1C9C">
              <w:t xml:space="preserve">NR V2X UE </w:t>
            </w:r>
          </w:p>
        </w:tc>
      </w:tr>
      <w:tr w:rsidR="00A92A16" w:rsidRPr="00000C6A" w14:paraId="68D47A1C" w14:textId="77777777" w:rsidTr="006B1C9C">
        <w:trPr>
          <w:trHeight w:val="324"/>
          <w:jc w:val="center"/>
        </w:trPr>
        <w:tc>
          <w:tcPr>
            <w:tcW w:w="2248" w:type="dxa"/>
            <w:shd w:val="clear" w:color="auto" w:fill="auto"/>
            <w:tcMar>
              <w:top w:w="15" w:type="dxa"/>
              <w:left w:w="28" w:type="dxa"/>
              <w:bottom w:w="0" w:type="dxa"/>
              <w:right w:w="108" w:type="dxa"/>
            </w:tcMar>
            <w:vAlign w:val="center"/>
            <w:hideMark/>
          </w:tcPr>
          <w:p w14:paraId="2901C211" w14:textId="77777777" w:rsidR="00A92A16" w:rsidRPr="00000C6A" w:rsidRDefault="00A92A16" w:rsidP="006B1C9C">
            <w:pPr>
              <w:pStyle w:val="TAL"/>
              <w:rPr>
                <w:lang w:val="en-US" w:eastAsia="ko-KR"/>
              </w:rPr>
            </w:pPr>
            <w:r w:rsidRPr="00000C6A">
              <w:rPr>
                <w:lang w:eastAsia="ko-KR"/>
              </w:rPr>
              <w:lastRenderedPageBreak/>
              <w:t>Max Tx power</w:t>
            </w:r>
          </w:p>
        </w:tc>
        <w:tc>
          <w:tcPr>
            <w:tcW w:w="2276" w:type="dxa"/>
            <w:shd w:val="clear" w:color="auto" w:fill="auto"/>
            <w:tcMar>
              <w:top w:w="15" w:type="dxa"/>
              <w:left w:w="28" w:type="dxa"/>
              <w:bottom w:w="0" w:type="dxa"/>
              <w:right w:w="108" w:type="dxa"/>
            </w:tcMar>
            <w:vAlign w:val="center"/>
            <w:hideMark/>
          </w:tcPr>
          <w:p w14:paraId="437EC1D2" w14:textId="77777777" w:rsidR="00A92A16" w:rsidRPr="00000C6A" w:rsidRDefault="00A92A16" w:rsidP="006B1C9C">
            <w:pPr>
              <w:pStyle w:val="TAL"/>
              <w:rPr>
                <w:lang w:val="en-US" w:eastAsia="ko-KR"/>
              </w:rPr>
            </w:pPr>
            <w:r w:rsidRPr="00000C6A">
              <w:rPr>
                <w:lang w:eastAsia="ko-KR"/>
              </w:rPr>
              <w:t>23dBm or 26dBm</w:t>
            </w:r>
          </w:p>
        </w:tc>
        <w:tc>
          <w:tcPr>
            <w:tcW w:w="2790" w:type="dxa"/>
            <w:shd w:val="clear" w:color="auto" w:fill="auto"/>
            <w:tcMar>
              <w:top w:w="15" w:type="dxa"/>
              <w:left w:w="28" w:type="dxa"/>
              <w:bottom w:w="0" w:type="dxa"/>
              <w:right w:w="108" w:type="dxa"/>
            </w:tcMar>
            <w:vAlign w:val="center"/>
            <w:hideMark/>
          </w:tcPr>
          <w:p w14:paraId="70DE5F3E"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1DF8B214" w14:textId="77777777" w:rsidR="00A92A16" w:rsidRPr="00000C6A" w:rsidRDefault="00A92A16" w:rsidP="006B1C9C">
            <w:pPr>
              <w:pStyle w:val="TAL"/>
              <w:rPr>
                <w:lang w:val="en-US" w:eastAsia="ko-KR"/>
              </w:rPr>
            </w:pPr>
            <w:r w:rsidRPr="00000C6A">
              <w:rPr>
                <w:lang w:eastAsia="ko-KR"/>
              </w:rPr>
              <w:t>26dBm</w:t>
            </w:r>
          </w:p>
        </w:tc>
      </w:tr>
      <w:tr w:rsidR="00A92A16" w:rsidRPr="00000C6A" w14:paraId="01CBCC3B" w14:textId="77777777" w:rsidTr="006B1C9C">
        <w:trPr>
          <w:trHeight w:val="456"/>
          <w:jc w:val="center"/>
        </w:trPr>
        <w:tc>
          <w:tcPr>
            <w:tcW w:w="2248" w:type="dxa"/>
            <w:shd w:val="clear" w:color="auto" w:fill="auto"/>
            <w:tcMar>
              <w:top w:w="15" w:type="dxa"/>
              <w:left w:w="28" w:type="dxa"/>
              <w:bottom w:w="0" w:type="dxa"/>
              <w:right w:w="108" w:type="dxa"/>
            </w:tcMar>
            <w:vAlign w:val="center"/>
            <w:hideMark/>
          </w:tcPr>
          <w:p w14:paraId="3A5D8400" w14:textId="77777777" w:rsidR="00A92A16" w:rsidRPr="00000C6A" w:rsidRDefault="00A92A16" w:rsidP="006B1C9C">
            <w:pPr>
              <w:pStyle w:val="TAL"/>
              <w:rPr>
                <w:lang w:val="en-US" w:eastAsia="ko-KR"/>
              </w:rPr>
            </w:pPr>
            <w:r w:rsidRPr="00000C6A">
              <w:rPr>
                <w:lang w:eastAsia="ko-KR"/>
              </w:rPr>
              <w:t>Channel Bandwidth</w:t>
            </w:r>
          </w:p>
        </w:tc>
        <w:tc>
          <w:tcPr>
            <w:tcW w:w="2276" w:type="dxa"/>
            <w:shd w:val="clear" w:color="auto" w:fill="auto"/>
            <w:tcMar>
              <w:top w:w="15" w:type="dxa"/>
              <w:left w:w="28" w:type="dxa"/>
              <w:bottom w:w="0" w:type="dxa"/>
              <w:right w:w="108" w:type="dxa"/>
            </w:tcMar>
            <w:vAlign w:val="center"/>
            <w:hideMark/>
          </w:tcPr>
          <w:p w14:paraId="309DC932" w14:textId="77777777" w:rsidR="00A92A16" w:rsidRPr="00000C6A" w:rsidRDefault="00A92A16" w:rsidP="006B1C9C">
            <w:pPr>
              <w:pStyle w:val="TAL"/>
              <w:rPr>
                <w:lang w:val="en-US" w:eastAsia="ko-KR"/>
              </w:rPr>
            </w:pPr>
            <w:r w:rsidRPr="00000C6A">
              <w:rPr>
                <w:lang w:eastAsia="ko-KR"/>
              </w:rPr>
              <w:t>20MHz</w:t>
            </w:r>
          </w:p>
        </w:tc>
        <w:tc>
          <w:tcPr>
            <w:tcW w:w="2790" w:type="dxa"/>
            <w:shd w:val="clear" w:color="auto" w:fill="auto"/>
            <w:tcMar>
              <w:top w:w="15" w:type="dxa"/>
              <w:left w:w="28" w:type="dxa"/>
              <w:bottom w:w="0" w:type="dxa"/>
              <w:right w:w="108" w:type="dxa"/>
            </w:tcMar>
            <w:vAlign w:val="center"/>
            <w:hideMark/>
          </w:tcPr>
          <w:p w14:paraId="303C4ACC" w14:textId="77777777" w:rsidR="00A92A16" w:rsidRPr="00000C6A" w:rsidRDefault="00A92A16" w:rsidP="006B1C9C">
            <w:pPr>
              <w:pStyle w:val="TAL"/>
              <w:rPr>
                <w:lang w:val="en-US" w:eastAsia="ko-KR"/>
              </w:rPr>
            </w:pPr>
            <w:r w:rsidRPr="00000C6A">
              <w:rPr>
                <w:lang w:eastAsia="ko-KR"/>
              </w:rPr>
              <w:t>20MHz</w:t>
            </w:r>
          </w:p>
        </w:tc>
        <w:tc>
          <w:tcPr>
            <w:tcW w:w="2743" w:type="dxa"/>
            <w:shd w:val="clear" w:color="auto" w:fill="auto"/>
            <w:tcMar>
              <w:top w:w="15" w:type="dxa"/>
              <w:left w:w="28" w:type="dxa"/>
              <w:bottom w:w="0" w:type="dxa"/>
              <w:right w:w="108" w:type="dxa"/>
            </w:tcMar>
            <w:vAlign w:val="center"/>
            <w:hideMark/>
          </w:tcPr>
          <w:p w14:paraId="140E4077" w14:textId="77777777" w:rsidR="00A92A16" w:rsidRPr="00000C6A" w:rsidRDefault="00A92A16" w:rsidP="006B1C9C">
            <w:pPr>
              <w:pStyle w:val="TAL"/>
              <w:rPr>
                <w:lang w:val="en-US" w:eastAsia="ko-KR"/>
              </w:rPr>
            </w:pPr>
            <w:r w:rsidRPr="00000C6A">
              <w:rPr>
                <w:lang w:eastAsia="ko-KR"/>
              </w:rPr>
              <w:t>20MHz</w:t>
            </w:r>
          </w:p>
        </w:tc>
      </w:tr>
      <w:tr w:rsidR="00A92A16" w:rsidRPr="00000C6A" w14:paraId="0BD2286D" w14:textId="77777777" w:rsidTr="006B1C9C">
        <w:trPr>
          <w:trHeight w:val="726"/>
          <w:jc w:val="center"/>
        </w:trPr>
        <w:tc>
          <w:tcPr>
            <w:tcW w:w="2248" w:type="dxa"/>
            <w:shd w:val="clear" w:color="auto" w:fill="auto"/>
            <w:tcMar>
              <w:top w:w="15" w:type="dxa"/>
              <w:left w:w="28" w:type="dxa"/>
              <w:bottom w:w="0" w:type="dxa"/>
              <w:right w:w="108" w:type="dxa"/>
            </w:tcMar>
            <w:vAlign w:val="center"/>
            <w:hideMark/>
          </w:tcPr>
          <w:p w14:paraId="0266B35A" w14:textId="77777777" w:rsidR="00A92A16" w:rsidRPr="00000C6A" w:rsidRDefault="00A92A16" w:rsidP="006B1C9C">
            <w:pPr>
              <w:pStyle w:val="TAL"/>
              <w:rPr>
                <w:lang w:val="en-US" w:eastAsia="ko-KR"/>
              </w:rPr>
            </w:pPr>
            <w:r w:rsidRPr="00000C6A">
              <w:rPr>
                <w:lang w:eastAsia="ko-KR"/>
              </w:rPr>
              <w:t>Packet size</w:t>
            </w:r>
          </w:p>
        </w:tc>
        <w:tc>
          <w:tcPr>
            <w:tcW w:w="2276" w:type="dxa"/>
            <w:shd w:val="clear" w:color="auto" w:fill="auto"/>
            <w:tcMar>
              <w:top w:w="15" w:type="dxa"/>
              <w:left w:w="28" w:type="dxa"/>
              <w:bottom w:w="0" w:type="dxa"/>
              <w:right w:w="108" w:type="dxa"/>
            </w:tcMar>
            <w:vAlign w:val="center"/>
            <w:hideMark/>
          </w:tcPr>
          <w:p w14:paraId="38FB34DA" w14:textId="77777777" w:rsidR="00A92A16" w:rsidRPr="00000C6A" w:rsidRDefault="00A92A16" w:rsidP="006B1C9C">
            <w:pPr>
              <w:pStyle w:val="TAL"/>
              <w:rPr>
                <w:lang w:val="en-US" w:eastAsia="ko-KR"/>
              </w:rPr>
            </w:pPr>
            <w:r w:rsidRPr="00000C6A">
              <w:rPr>
                <w:lang w:eastAsia="ko-KR"/>
              </w:rPr>
              <w:t xml:space="preserve">1) [32] PRB for 15kHz SCS </w:t>
            </w:r>
          </w:p>
          <w:p w14:paraId="18275FAB"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shd w:val="clear" w:color="auto" w:fill="auto"/>
            <w:tcMar>
              <w:top w:w="15" w:type="dxa"/>
              <w:left w:w="28" w:type="dxa"/>
              <w:bottom w:w="0" w:type="dxa"/>
              <w:right w:w="108" w:type="dxa"/>
            </w:tcMar>
            <w:vAlign w:val="center"/>
            <w:hideMark/>
          </w:tcPr>
          <w:p w14:paraId="398DD21A" w14:textId="77777777" w:rsidR="00A92A16" w:rsidRPr="00000C6A" w:rsidRDefault="00A92A16" w:rsidP="006B1C9C">
            <w:pPr>
              <w:pStyle w:val="TAL"/>
              <w:rPr>
                <w:lang w:val="en-US" w:eastAsia="ko-KR"/>
              </w:rPr>
            </w:pPr>
            <w:r w:rsidRPr="00000C6A">
              <w:rPr>
                <w:lang w:eastAsia="ko-KR"/>
              </w:rPr>
              <w:t> </w:t>
            </w:r>
          </w:p>
        </w:tc>
        <w:tc>
          <w:tcPr>
            <w:tcW w:w="2743" w:type="dxa"/>
            <w:shd w:val="clear" w:color="auto" w:fill="auto"/>
            <w:tcMar>
              <w:top w:w="15" w:type="dxa"/>
              <w:left w:w="28" w:type="dxa"/>
              <w:bottom w:w="0" w:type="dxa"/>
              <w:right w:w="108" w:type="dxa"/>
            </w:tcMar>
            <w:vAlign w:val="center"/>
            <w:hideMark/>
          </w:tcPr>
          <w:p w14:paraId="10C20504"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7E472E8F"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14:paraId="39BAF6C7" w14:textId="77777777" w:rsidTr="006B1C9C">
        <w:trPr>
          <w:trHeight w:val="340"/>
          <w:jc w:val="center"/>
        </w:trPr>
        <w:tc>
          <w:tcPr>
            <w:tcW w:w="2248" w:type="dxa"/>
            <w:shd w:val="clear" w:color="auto" w:fill="auto"/>
            <w:tcMar>
              <w:top w:w="15" w:type="dxa"/>
              <w:left w:w="28" w:type="dxa"/>
              <w:bottom w:w="0" w:type="dxa"/>
              <w:right w:w="108" w:type="dxa"/>
            </w:tcMar>
            <w:vAlign w:val="center"/>
            <w:hideMark/>
          </w:tcPr>
          <w:p w14:paraId="18659679" w14:textId="77777777" w:rsidR="00A92A16" w:rsidRPr="00000C6A" w:rsidRDefault="00A92A16" w:rsidP="006B1C9C">
            <w:pPr>
              <w:pStyle w:val="TAL"/>
              <w:rPr>
                <w:lang w:val="en-US" w:eastAsia="ko-KR"/>
              </w:rPr>
            </w:pPr>
            <w:r w:rsidRPr="00000C6A">
              <w:rPr>
                <w:lang w:eastAsia="ko-KR"/>
              </w:rPr>
              <w:t>Traffic model</w:t>
            </w:r>
          </w:p>
        </w:tc>
        <w:tc>
          <w:tcPr>
            <w:tcW w:w="2276" w:type="dxa"/>
            <w:shd w:val="clear" w:color="auto" w:fill="auto"/>
            <w:tcMar>
              <w:top w:w="15" w:type="dxa"/>
              <w:left w:w="28" w:type="dxa"/>
              <w:bottom w:w="0" w:type="dxa"/>
              <w:right w:w="108" w:type="dxa"/>
            </w:tcMar>
            <w:vAlign w:val="center"/>
            <w:hideMark/>
          </w:tcPr>
          <w:p w14:paraId="0C4A4E44" w14:textId="77777777" w:rsidR="00A92A16" w:rsidRPr="00000C6A" w:rsidRDefault="00A92A16" w:rsidP="006B1C9C">
            <w:pPr>
              <w:pStyle w:val="TAL"/>
              <w:rPr>
                <w:lang w:val="en-US" w:eastAsia="ko-KR"/>
              </w:rPr>
            </w:pPr>
            <w:r w:rsidRPr="00000C6A">
              <w:rPr>
                <w:lang w:eastAsia="ko-KR"/>
              </w:rPr>
              <w:t>Full buffer</w:t>
            </w:r>
          </w:p>
        </w:tc>
        <w:tc>
          <w:tcPr>
            <w:tcW w:w="2790" w:type="dxa"/>
            <w:shd w:val="clear" w:color="auto" w:fill="auto"/>
            <w:tcMar>
              <w:top w:w="15" w:type="dxa"/>
              <w:left w:w="28" w:type="dxa"/>
              <w:bottom w:w="0" w:type="dxa"/>
              <w:right w:w="108" w:type="dxa"/>
            </w:tcMar>
            <w:vAlign w:val="center"/>
            <w:hideMark/>
          </w:tcPr>
          <w:p w14:paraId="19A943EC" w14:textId="77777777" w:rsidR="00A92A16" w:rsidRPr="00000C6A" w:rsidRDefault="00A92A16" w:rsidP="006B1C9C">
            <w:pPr>
              <w:pStyle w:val="TAL"/>
              <w:rPr>
                <w:lang w:val="en-US" w:eastAsia="ko-KR"/>
              </w:rPr>
            </w:pPr>
            <w:r w:rsidRPr="00000C6A">
              <w:rPr>
                <w:lang w:eastAsia="ko-KR"/>
              </w:rPr>
              <w:t>Full buffer</w:t>
            </w:r>
          </w:p>
        </w:tc>
        <w:tc>
          <w:tcPr>
            <w:tcW w:w="2743" w:type="dxa"/>
            <w:shd w:val="clear" w:color="auto" w:fill="auto"/>
            <w:tcMar>
              <w:top w:w="15" w:type="dxa"/>
              <w:left w:w="28" w:type="dxa"/>
              <w:bottom w:w="0" w:type="dxa"/>
              <w:right w:w="108" w:type="dxa"/>
            </w:tcMar>
            <w:vAlign w:val="center"/>
            <w:hideMark/>
          </w:tcPr>
          <w:p w14:paraId="0D9F7793" w14:textId="77777777" w:rsidR="00A92A16" w:rsidRPr="00000C6A" w:rsidRDefault="00A92A16" w:rsidP="006B1C9C">
            <w:pPr>
              <w:pStyle w:val="TAL"/>
              <w:rPr>
                <w:lang w:val="en-US" w:eastAsia="ko-KR"/>
              </w:rPr>
            </w:pPr>
            <w:r w:rsidRPr="00000C6A">
              <w:rPr>
                <w:lang w:eastAsia="ko-KR"/>
              </w:rPr>
              <w:t>Reference table 5.2.1.2-1</w:t>
            </w:r>
          </w:p>
        </w:tc>
      </w:tr>
      <w:tr w:rsidR="00A92A16" w:rsidRPr="00000C6A" w14:paraId="40BBF52F" w14:textId="77777777" w:rsidTr="006B1C9C">
        <w:trPr>
          <w:trHeight w:val="460"/>
          <w:jc w:val="center"/>
        </w:trPr>
        <w:tc>
          <w:tcPr>
            <w:tcW w:w="2248" w:type="dxa"/>
            <w:shd w:val="clear" w:color="auto" w:fill="auto"/>
            <w:tcMar>
              <w:top w:w="15" w:type="dxa"/>
              <w:left w:w="28" w:type="dxa"/>
              <w:bottom w:w="0" w:type="dxa"/>
              <w:right w:w="108" w:type="dxa"/>
            </w:tcMar>
            <w:vAlign w:val="center"/>
            <w:hideMark/>
          </w:tcPr>
          <w:p w14:paraId="549A08DB" w14:textId="77777777" w:rsidR="00A92A16" w:rsidRPr="00000C6A" w:rsidRDefault="00A92A16" w:rsidP="006B1C9C">
            <w:pPr>
              <w:pStyle w:val="TAL"/>
              <w:rPr>
                <w:lang w:val="en-US" w:eastAsia="ko-KR"/>
              </w:rPr>
            </w:pPr>
            <w:r w:rsidRPr="00000C6A">
              <w:rPr>
                <w:lang w:eastAsia="ko-KR"/>
              </w:rPr>
              <w:t>Noise figure</w:t>
            </w:r>
          </w:p>
        </w:tc>
        <w:tc>
          <w:tcPr>
            <w:tcW w:w="2276" w:type="dxa"/>
            <w:shd w:val="clear" w:color="auto" w:fill="auto"/>
            <w:tcMar>
              <w:top w:w="15" w:type="dxa"/>
              <w:left w:w="28" w:type="dxa"/>
              <w:bottom w:w="0" w:type="dxa"/>
              <w:right w:w="108" w:type="dxa"/>
            </w:tcMar>
            <w:vAlign w:val="center"/>
            <w:hideMark/>
          </w:tcPr>
          <w:p w14:paraId="3452AE39"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2F2936D" w14:textId="77777777" w:rsidR="00A92A16" w:rsidRPr="00000C6A" w:rsidRDefault="00A92A16" w:rsidP="006B1C9C">
            <w:pPr>
              <w:pStyle w:val="TAL"/>
              <w:rPr>
                <w:lang w:val="en-US" w:eastAsia="ko-KR"/>
              </w:rPr>
            </w:pPr>
            <w:r w:rsidRPr="00000C6A">
              <w:rPr>
                <w:lang w:eastAsia="ko-KR"/>
              </w:rPr>
              <w:t>5dB</w:t>
            </w:r>
          </w:p>
        </w:tc>
        <w:tc>
          <w:tcPr>
            <w:tcW w:w="2743" w:type="dxa"/>
            <w:shd w:val="clear" w:color="auto" w:fill="auto"/>
            <w:tcMar>
              <w:top w:w="15" w:type="dxa"/>
              <w:left w:w="28" w:type="dxa"/>
              <w:bottom w:w="0" w:type="dxa"/>
              <w:right w:w="108" w:type="dxa"/>
            </w:tcMar>
            <w:vAlign w:val="center"/>
            <w:hideMark/>
          </w:tcPr>
          <w:p w14:paraId="0F0EAAD2" w14:textId="77777777" w:rsidR="00A92A16" w:rsidRPr="00000C6A" w:rsidRDefault="00A92A16" w:rsidP="006B1C9C">
            <w:pPr>
              <w:pStyle w:val="TAL"/>
              <w:rPr>
                <w:lang w:val="en-US" w:eastAsia="ko-KR"/>
              </w:rPr>
            </w:pPr>
            <w:r w:rsidRPr="00000C6A">
              <w:rPr>
                <w:lang w:eastAsia="ko-KR"/>
              </w:rPr>
              <w:t>9dB</w:t>
            </w:r>
          </w:p>
        </w:tc>
      </w:tr>
      <w:tr w:rsidR="00A92A16" w:rsidRPr="00000C6A" w14:paraId="2CB6E332" w14:textId="77777777" w:rsidTr="006B1C9C">
        <w:trPr>
          <w:trHeight w:val="995"/>
          <w:jc w:val="center"/>
        </w:trPr>
        <w:tc>
          <w:tcPr>
            <w:tcW w:w="2248" w:type="dxa"/>
            <w:shd w:val="clear" w:color="auto" w:fill="auto"/>
            <w:tcMar>
              <w:top w:w="15" w:type="dxa"/>
              <w:left w:w="28" w:type="dxa"/>
              <w:bottom w:w="0" w:type="dxa"/>
              <w:right w:w="108" w:type="dxa"/>
            </w:tcMar>
            <w:vAlign w:val="center"/>
            <w:hideMark/>
          </w:tcPr>
          <w:p w14:paraId="05B9DD13" w14:textId="77777777" w:rsidR="00A92A16" w:rsidRPr="00000C6A" w:rsidRDefault="00A92A16" w:rsidP="006B1C9C">
            <w:pPr>
              <w:pStyle w:val="TAL"/>
              <w:rPr>
                <w:lang w:val="en-US" w:eastAsia="ko-KR"/>
              </w:rPr>
            </w:pPr>
            <w:r w:rsidRPr="00000C6A">
              <w:rPr>
                <w:lang w:eastAsia="ko-KR"/>
              </w:rPr>
              <w:t>Antenna pattern</w:t>
            </w:r>
          </w:p>
        </w:tc>
        <w:tc>
          <w:tcPr>
            <w:tcW w:w="2276" w:type="dxa"/>
            <w:shd w:val="clear" w:color="auto" w:fill="auto"/>
            <w:tcMar>
              <w:top w:w="15" w:type="dxa"/>
              <w:left w:w="28" w:type="dxa"/>
              <w:bottom w:w="0" w:type="dxa"/>
              <w:right w:w="108" w:type="dxa"/>
            </w:tcMar>
            <w:vAlign w:val="center"/>
            <w:hideMark/>
          </w:tcPr>
          <w:p w14:paraId="4662E2F1" w14:textId="77777777" w:rsidR="00A92A16" w:rsidRPr="00000C6A" w:rsidRDefault="00A92A16" w:rsidP="006B1C9C">
            <w:pPr>
              <w:pStyle w:val="TAL"/>
              <w:rPr>
                <w:lang w:val="en-US" w:eastAsia="ko-KR"/>
              </w:rPr>
            </w:pPr>
            <w:r w:rsidRPr="00000C6A">
              <w:rPr>
                <w:lang w:eastAsia="ko-KR"/>
              </w:rPr>
              <w:t>Omni-directional with gain of 0 dBi</w:t>
            </w:r>
          </w:p>
        </w:tc>
        <w:tc>
          <w:tcPr>
            <w:tcW w:w="2790" w:type="dxa"/>
            <w:shd w:val="clear" w:color="auto" w:fill="auto"/>
            <w:tcMar>
              <w:top w:w="15" w:type="dxa"/>
              <w:left w:w="28" w:type="dxa"/>
              <w:bottom w:w="0" w:type="dxa"/>
              <w:right w:w="108" w:type="dxa"/>
            </w:tcMar>
            <w:vAlign w:val="center"/>
            <w:hideMark/>
          </w:tcPr>
          <w:p w14:paraId="5AA90480" w14:textId="77777777" w:rsidR="00A92A16" w:rsidRPr="00000C6A" w:rsidRDefault="00A92A16" w:rsidP="006B1C9C">
            <w:pPr>
              <w:pStyle w:val="TAL"/>
              <w:rPr>
                <w:lang w:val="en-US" w:eastAsia="ko-KR"/>
              </w:rPr>
            </w:pPr>
            <w:r w:rsidRPr="00000C6A">
              <w:rPr>
                <w:lang w:eastAsia="ko-KR"/>
              </w:rPr>
              <w:t>Antenna pattern for FR1 Macro BS from TR 38.828</w:t>
            </w:r>
          </w:p>
        </w:tc>
        <w:tc>
          <w:tcPr>
            <w:tcW w:w="2743" w:type="dxa"/>
            <w:shd w:val="clear" w:color="auto" w:fill="auto"/>
            <w:tcMar>
              <w:top w:w="15" w:type="dxa"/>
              <w:left w:w="28" w:type="dxa"/>
              <w:bottom w:w="0" w:type="dxa"/>
              <w:right w:w="108" w:type="dxa"/>
            </w:tcMar>
            <w:vAlign w:val="center"/>
            <w:hideMark/>
          </w:tcPr>
          <w:p w14:paraId="211E913F"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3F76955" w14:textId="77777777" w:rsidTr="006B1C9C">
        <w:trPr>
          <w:trHeight w:val="1061"/>
          <w:jc w:val="center"/>
        </w:trPr>
        <w:tc>
          <w:tcPr>
            <w:tcW w:w="2248" w:type="dxa"/>
            <w:shd w:val="clear" w:color="auto" w:fill="auto"/>
            <w:tcMar>
              <w:top w:w="15" w:type="dxa"/>
              <w:left w:w="28" w:type="dxa"/>
              <w:bottom w:w="0" w:type="dxa"/>
              <w:right w:w="108" w:type="dxa"/>
            </w:tcMar>
            <w:vAlign w:val="center"/>
            <w:hideMark/>
          </w:tcPr>
          <w:p w14:paraId="7F36CFAD" w14:textId="77777777" w:rsidR="00A92A16" w:rsidRPr="00000C6A" w:rsidRDefault="00A92A16" w:rsidP="006B1C9C">
            <w:pPr>
              <w:pStyle w:val="TAL"/>
              <w:rPr>
                <w:lang w:val="en-US" w:eastAsia="ko-KR"/>
              </w:rPr>
            </w:pPr>
            <w:r w:rsidRPr="00000C6A">
              <w:rPr>
                <w:lang w:eastAsia="ko-KR"/>
              </w:rPr>
              <w:t>SINR-to-BLER mapping for NR V2X</w:t>
            </w:r>
          </w:p>
        </w:tc>
        <w:tc>
          <w:tcPr>
            <w:tcW w:w="2276" w:type="dxa"/>
            <w:shd w:val="clear" w:color="auto" w:fill="auto"/>
            <w:tcMar>
              <w:top w:w="15" w:type="dxa"/>
              <w:left w:w="28" w:type="dxa"/>
              <w:bottom w:w="0" w:type="dxa"/>
              <w:right w:w="108" w:type="dxa"/>
            </w:tcMar>
            <w:vAlign w:val="center"/>
            <w:hideMark/>
          </w:tcPr>
          <w:p w14:paraId="74CA09DE"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05E98AC1"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6B7CC063" w14:textId="77777777" w:rsidR="00A92A16" w:rsidRPr="00000C6A" w:rsidRDefault="00A92A16" w:rsidP="006B1C9C">
            <w:pPr>
              <w:pStyle w:val="TAL"/>
              <w:rPr>
                <w:lang w:val="en-US" w:eastAsia="ko-KR"/>
              </w:rPr>
            </w:pPr>
            <w:r w:rsidRPr="00000C6A">
              <w:rPr>
                <w:lang w:eastAsia="ko-KR"/>
              </w:rPr>
              <w:t>As per link level performance model in TR 38.xxx</w:t>
            </w:r>
          </w:p>
          <w:p w14:paraId="2BED9199" w14:textId="77777777" w:rsidR="00A92A16" w:rsidRPr="00000C6A" w:rsidRDefault="00A92A16" w:rsidP="006B1C9C">
            <w:pPr>
              <w:pStyle w:val="TAL"/>
              <w:rPr>
                <w:lang w:val="en-US" w:eastAsia="ko-KR"/>
              </w:rPr>
            </w:pPr>
            <w:r w:rsidRPr="00000C6A">
              <w:rPr>
                <w:lang w:eastAsia="ko-KR"/>
              </w:rPr>
              <w:t>Table A-x for 2.6GHz</w:t>
            </w:r>
          </w:p>
        </w:tc>
      </w:tr>
      <w:tr w:rsidR="00A92A16" w:rsidRPr="00000C6A" w14:paraId="053B5ED7" w14:textId="77777777" w:rsidTr="006B1C9C">
        <w:trPr>
          <w:trHeight w:val="1671"/>
          <w:jc w:val="center"/>
        </w:trPr>
        <w:tc>
          <w:tcPr>
            <w:tcW w:w="2248" w:type="dxa"/>
            <w:shd w:val="clear" w:color="auto" w:fill="auto"/>
            <w:tcMar>
              <w:top w:w="15" w:type="dxa"/>
              <w:left w:w="28" w:type="dxa"/>
              <w:bottom w:w="0" w:type="dxa"/>
              <w:right w:w="108" w:type="dxa"/>
            </w:tcMar>
            <w:vAlign w:val="center"/>
            <w:hideMark/>
          </w:tcPr>
          <w:p w14:paraId="5590B80C" w14:textId="77777777" w:rsidR="00A92A16" w:rsidRPr="00000C6A" w:rsidRDefault="00A92A16" w:rsidP="006B1C9C">
            <w:pPr>
              <w:pStyle w:val="TAL"/>
              <w:rPr>
                <w:lang w:val="en-US" w:eastAsia="ko-KR"/>
              </w:rPr>
            </w:pPr>
            <w:r w:rsidRPr="00000C6A">
              <w:rPr>
                <w:lang w:eastAsia="ko-KR"/>
              </w:rPr>
              <w:t>SINR-to-rate mapping for NR</w:t>
            </w:r>
          </w:p>
        </w:tc>
        <w:tc>
          <w:tcPr>
            <w:tcW w:w="2276" w:type="dxa"/>
            <w:shd w:val="clear" w:color="auto" w:fill="auto"/>
            <w:tcMar>
              <w:top w:w="15" w:type="dxa"/>
              <w:left w:w="28" w:type="dxa"/>
              <w:bottom w:w="0" w:type="dxa"/>
              <w:right w:w="108" w:type="dxa"/>
            </w:tcMar>
            <w:vAlign w:val="center"/>
            <w:hideMark/>
          </w:tcPr>
          <w:p w14:paraId="2BF179DB"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9DC83B3" w14:textId="77777777" w:rsidR="00A92A16" w:rsidRPr="00000C6A" w:rsidRDefault="00A92A16" w:rsidP="006B1C9C">
            <w:pPr>
              <w:pStyle w:val="TAL"/>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shd w:val="clear" w:color="auto" w:fill="auto"/>
            <w:tcMar>
              <w:top w:w="15" w:type="dxa"/>
              <w:left w:w="28" w:type="dxa"/>
              <w:bottom w:w="0" w:type="dxa"/>
              <w:right w:w="108" w:type="dxa"/>
            </w:tcMar>
            <w:vAlign w:val="center"/>
            <w:hideMark/>
          </w:tcPr>
          <w:p w14:paraId="4BB54C42" w14:textId="77777777" w:rsidR="00A92A16" w:rsidRPr="00000C6A" w:rsidRDefault="00A92A16" w:rsidP="006B1C9C">
            <w:pPr>
              <w:pStyle w:val="TAL"/>
              <w:rPr>
                <w:lang w:val="en-US" w:eastAsia="ko-KR"/>
              </w:rPr>
            </w:pPr>
            <w:r w:rsidRPr="00000C6A">
              <w:rPr>
                <w:lang w:eastAsia="ko-KR"/>
              </w:rPr>
              <w:t>NA</w:t>
            </w:r>
          </w:p>
        </w:tc>
      </w:tr>
    </w:tbl>
    <w:p w14:paraId="51B20FEF" w14:textId="77777777" w:rsidR="00A92A16" w:rsidRDefault="00A92A16" w:rsidP="00A92A16">
      <w:pPr>
        <w:rPr>
          <w:lang w:eastAsia="ko-KR"/>
        </w:rPr>
      </w:pPr>
    </w:p>
    <w:p w14:paraId="371A15A6" w14:textId="77777777" w:rsidR="00D56796" w:rsidRPr="0018663A" w:rsidRDefault="00D56796" w:rsidP="00D56796">
      <w:pPr>
        <w:pStyle w:val="5"/>
        <w:rPr>
          <w:b/>
          <w:bCs/>
          <w:sz w:val="24"/>
        </w:rPr>
      </w:pPr>
      <w:bookmarkStart w:id="217" w:name="_Toc97036051"/>
      <w:bookmarkStart w:id="218" w:name="_Toc97036418"/>
      <w:bookmarkStart w:id="219" w:name="_Toc101790691"/>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217"/>
      <w:bookmarkEnd w:id="218"/>
      <w:bookmarkEnd w:id="219"/>
    </w:p>
    <w:p w14:paraId="7EBD4244" w14:textId="77777777" w:rsidR="00A92A16" w:rsidRPr="00EC755A" w:rsidRDefault="00A92A16" w:rsidP="00A92A16">
      <w:pPr>
        <w:overflowPunct w:val="0"/>
        <w:textAlignment w:val="baseline"/>
      </w:pPr>
      <w:r>
        <w:t>RAN4 only consider 1step ACLR/ACS model to derive the PC2 coxistence evaluation in licensed band</w:t>
      </w:r>
    </w:p>
    <w:p w14:paraId="3DA4170D" w14:textId="77777777" w:rsidR="00A92A16" w:rsidRDefault="00A92A16" w:rsidP="006B1C9C">
      <w:pPr>
        <w:pStyle w:val="TH"/>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14:paraId="7BAD202D" w14:textId="77777777" w:rsidTr="006B1C9C">
        <w:trPr>
          <w:trHeight w:val="184"/>
          <w:tblHeader/>
          <w:jc w:val="center"/>
        </w:trPr>
        <w:tc>
          <w:tcPr>
            <w:tcW w:w="1838" w:type="dxa"/>
            <w:vMerge w:val="restart"/>
            <w:shd w:val="clear" w:color="auto" w:fill="auto"/>
            <w:vAlign w:val="center"/>
          </w:tcPr>
          <w:p w14:paraId="5B151A5F" w14:textId="77777777" w:rsidR="00A92A16" w:rsidRPr="0018663A" w:rsidRDefault="00A92A16" w:rsidP="006B1C9C">
            <w:pPr>
              <w:pStyle w:val="TAH"/>
              <w:rPr>
                <w:lang w:eastAsia="ko-KR"/>
              </w:rPr>
            </w:pPr>
            <w:r w:rsidRPr="0018663A">
              <w:rPr>
                <w:lang w:eastAsia="ko-KR"/>
              </w:rPr>
              <w:t>Parameter</w:t>
            </w:r>
          </w:p>
        </w:tc>
        <w:tc>
          <w:tcPr>
            <w:tcW w:w="6554" w:type="dxa"/>
            <w:gridSpan w:val="2"/>
            <w:shd w:val="clear" w:color="auto" w:fill="auto"/>
            <w:vAlign w:val="center"/>
          </w:tcPr>
          <w:p w14:paraId="53A1A7BF" w14:textId="77777777" w:rsidR="00A92A16" w:rsidRPr="0018663A" w:rsidRDefault="00A92A16" w:rsidP="006B1C9C">
            <w:pPr>
              <w:pStyle w:val="TAH"/>
              <w:rPr>
                <w:lang w:eastAsia="ko-KR"/>
              </w:rPr>
            </w:pPr>
            <w:r w:rsidRPr="0018663A">
              <w:rPr>
                <w:lang w:eastAsia="ko-KR"/>
              </w:rPr>
              <w:t>Value</w:t>
            </w:r>
          </w:p>
        </w:tc>
      </w:tr>
      <w:tr w:rsidR="00A92A16" w:rsidRPr="00E65C33" w14:paraId="7094CA1F" w14:textId="77777777" w:rsidTr="00C240EB">
        <w:trPr>
          <w:trHeight w:val="366"/>
          <w:jc w:val="center"/>
        </w:trPr>
        <w:tc>
          <w:tcPr>
            <w:tcW w:w="1838" w:type="dxa"/>
            <w:vMerge/>
            <w:shd w:val="clear" w:color="auto" w:fill="auto"/>
            <w:vAlign w:val="center"/>
          </w:tcPr>
          <w:p w14:paraId="3BB85DBA" w14:textId="77777777" w:rsidR="00A92A16" w:rsidRPr="00D218F6" w:rsidRDefault="00A92A16" w:rsidP="00C240EB">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14:paraId="2AF07A52" w14:textId="77777777" w:rsidR="00A92A16" w:rsidRPr="00F44FAD" w:rsidRDefault="00A92A16" w:rsidP="006B1C9C">
            <w:pPr>
              <w:pStyle w:val="TAH"/>
              <w:rPr>
                <w:lang w:eastAsia="ko-KR"/>
              </w:rPr>
            </w:pPr>
            <w:r w:rsidRPr="006B1C9C">
              <w:rPr>
                <w:b w:val="0"/>
                <w:lang w:eastAsia="ko-KR"/>
              </w:rPr>
              <w:t xml:space="preserve">PC2 NR V2X UE (Aggressor) </w:t>
            </w:r>
          </w:p>
        </w:tc>
        <w:tc>
          <w:tcPr>
            <w:tcW w:w="3535" w:type="dxa"/>
            <w:vAlign w:val="center"/>
          </w:tcPr>
          <w:p w14:paraId="669155C8" w14:textId="77777777" w:rsidR="00A92A16" w:rsidRPr="00F44FAD" w:rsidRDefault="00A92A16" w:rsidP="006B1C9C">
            <w:pPr>
              <w:pStyle w:val="TAH"/>
              <w:rPr>
                <w:lang w:eastAsia="ko-KR"/>
              </w:rPr>
            </w:pPr>
            <w:r w:rsidRPr="006B1C9C">
              <w:rPr>
                <w:b w:val="0"/>
                <w:lang w:eastAsia="ko-KR"/>
              </w:rPr>
              <w:t>NR V2X UE (Victim PC3/PC2)</w:t>
            </w:r>
          </w:p>
        </w:tc>
      </w:tr>
      <w:tr w:rsidR="00A92A16" w:rsidRPr="00AE4D9A" w14:paraId="72CC5EEF" w14:textId="77777777" w:rsidTr="00C240EB">
        <w:trPr>
          <w:trHeight w:val="367"/>
          <w:jc w:val="center"/>
        </w:trPr>
        <w:tc>
          <w:tcPr>
            <w:tcW w:w="1838" w:type="dxa"/>
            <w:shd w:val="clear" w:color="auto" w:fill="auto"/>
            <w:vAlign w:val="center"/>
          </w:tcPr>
          <w:p w14:paraId="171AF9C1" w14:textId="77777777" w:rsidR="00A92A16" w:rsidRPr="0018663A" w:rsidRDefault="00A92A16" w:rsidP="006B1C9C">
            <w:pPr>
              <w:pStyle w:val="TAC"/>
              <w:rPr>
                <w:lang w:eastAsia="ko-KR"/>
              </w:rPr>
            </w:pPr>
            <w:r w:rsidRPr="0018663A">
              <w:rPr>
                <w:lang w:eastAsia="ko-KR"/>
              </w:rPr>
              <w:t>ACLR</w:t>
            </w:r>
          </w:p>
        </w:tc>
        <w:tc>
          <w:tcPr>
            <w:tcW w:w="3019" w:type="dxa"/>
            <w:shd w:val="clear" w:color="auto" w:fill="auto"/>
            <w:vAlign w:val="center"/>
          </w:tcPr>
          <w:p w14:paraId="00EC2993" w14:textId="77777777" w:rsidR="00A92A16" w:rsidRPr="0018663A" w:rsidRDefault="00A92A16" w:rsidP="006B1C9C">
            <w:pPr>
              <w:pStyle w:val="TAC"/>
              <w:rPr>
                <w:lang w:eastAsia="ko-KR"/>
              </w:rPr>
            </w:pPr>
            <w:r w:rsidRPr="0018663A">
              <w:rPr>
                <w:lang w:eastAsia="ko-KR"/>
              </w:rPr>
              <w:t>31+XdB</w:t>
            </w:r>
          </w:p>
        </w:tc>
        <w:tc>
          <w:tcPr>
            <w:tcW w:w="3535" w:type="dxa"/>
            <w:vAlign w:val="center"/>
          </w:tcPr>
          <w:p w14:paraId="7F039250" w14:textId="77777777" w:rsidR="00A92A16" w:rsidRPr="0018663A" w:rsidRDefault="00A92A16" w:rsidP="006B1C9C">
            <w:pPr>
              <w:pStyle w:val="TAC"/>
              <w:rPr>
                <w:lang w:eastAsia="ko-KR"/>
              </w:rPr>
            </w:pPr>
            <w:r w:rsidRPr="0018663A">
              <w:rPr>
                <w:lang w:eastAsia="ko-KR"/>
              </w:rPr>
              <w:t>30 + X dB</w:t>
            </w:r>
          </w:p>
          <w:p w14:paraId="471103D2" w14:textId="77777777" w:rsidR="00A92A16" w:rsidRPr="0018663A" w:rsidRDefault="00A92A16" w:rsidP="006B1C9C">
            <w:pPr>
              <w:pStyle w:val="TAC"/>
              <w:rPr>
                <w:lang w:eastAsia="ko-KR"/>
              </w:rPr>
            </w:pPr>
            <w:r w:rsidRPr="0018663A">
              <w:rPr>
                <w:lang w:eastAsia="ko-KR"/>
              </w:rPr>
              <w:t>31 + X dB</w:t>
            </w:r>
          </w:p>
        </w:tc>
      </w:tr>
      <w:tr w:rsidR="00A92A16" w:rsidRPr="00AE4D9A" w14:paraId="3B3CD33D" w14:textId="77777777" w:rsidTr="00C240EB">
        <w:trPr>
          <w:trHeight w:val="491"/>
          <w:jc w:val="center"/>
        </w:trPr>
        <w:tc>
          <w:tcPr>
            <w:tcW w:w="1838" w:type="dxa"/>
            <w:shd w:val="clear" w:color="auto" w:fill="auto"/>
            <w:vAlign w:val="center"/>
          </w:tcPr>
          <w:p w14:paraId="2562FA40" w14:textId="77777777" w:rsidR="00A92A16" w:rsidRPr="0018663A" w:rsidRDefault="00A92A16" w:rsidP="006B1C9C">
            <w:pPr>
              <w:pStyle w:val="TAC"/>
              <w:rPr>
                <w:lang w:eastAsia="ko-KR"/>
              </w:rPr>
            </w:pPr>
            <w:r w:rsidRPr="0018663A">
              <w:rPr>
                <w:lang w:eastAsia="ko-KR"/>
              </w:rPr>
              <w:t>ACS</w:t>
            </w:r>
          </w:p>
        </w:tc>
        <w:tc>
          <w:tcPr>
            <w:tcW w:w="3019" w:type="dxa"/>
            <w:shd w:val="clear" w:color="auto" w:fill="auto"/>
            <w:vAlign w:val="center"/>
          </w:tcPr>
          <w:p w14:paraId="612733CD" w14:textId="77777777" w:rsidR="00A92A16" w:rsidRPr="0018663A" w:rsidRDefault="00A92A16" w:rsidP="006B1C9C">
            <w:pPr>
              <w:pStyle w:val="TAC"/>
              <w:rPr>
                <w:lang w:eastAsia="ko-KR"/>
              </w:rPr>
            </w:pPr>
            <w:r w:rsidRPr="0018663A">
              <w:rPr>
                <w:lang w:eastAsia="ko-KR"/>
              </w:rPr>
              <w:t>27+XdB</w:t>
            </w:r>
          </w:p>
        </w:tc>
        <w:tc>
          <w:tcPr>
            <w:tcW w:w="3535" w:type="dxa"/>
            <w:vAlign w:val="center"/>
          </w:tcPr>
          <w:p w14:paraId="37FB3569" w14:textId="77777777" w:rsidR="00A92A16" w:rsidRPr="0018663A" w:rsidRDefault="00A92A16" w:rsidP="006B1C9C">
            <w:pPr>
              <w:pStyle w:val="TAC"/>
              <w:rPr>
                <w:lang w:eastAsia="ko-KR"/>
              </w:rPr>
            </w:pPr>
            <w:r w:rsidRPr="0018663A">
              <w:rPr>
                <w:lang w:eastAsia="ko-KR"/>
              </w:rPr>
              <w:t>27+ X dB</w:t>
            </w:r>
          </w:p>
        </w:tc>
      </w:tr>
    </w:tbl>
    <w:p w14:paraId="278099B0" w14:textId="77777777" w:rsidR="00A92A16" w:rsidRDefault="00A92A16" w:rsidP="00A92A16"/>
    <w:p w14:paraId="0B94B634" w14:textId="77777777" w:rsidR="00A92A16" w:rsidRDefault="00A92A16" w:rsidP="006B1C9C">
      <w:pPr>
        <w:pStyle w:val="TH"/>
      </w:pPr>
      <w:r>
        <w:t>Table 5.1.1.2.3-2: ACLR and ACS in licensed band for scenarios B</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2268"/>
        <w:gridCol w:w="2126"/>
        <w:gridCol w:w="2252"/>
      </w:tblGrid>
      <w:tr w:rsidR="00A92A16" w:rsidRPr="003A7981" w14:paraId="59DEFAFA" w14:textId="77777777" w:rsidTr="006B1C9C">
        <w:trPr>
          <w:trHeight w:val="361"/>
          <w:jc w:val="center"/>
        </w:trPr>
        <w:tc>
          <w:tcPr>
            <w:tcW w:w="1975" w:type="dxa"/>
            <w:vMerge w:val="restart"/>
            <w:shd w:val="clear" w:color="auto" w:fill="auto"/>
            <w:tcMar>
              <w:top w:w="15" w:type="dxa"/>
              <w:left w:w="28" w:type="dxa"/>
              <w:bottom w:w="0" w:type="dxa"/>
              <w:right w:w="108" w:type="dxa"/>
            </w:tcMar>
            <w:vAlign w:val="center"/>
            <w:hideMark/>
          </w:tcPr>
          <w:p w14:paraId="631EA462" w14:textId="77777777" w:rsidR="00A92A16" w:rsidRPr="0018663A" w:rsidRDefault="00A92A16" w:rsidP="006B1C9C">
            <w:pPr>
              <w:pStyle w:val="TAH"/>
              <w:rPr>
                <w:rFonts w:eastAsia="굴림" w:cs="Arial"/>
                <w:szCs w:val="36"/>
                <w:lang w:val="en-US" w:eastAsia="ko-KR"/>
              </w:rPr>
            </w:pPr>
            <w:r w:rsidRPr="0018663A">
              <w:rPr>
                <w:lang w:eastAsia="ko-KR"/>
              </w:rPr>
              <w:t>Parameter</w:t>
            </w:r>
          </w:p>
        </w:tc>
        <w:tc>
          <w:tcPr>
            <w:tcW w:w="6646" w:type="dxa"/>
            <w:gridSpan w:val="3"/>
            <w:shd w:val="clear" w:color="auto" w:fill="auto"/>
            <w:tcMar>
              <w:top w:w="15" w:type="dxa"/>
              <w:left w:w="28" w:type="dxa"/>
              <w:bottom w:w="0" w:type="dxa"/>
              <w:right w:w="108" w:type="dxa"/>
            </w:tcMar>
            <w:vAlign w:val="center"/>
            <w:hideMark/>
          </w:tcPr>
          <w:p w14:paraId="299525FC" w14:textId="77777777" w:rsidR="00A92A16" w:rsidRPr="0018663A" w:rsidRDefault="00A92A16" w:rsidP="006B1C9C">
            <w:pPr>
              <w:pStyle w:val="TAH"/>
              <w:rPr>
                <w:rFonts w:eastAsia="굴림" w:cs="Arial"/>
                <w:szCs w:val="36"/>
                <w:lang w:val="en-US" w:eastAsia="ko-KR"/>
              </w:rPr>
            </w:pPr>
            <w:r w:rsidRPr="0018663A">
              <w:rPr>
                <w:lang w:eastAsia="ko-KR"/>
              </w:rPr>
              <w:t>Value</w:t>
            </w:r>
          </w:p>
        </w:tc>
      </w:tr>
      <w:tr w:rsidR="00A92A16" w:rsidRPr="003A7981" w14:paraId="0A4149E4" w14:textId="77777777" w:rsidTr="006B1C9C">
        <w:trPr>
          <w:trHeight w:val="369"/>
          <w:jc w:val="center"/>
        </w:trPr>
        <w:tc>
          <w:tcPr>
            <w:tcW w:w="1975" w:type="dxa"/>
            <w:vMerge/>
            <w:vAlign w:val="center"/>
            <w:hideMark/>
          </w:tcPr>
          <w:p w14:paraId="5A4F3F21" w14:textId="77777777" w:rsidR="00A92A16" w:rsidRPr="00D218F6" w:rsidRDefault="00A92A16" w:rsidP="006B1C9C">
            <w:pPr>
              <w:pStyle w:val="TAH"/>
              <w:rPr>
                <w:rFonts w:eastAsia="굴림" w:cs="Arial"/>
                <w:szCs w:val="36"/>
                <w:lang w:val="en-US" w:eastAsia="ko-KR"/>
              </w:rPr>
            </w:pPr>
          </w:p>
        </w:tc>
        <w:tc>
          <w:tcPr>
            <w:tcW w:w="2268" w:type="dxa"/>
            <w:shd w:val="clear" w:color="auto" w:fill="auto"/>
            <w:tcMar>
              <w:top w:w="15" w:type="dxa"/>
              <w:left w:w="28" w:type="dxa"/>
              <w:bottom w:w="0" w:type="dxa"/>
              <w:right w:w="108" w:type="dxa"/>
            </w:tcMar>
            <w:vAlign w:val="center"/>
            <w:hideMark/>
          </w:tcPr>
          <w:p w14:paraId="2D35CDED" w14:textId="77777777" w:rsidR="00A92A16" w:rsidRPr="00F44FAD" w:rsidRDefault="00A92A16" w:rsidP="006B1C9C">
            <w:pPr>
              <w:pStyle w:val="TAH"/>
              <w:rPr>
                <w:rFonts w:eastAsia="굴림" w:cs="Arial"/>
                <w:szCs w:val="36"/>
                <w:lang w:val="en-US" w:eastAsia="ko-KR"/>
              </w:rPr>
            </w:pPr>
            <w:r w:rsidRPr="006B1C9C">
              <w:rPr>
                <w:rFonts w:cs="Arial"/>
                <w:b w:val="0"/>
                <w:lang w:eastAsia="ko-KR"/>
              </w:rPr>
              <w:t>NR UE (PC3/PC2)</w:t>
            </w:r>
          </w:p>
        </w:tc>
        <w:tc>
          <w:tcPr>
            <w:tcW w:w="2126" w:type="dxa"/>
            <w:shd w:val="clear" w:color="auto" w:fill="auto"/>
            <w:tcMar>
              <w:top w:w="15" w:type="dxa"/>
              <w:left w:w="28" w:type="dxa"/>
              <w:bottom w:w="0" w:type="dxa"/>
              <w:right w:w="108" w:type="dxa"/>
            </w:tcMar>
            <w:vAlign w:val="center"/>
            <w:hideMark/>
          </w:tcPr>
          <w:p w14:paraId="0429B705" w14:textId="77777777" w:rsidR="00A92A16" w:rsidRPr="00F44FAD" w:rsidRDefault="00A92A16" w:rsidP="006B1C9C">
            <w:pPr>
              <w:pStyle w:val="TAH"/>
              <w:rPr>
                <w:rFonts w:eastAsia="굴림" w:cs="Arial"/>
                <w:szCs w:val="36"/>
                <w:lang w:val="en-US" w:eastAsia="ko-KR"/>
              </w:rPr>
            </w:pPr>
            <w:r w:rsidRPr="006B1C9C">
              <w:rPr>
                <w:rFonts w:cs="Arial"/>
                <w:b w:val="0"/>
                <w:lang w:eastAsia="ko-KR"/>
              </w:rPr>
              <w:t>NR BS</w:t>
            </w:r>
          </w:p>
        </w:tc>
        <w:tc>
          <w:tcPr>
            <w:tcW w:w="2252" w:type="dxa"/>
            <w:shd w:val="clear" w:color="auto" w:fill="auto"/>
            <w:tcMar>
              <w:top w:w="15" w:type="dxa"/>
              <w:left w:w="28" w:type="dxa"/>
              <w:bottom w:w="0" w:type="dxa"/>
              <w:right w:w="108" w:type="dxa"/>
            </w:tcMar>
            <w:vAlign w:val="center"/>
            <w:hideMark/>
          </w:tcPr>
          <w:p w14:paraId="4F5EFDF4" w14:textId="77777777" w:rsidR="00A92A16" w:rsidRPr="00F44FAD" w:rsidRDefault="00A92A16" w:rsidP="006B1C9C">
            <w:pPr>
              <w:pStyle w:val="TAH"/>
              <w:rPr>
                <w:rFonts w:eastAsia="굴림" w:cs="Arial"/>
                <w:szCs w:val="36"/>
                <w:lang w:val="en-US" w:eastAsia="ko-KR"/>
              </w:rPr>
            </w:pPr>
            <w:r w:rsidRPr="006B1C9C">
              <w:rPr>
                <w:rFonts w:cs="Arial"/>
                <w:b w:val="0"/>
                <w:lang w:eastAsia="ko-KR"/>
              </w:rPr>
              <w:t>NR V2X UE (PC2)</w:t>
            </w:r>
          </w:p>
        </w:tc>
      </w:tr>
      <w:tr w:rsidR="00A92A16" w:rsidRPr="003A7981" w14:paraId="1A9D1DEE"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05BC77EA"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ACLR</w:t>
            </w:r>
          </w:p>
        </w:tc>
        <w:tc>
          <w:tcPr>
            <w:tcW w:w="2268" w:type="dxa"/>
            <w:shd w:val="clear" w:color="auto" w:fill="auto"/>
            <w:tcMar>
              <w:top w:w="15" w:type="dxa"/>
              <w:left w:w="28" w:type="dxa"/>
              <w:bottom w:w="0" w:type="dxa"/>
              <w:right w:w="108" w:type="dxa"/>
            </w:tcMar>
            <w:vAlign w:val="center"/>
            <w:hideMark/>
          </w:tcPr>
          <w:p w14:paraId="2A50F572"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30 dB/31 dB</w:t>
            </w:r>
          </w:p>
        </w:tc>
        <w:tc>
          <w:tcPr>
            <w:tcW w:w="2126" w:type="dxa"/>
            <w:shd w:val="clear" w:color="auto" w:fill="auto"/>
            <w:tcMar>
              <w:top w:w="15" w:type="dxa"/>
              <w:left w:w="28" w:type="dxa"/>
              <w:bottom w:w="0" w:type="dxa"/>
              <w:right w:w="108" w:type="dxa"/>
            </w:tcMar>
            <w:vAlign w:val="center"/>
            <w:hideMark/>
          </w:tcPr>
          <w:p w14:paraId="7EE4DB0B"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NA</w:t>
            </w:r>
          </w:p>
        </w:tc>
        <w:tc>
          <w:tcPr>
            <w:tcW w:w="2252" w:type="dxa"/>
            <w:shd w:val="clear" w:color="auto" w:fill="auto"/>
            <w:tcMar>
              <w:top w:w="15" w:type="dxa"/>
              <w:left w:w="28" w:type="dxa"/>
              <w:bottom w:w="0" w:type="dxa"/>
              <w:right w:w="108" w:type="dxa"/>
            </w:tcMar>
            <w:vAlign w:val="center"/>
            <w:hideMark/>
          </w:tcPr>
          <w:p w14:paraId="2CB443E3"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31 + X dB</w:t>
            </w:r>
          </w:p>
        </w:tc>
      </w:tr>
      <w:tr w:rsidR="00A92A16" w:rsidRPr="003A7981" w14:paraId="406E0B68"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1891EB5C"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ACS</w:t>
            </w:r>
          </w:p>
        </w:tc>
        <w:tc>
          <w:tcPr>
            <w:tcW w:w="2268" w:type="dxa"/>
            <w:shd w:val="clear" w:color="auto" w:fill="auto"/>
            <w:tcMar>
              <w:top w:w="15" w:type="dxa"/>
              <w:left w:w="28" w:type="dxa"/>
              <w:bottom w:w="0" w:type="dxa"/>
              <w:right w:w="108" w:type="dxa"/>
            </w:tcMar>
            <w:vAlign w:val="center"/>
            <w:hideMark/>
          </w:tcPr>
          <w:p w14:paraId="30FEEF3B"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NA</w:t>
            </w:r>
          </w:p>
        </w:tc>
        <w:tc>
          <w:tcPr>
            <w:tcW w:w="2126" w:type="dxa"/>
            <w:shd w:val="clear" w:color="auto" w:fill="auto"/>
            <w:tcMar>
              <w:top w:w="15" w:type="dxa"/>
              <w:left w:w="28" w:type="dxa"/>
              <w:bottom w:w="0" w:type="dxa"/>
              <w:right w:w="108" w:type="dxa"/>
            </w:tcMar>
            <w:vAlign w:val="center"/>
            <w:hideMark/>
          </w:tcPr>
          <w:p w14:paraId="3F2C76DC"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46 dB</w:t>
            </w:r>
          </w:p>
        </w:tc>
        <w:tc>
          <w:tcPr>
            <w:tcW w:w="2252" w:type="dxa"/>
            <w:shd w:val="clear" w:color="auto" w:fill="auto"/>
            <w:tcMar>
              <w:top w:w="15" w:type="dxa"/>
              <w:left w:w="28" w:type="dxa"/>
              <w:bottom w:w="0" w:type="dxa"/>
              <w:right w:w="108" w:type="dxa"/>
            </w:tcMar>
            <w:vAlign w:val="center"/>
            <w:hideMark/>
          </w:tcPr>
          <w:p w14:paraId="27D8BA41"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27 + X dB</w:t>
            </w:r>
          </w:p>
        </w:tc>
      </w:tr>
    </w:tbl>
    <w:p w14:paraId="58B86CAC" w14:textId="77777777" w:rsidR="00A92A16" w:rsidRDefault="00A92A16" w:rsidP="00A92A16"/>
    <w:p w14:paraId="362DDECC" w14:textId="77777777" w:rsidR="00A92A16" w:rsidRPr="00D56796" w:rsidRDefault="00D56796" w:rsidP="00D56796">
      <w:pPr>
        <w:pStyle w:val="5"/>
        <w:rPr>
          <w:sz w:val="24"/>
        </w:rPr>
      </w:pPr>
      <w:bookmarkStart w:id="220" w:name="_Toc36034759"/>
      <w:bookmarkStart w:id="221" w:name="_Toc42537354"/>
      <w:bookmarkStart w:id="222" w:name="_Toc72931419"/>
      <w:bookmarkStart w:id="223" w:name="_Toc73026084"/>
      <w:bookmarkStart w:id="224" w:name="_Toc97036052"/>
      <w:bookmarkStart w:id="225" w:name="_Toc97036419"/>
      <w:bookmarkStart w:id="226" w:name="_Toc101790692"/>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220"/>
      <w:bookmarkEnd w:id="221"/>
      <w:bookmarkEnd w:id="222"/>
      <w:bookmarkEnd w:id="223"/>
      <w:bookmarkEnd w:id="224"/>
      <w:bookmarkEnd w:id="225"/>
      <w:bookmarkEnd w:id="226"/>
    </w:p>
    <w:p w14:paraId="18C9098F"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7380776E"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14:paraId="260656B7" w14:textId="77777777" w:rsidR="00805EC4" w:rsidRDefault="00805EC4" w:rsidP="00805EC4">
      <w:pPr>
        <w:pStyle w:val="4"/>
      </w:pPr>
      <w:bookmarkStart w:id="227" w:name="_Toc72931420"/>
      <w:bookmarkStart w:id="228" w:name="_Toc73026085"/>
      <w:bookmarkStart w:id="229" w:name="_Toc97036053"/>
      <w:bookmarkStart w:id="230" w:name="_Toc97036420"/>
      <w:bookmarkStart w:id="231" w:name="_Toc101790693"/>
      <w:r w:rsidRPr="00805EC4">
        <w:lastRenderedPageBreak/>
        <w:t xml:space="preserve">5.1.1.3 </w:t>
      </w:r>
      <w:r>
        <w:t>Coexistence results</w:t>
      </w:r>
      <w:bookmarkEnd w:id="227"/>
      <w:bookmarkEnd w:id="228"/>
      <w:bookmarkEnd w:id="229"/>
      <w:bookmarkEnd w:id="230"/>
      <w:bookmarkEnd w:id="231"/>
    </w:p>
    <w:p w14:paraId="5C3961A0" w14:textId="77777777" w:rsidR="0050766B" w:rsidRPr="00A95ED5" w:rsidRDefault="0050766B" w:rsidP="0050766B">
      <w:pPr>
        <w:pStyle w:val="5"/>
      </w:pPr>
      <w:bookmarkStart w:id="232" w:name="OLE_LINK18"/>
      <w:bookmarkStart w:id="233" w:name="_Toc97036054"/>
      <w:bookmarkStart w:id="234" w:name="_Toc97036421"/>
      <w:bookmarkStart w:id="235" w:name="OLE_LINK19"/>
      <w:bookmarkStart w:id="236" w:name="_Toc101790694"/>
      <w:r w:rsidRPr="00A95ED5">
        <w:t>5.1.1.3.1</w:t>
      </w:r>
      <w:bookmarkEnd w:id="232"/>
      <w:r w:rsidRPr="00A95ED5">
        <w:t xml:space="preserve"> Scenario A</w:t>
      </w:r>
      <w:bookmarkEnd w:id="233"/>
      <w:bookmarkEnd w:id="234"/>
      <w:bookmarkEnd w:id="236"/>
    </w:p>
    <w:p w14:paraId="20632B57" w14:textId="77777777"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n this clause, the simulation results in scenario A are provided. The simulation results for case1 are listed below based on 31dB ACLR and 27dB ACS.</w:t>
      </w:r>
    </w:p>
    <w:bookmarkEnd w:id="235"/>
    <w:p w14:paraId="178277E2" w14:textId="77777777" w:rsidR="0050766B" w:rsidRDefault="0050766B" w:rsidP="006B1C9C">
      <w:pPr>
        <w:pStyle w:val="TH"/>
      </w:pPr>
      <w:r>
        <w:rPr>
          <w:noProof/>
          <w:lang w:val="en-US" w:eastAsia="ko-KR"/>
        </w:rPr>
        <w:drawing>
          <wp:inline distT="0" distB="0" distL="0" distR="0" wp14:anchorId="160FEE00" wp14:editId="7C2A3D1B">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sidRPr="007C32B1">
        <w:rPr>
          <w:noProof/>
          <w:lang w:val="en-US" w:eastAsia="ko-KR"/>
        </w:rPr>
        <w:drawing>
          <wp:inline distT="0" distB="0" distL="0" distR="0" wp14:anchorId="7B771D1B" wp14:editId="23A48F05">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14:paraId="033DD353" w14:textId="77777777" w:rsidR="0050766B" w:rsidRPr="006B1C9C" w:rsidRDefault="0050766B" w:rsidP="006B1C9C">
      <w:pPr>
        <w:pStyle w:val="TF"/>
      </w:pPr>
      <w:r w:rsidRPr="00DF3A03">
        <w:t xml:space="preserve">Figure </w:t>
      </w:r>
      <w:r w:rsidRPr="007C32B1">
        <w:t xml:space="preserve">5.1.1.3.1-1 simulation results for </w:t>
      </w:r>
      <w:bookmarkStart w:id="237" w:name="OLE_LINK39"/>
      <w:r w:rsidRPr="006B1C9C">
        <w:t>scenario A case1</w:t>
      </w:r>
      <w:bookmarkEnd w:id="237"/>
    </w:p>
    <w:p w14:paraId="4C90AB3D" w14:textId="7C7B6246"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14:paraId="650623BE" w14:textId="77777777" w:rsidR="0050766B" w:rsidRDefault="0050766B" w:rsidP="006B1C9C">
      <w:pPr>
        <w:pStyle w:val="TH"/>
      </w:pPr>
      <w:r>
        <w:t xml:space="preserve">Table </w:t>
      </w:r>
      <w:r w:rsidRPr="001473C8">
        <w:t>5.1.1.3.1</w:t>
      </w:r>
      <w:r>
        <w:t xml:space="preserve">-1 PRR loss for </w:t>
      </w:r>
      <w:r w:rsidRPr="000C4727">
        <w:rPr>
          <w:rFonts w:eastAsia="SimSun"/>
          <w:lang w:eastAsia="zh-CN"/>
        </w:rPr>
        <w:t>scenario A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417"/>
        <w:gridCol w:w="2317"/>
      </w:tblGrid>
      <w:tr w:rsidR="0050766B" w:rsidRPr="0087716F" w14:paraId="57476B25" w14:textId="77777777" w:rsidTr="00C240EB">
        <w:trPr>
          <w:jc w:val="center"/>
        </w:trPr>
        <w:tc>
          <w:tcPr>
            <w:tcW w:w="0" w:type="auto"/>
            <w:shd w:val="clear" w:color="auto" w:fill="auto"/>
            <w:vAlign w:val="center"/>
          </w:tcPr>
          <w:p w14:paraId="37960F09" w14:textId="77777777" w:rsidR="0050766B" w:rsidRPr="0087716F" w:rsidRDefault="0050766B" w:rsidP="006B1C9C">
            <w:pPr>
              <w:pStyle w:val="TAH"/>
            </w:pPr>
            <w:r>
              <w:t>PRR loss</w:t>
            </w:r>
          </w:p>
        </w:tc>
        <w:tc>
          <w:tcPr>
            <w:tcW w:w="0" w:type="auto"/>
            <w:shd w:val="clear" w:color="auto" w:fill="auto"/>
            <w:vAlign w:val="center"/>
          </w:tcPr>
          <w:p w14:paraId="12CB8C09" w14:textId="77777777" w:rsidR="0050766B" w:rsidRDefault="0050766B" w:rsidP="006B1C9C">
            <w:pPr>
              <w:pStyle w:val="TAH"/>
            </w:pPr>
            <w:r>
              <w:t xml:space="preserve">PC2 </w:t>
            </w:r>
            <w:r w:rsidRPr="0087716F">
              <w:rPr>
                <w:rFonts w:hint="eastAsia"/>
              </w:rPr>
              <w:t>NR V2</w:t>
            </w:r>
            <w:r>
              <w:t>X</w:t>
            </w:r>
            <w:r w:rsidRPr="0087716F">
              <w:rPr>
                <w:rFonts w:hint="eastAsia"/>
              </w:rPr>
              <w:t xml:space="preserve"> to NR V2</w:t>
            </w:r>
            <w:r>
              <w:t xml:space="preserve">X </w:t>
            </w:r>
          </w:p>
          <w:p w14:paraId="25C7FEDA" w14:textId="77777777" w:rsidR="0050766B" w:rsidRPr="0087716F" w:rsidRDefault="0050766B" w:rsidP="006B1C9C">
            <w:pPr>
              <w:pStyle w:val="TAH"/>
            </w:pPr>
            <w:r w:rsidRPr="0087716F">
              <w:t>A</w:t>
            </w:r>
            <w:r w:rsidRPr="0087716F">
              <w:rPr>
                <w:rFonts w:hint="eastAsia"/>
              </w:rPr>
              <w:t>t 150m range for 60km/h</w:t>
            </w:r>
          </w:p>
        </w:tc>
        <w:tc>
          <w:tcPr>
            <w:tcW w:w="0" w:type="auto"/>
            <w:shd w:val="clear" w:color="auto" w:fill="auto"/>
            <w:vAlign w:val="center"/>
          </w:tcPr>
          <w:p w14:paraId="0488B2E9" w14:textId="77777777" w:rsidR="0050766B" w:rsidRDefault="0050766B" w:rsidP="006B1C9C">
            <w:pPr>
              <w:pStyle w:val="TAH"/>
            </w:pPr>
            <w:r>
              <w:t xml:space="preserve">PC2 </w:t>
            </w:r>
            <w:r w:rsidRPr="0087716F">
              <w:t>NR V2</w:t>
            </w:r>
            <w:r>
              <w:t>X</w:t>
            </w:r>
            <w:r w:rsidRPr="0087716F">
              <w:t xml:space="preserve"> to NR V2</w:t>
            </w:r>
            <w:r>
              <w:t>X</w:t>
            </w:r>
          </w:p>
          <w:p w14:paraId="0B445396" w14:textId="77777777" w:rsidR="0050766B" w:rsidRPr="0087716F" w:rsidRDefault="0050766B" w:rsidP="006B1C9C">
            <w:pPr>
              <w:pStyle w:val="TAH"/>
            </w:pPr>
            <w:r w:rsidRPr="0087716F">
              <w:t>A</w:t>
            </w:r>
            <w:r>
              <w:rPr>
                <w:rFonts w:hint="eastAsia"/>
              </w:rPr>
              <w:t xml:space="preserve">t </w:t>
            </w:r>
            <w:r w:rsidRPr="0087716F">
              <w:rPr>
                <w:rFonts w:hint="eastAsia"/>
              </w:rPr>
              <w:t xml:space="preserve">50m range for </w:t>
            </w:r>
            <w:r>
              <w:t>15</w:t>
            </w:r>
            <w:r w:rsidRPr="0087716F">
              <w:rPr>
                <w:rFonts w:hint="eastAsia"/>
              </w:rPr>
              <w:t>km/h</w:t>
            </w:r>
          </w:p>
        </w:tc>
      </w:tr>
      <w:tr w:rsidR="0050766B" w:rsidRPr="0087716F" w14:paraId="19B97A64" w14:textId="77777777" w:rsidTr="00C240EB">
        <w:trPr>
          <w:jc w:val="center"/>
        </w:trPr>
        <w:tc>
          <w:tcPr>
            <w:tcW w:w="0" w:type="auto"/>
            <w:shd w:val="clear" w:color="auto" w:fill="auto"/>
            <w:vAlign w:val="center"/>
          </w:tcPr>
          <w:p w14:paraId="69E6597C" w14:textId="77777777" w:rsidR="0050766B" w:rsidRPr="006B1C9C" w:rsidRDefault="0050766B" w:rsidP="006B1C9C">
            <w:pPr>
              <w:pStyle w:val="TAC"/>
            </w:pPr>
            <w:r w:rsidRPr="006B1C9C">
              <w:t>1100Byte</w:t>
            </w:r>
          </w:p>
        </w:tc>
        <w:tc>
          <w:tcPr>
            <w:tcW w:w="0" w:type="auto"/>
            <w:shd w:val="clear" w:color="auto" w:fill="auto"/>
            <w:vAlign w:val="center"/>
          </w:tcPr>
          <w:p w14:paraId="4503CB3B" w14:textId="77777777" w:rsidR="0050766B" w:rsidRPr="006B1C9C" w:rsidRDefault="0050766B" w:rsidP="006B1C9C">
            <w:pPr>
              <w:pStyle w:val="TAC"/>
            </w:pPr>
            <w:r w:rsidRPr="006B1C9C">
              <w:t>3.9%</w:t>
            </w:r>
          </w:p>
        </w:tc>
        <w:tc>
          <w:tcPr>
            <w:tcW w:w="0" w:type="auto"/>
            <w:shd w:val="clear" w:color="auto" w:fill="auto"/>
            <w:vAlign w:val="center"/>
          </w:tcPr>
          <w:p w14:paraId="3D986077" w14:textId="77777777" w:rsidR="0050766B" w:rsidRPr="006B1C9C" w:rsidRDefault="0050766B" w:rsidP="006B1C9C">
            <w:pPr>
              <w:pStyle w:val="TAC"/>
            </w:pPr>
            <w:r w:rsidRPr="006B1C9C">
              <w:t>0.3%</w:t>
            </w:r>
          </w:p>
        </w:tc>
      </w:tr>
    </w:tbl>
    <w:p w14:paraId="7B991AE7" w14:textId="77777777" w:rsidR="0050766B" w:rsidRDefault="0050766B" w:rsidP="0050766B">
      <w:pPr>
        <w:rPr>
          <w:rFonts w:eastAsia="SimSun"/>
          <w:lang w:eastAsia="zh-CN"/>
        </w:rPr>
      </w:pPr>
    </w:p>
    <w:p w14:paraId="3BAA022F" w14:textId="77777777" w:rsidR="0050766B" w:rsidRPr="0087716F" w:rsidRDefault="0050766B" w:rsidP="0050766B">
      <w:pPr>
        <w:rPr>
          <w:lang w:eastAsia="zh-CN"/>
        </w:rPr>
      </w:pPr>
      <w:r w:rsidRPr="0087716F">
        <w:rPr>
          <w:lang w:eastAsia="zh-CN"/>
        </w:rPr>
        <w:t>Based on NR V2X co-existence simulation results for case1, the following observations are made:</w:t>
      </w:r>
    </w:p>
    <w:p w14:paraId="04229F11" w14:textId="7420C9F2" w:rsidR="0050766B" w:rsidRPr="0087716F" w:rsidRDefault="0050766B" w:rsidP="006B1C9C">
      <w:pPr>
        <w:pStyle w:val="B1"/>
        <w:numPr>
          <w:ilvl w:val="0"/>
          <w:numId w:val="51"/>
        </w:numPr>
        <w:rPr>
          <w:rFonts w:eastAsia="SimSun"/>
          <w:lang w:eastAsia="zh-CN"/>
        </w:rPr>
      </w:pPr>
      <w:bookmarkStart w:id="238" w:name="MCCQCTEMPBM_00000043"/>
      <w:bookmarkStart w:id="239" w:name="MCCQCTEMPBM_00000072"/>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14:paraId="2378E862" w14:textId="247610BE" w:rsidR="0050766B" w:rsidRPr="000D5019" w:rsidRDefault="0050766B" w:rsidP="006B1C9C">
      <w:pPr>
        <w:pStyle w:val="B1"/>
        <w:numPr>
          <w:ilvl w:val="0"/>
          <w:numId w:val="51"/>
        </w:numPr>
        <w:rPr>
          <w:rFonts w:eastAsia="SimSun"/>
          <w:lang w:eastAsia="zh-CN"/>
        </w:rPr>
      </w:pPr>
      <w:r w:rsidRPr="000D5019">
        <w:rPr>
          <w:rFonts w:eastAsia="SimSun" w:hint="eastAsia"/>
          <w:lang w:eastAsia="zh-CN"/>
        </w:rPr>
        <w:t>All the PRR loss is less than 5%</w:t>
      </w:r>
      <w:r w:rsidRPr="0087716F">
        <w:rPr>
          <w:lang w:eastAsia="zh-CN"/>
        </w:rPr>
        <w:t>.</w:t>
      </w:r>
    </w:p>
    <w:p w14:paraId="7077C693" w14:textId="77777777" w:rsidR="0050766B" w:rsidRPr="00A95ED5" w:rsidRDefault="0050766B" w:rsidP="0050766B">
      <w:pPr>
        <w:pStyle w:val="5"/>
      </w:pPr>
      <w:bookmarkStart w:id="240" w:name="_Toc97036055"/>
      <w:bookmarkStart w:id="241" w:name="_Toc97036422"/>
      <w:bookmarkStart w:id="242" w:name="_Toc101790695"/>
      <w:r w:rsidRPr="00A95ED5">
        <w:t>5.1.1.3.</w:t>
      </w:r>
      <w:r>
        <w:t>2</w:t>
      </w:r>
      <w:r w:rsidRPr="00A95ED5">
        <w:t xml:space="preserve"> Scenario </w:t>
      </w:r>
      <w:r>
        <w:t>B</w:t>
      </w:r>
      <w:bookmarkEnd w:id="240"/>
      <w:bookmarkEnd w:id="241"/>
      <w:bookmarkEnd w:id="242"/>
    </w:p>
    <w:p w14:paraId="3E09E07A" w14:textId="77777777"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14:paraId="1BF57187" w14:textId="77777777" w:rsidR="0050766B" w:rsidRDefault="0050766B" w:rsidP="006B1C9C">
      <w:pPr>
        <w:pStyle w:val="TH"/>
      </w:pPr>
      <w:r>
        <w:rPr>
          <w:noProof/>
          <w:lang w:val="en-US" w:eastAsia="ko-KR"/>
        </w:rPr>
        <w:lastRenderedPageBreak/>
        <w:drawing>
          <wp:inline distT="0" distB="0" distL="0" distR="0" wp14:anchorId="7B0F702E" wp14:editId="1A4F8BD9">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78B4D67A" wp14:editId="4C94ED92">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14:paraId="32110D47" w14:textId="77777777" w:rsidR="0050766B" w:rsidRDefault="0050766B" w:rsidP="006B1C9C">
      <w:pPr>
        <w:pStyle w:val="TF"/>
        <w:rPr>
          <w:rFonts w:eastAsia="SimSun"/>
          <w:lang w:eastAsia="zh-CN"/>
        </w:rPr>
      </w:pPr>
      <w:r>
        <w:t xml:space="preserve">Figure </w:t>
      </w:r>
      <w:r w:rsidRPr="001F68E3">
        <w:t>5.1.1.3.2</w:t>
      </w:r>
      <w:r>
        <w:t xml:space="preserve">-1 </w:t>
      </w:r>
      <w:bookmarkStart w:id="243" w:name="OLE_LINK52"/>
      <w:bookmarkStart w:id="244" w:name="OLE_LINK51"/>
      <w:r>
        <w:t>SINR and Throughput without power control for case3</w:t>
      </w:r>
      <w:bookmarkEnd w:id="243"/>
      <w:bookmarkEnd w:id="244"/>
    </w:p>
    <w:p w14:paraId="53373056" w14:textId="77777777" w:rsidR="0050766B" w:rsidRDefault="0050766B" w:rsidP="006B1C9C">
      <w:pPr>
        <w:pStyle w:val="TH"/>
      </w:pPr>
      <w:r>
        <w:rPr>
          <w:noProof/>
          <w:lang w:val="en-US" w:eastAsia="ko-KR"/>
        </w:rPr>
        <w:drawing>
          <wp:inline distT="0" distB="0" distL="0" distR="0" wp14:anchorId="086ADF92" wp14:editId="070F9C3D">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CE98C79" wp14:editId="26BF06A1">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14:paraId="07464164" w14:textId="77777777" w:rsidR="0050766B" w:rsidRDefault="0050766B" w:rsidP="006B1C9C">
      <w:pPr>
        <w:pStyle w:val="TF"/>
        <w:rPr>
          <w:rFonts w:eastAsia="SimSun"/>
          <w:lang w:eastAsia="zh-CN"/>
        </w:rPr>
      </w:pPr>
      <w:r>
        <w:t xml:space="preserve">Figure </w:t>
      </w:r>
      <w:r w:rsidRPr="001F68E3">
        <w:t>5.1.1.3.2</w:t>
      </w:r>
      <w:r>
        <w:t>-2 SINR and Throughput with power control for case3</w:t>
      </w:r>
    </w:p>
    <w:p w14:paraId="2D474D41" w14:textId="77777777" w:rsidR="0050766B" w:rsidRDefault="0050766B" w:rsidP="006B1C9C">
      <w:pPr>
        <w:pStyle w:val="TH"/>
      </w:pPr>
      <w:r>
        <w:rPr>
          <w:noProof/>
          <w:lang w:val="en-US" w:eastAsia="ko-KR"/>
        </w:rPr>
        <w:drawing>
          <wp:inline distT="0" distB="0" distL="0" distR="0" wp14:anchorId="096E0DF5" wp14:editId="5E1A1DB5">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14:paraId="236B8BBC" w14:textId="77777777" w:rsidR="0050766B" w:rsidRDefault="0050766B" w:rsidP="006B1C9C">
      <w:pPr>
        <w:pStyle w:val="TF"/>
        <w:rPr>
          <w:rFonts w:eastAsia="SimSun"/>
          <w:lang w:val="en-US" w:eastAsia="zh-CN"/>
        </w:rPr>
      </w:pPr>
      <w:r>
        <w:t xml:space="preserve">Figure </w:t>
      </w:r>
      <w:r w:rsidRPr="001F68E3">
        <w:t>5.1.1.3.2</w:t>
      </w:r>
      <w:r>
        <w:t xml:space="preserve">-3 </w:t>
      </w:r>
      <w:bookmarkStart w:id="245" w:name="OLE_LINK62"/>
      <w:bookmarkStart w:id="246" w:name="OLE_LINK61"/>
      <w:r>
        <w:t>Coexistence results for case4 without power control</w:t>
      </w:r>
      <w:bookmarkEnd w:id="245"/>
      <w:bookmarkEnd w:id="246"/>
    </w:p>
    <w:p w14:paraId="76268CD6" w14:textId="77777777" w:rsidR="0050766B" w:rsidRDefault="0050766B" w:rsidP="006B1C9C">
      <w:pPr>
        <w:pStyle w:val="TH"/>
      </w:pPr>
      <w:r>
        <w:rPr>
          <w:noProof/>
          <w:lang w:val="en-US" w:eastAsia="ko-KR"/>
        </w:rPr>
        <w:lastRenderedPageBreak/>
        <w:drawing>
          <wp:inline distT="0" distB="0" distL="0" distR="0" wp14:anchorId="2AF2A151" wp14:editId="39235DDE">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14:paraId="3FF5F13E" w14:textId="77777777" w:rsidR="0050766B" w:rsidRDefault="0050766B" w:rsidP="006B1C9C">
      <w:pPr>
        <w:pStyle w:val="TF"/>
        <w:rPr>
          <w:rFonts w:eastAsia="SimSun"/>
          <w:lang w:val="en-US" w:eastAsia="zh-CN"/>
        </w:rPr>
      </w:pPr>
      <w:r>
        <w:t xml:space="preserve">Figure </w:t>
      </w:r>
      <w:r w:rsidRPr="001F68E3">
        <w:t>5.1.1.3.2</w:t>
      </w:r>
      <w:r>
        <w:t>-4 Coexistence results for case4 with power control</w:t>
      </w:r>
    </w:p>
    <w:p w14:paraId="5934A8F8" w14:textId="77777777" w:rsidR="0050766B" w:rsidRDefault="0050766B" w:rsidP="0050766B">
      <w:pPr>
        <w:rPr>
          <w:rFonts w:eastAsia="SimSun"/>
          <w:lang w:val="en-US" w:eastAsia="zh-CN"/>
        </w:rPr>
      </w:pPr>
      <w:r>
        <w:rPr>
          <w:rFonts w:eastAsia="SimSun"/>
          <w:lang w:val="en-US" w:eastAsia="zh-CN"/>
        </w:rPr>
        <w:t>And the throughput loss and PRR loss can be found in the below table.</w:t>
      </w:r>
    </w:p>
    <w:p w14:paraId="54431CF1" w14:textId="77777777" w:rsidR="0050766B" w:rsidRDefault="0050766B" w:rsidP="006B1C9C">
      <w:pPr>
        <w:pStyle w:val="TH"/>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14:paraId="53774D4C" w14:textId="77777777"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14:paraId="2DBA2424" w14:textId="77777777" w:rsidR="0050766B" w:rsidRDefault="0050766B" w:rsidP="006B1C9C">
            <w:pPr>
              <w:pStyle w:val="TAH"/>
            </w:pPr>
            <w: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590943B5" w14:textId="77777777" w:rsidR="0050766B" w:rsidRDefault="0050766B" w:rsidP="006B1C9C">
            <w:pPr>
              <w:pStyle w:val="TAH"/>
            </w:pPr>
            <w:r>
              <w:t>5% tile</w:t>
            </w:r>
          </w:p>
        </w:tc>
      </w:tr>
      <w:tr w:rsidR="0050766B" w14:paraId="41853E8E"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D2E95"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50D908"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2AA2C5A6" w14:textId="77777777" w:rsidR="0050766B" w:rsidRDefault="0050766B" w:rsidP="006B1C9C">
            <w:pPr>
              <w:pStyle w:val="TAH"/>
            </w:pPr>
            <w:r>
              <w:t>with power control</w:t>
            </w:r>
          </w:p>
        </w:tc>
      </w:tr>
      <w:tr w:rsidR="0050766B" w14:paraId="54F534EA"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B1D7"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5C604C" w14:textId="77777777" w:rsidR="0050766B" w:rsidRDefault="0050766B" w:rsidP="006B1C9C">
            <w:pPr>
              <w:pStyle w:val="TAC"/>
            </w:pPr>
            <w:r>
              <w:t>26%</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1E6F942" w14:textId="77777777" w:rsidR="0050766B" w:rsidRDefault="0050766B" w:rsidP="006B1C9C">
            <w:pPr>
              <w:pStyle w:val="TAC"/>
            </w:pPr>
            <w:r>
              <w:t>little performance loss</w:t>
            </w:r>
          </w:p>
        </w:tc>
      </w:tr>
    </w:tbl>
    <w:p w14:paraId="5DFBC9FA" w14:textId="77777777" w:rsidR="0050766B" w:rsidRDefault="0050766B" w:rsidP="0050766B">
      <w:pPr>
        <w:rPr>
          <w:rFonts w:eastAsia="SimSun"/>
          <w:lang w:val="en-US" w:eastAsia="zh-CN"/>
        </w:rPr>
      </w:pPr>
    </w:p>
    <w:p w14:paraId="1F8054EA" w14:textId="77777777" w:rsidR="0050766B" w:rsidRDefault="0050766B" w:rsidP="006B1C9C">
      <w:pPr>
        <w:pStyle w:val="TH"/>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14:paraId="1BEACDE0" w14:textId="77777777"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946475D" w14:textId="77777777" w:rsidR="0050766B" w:rsidRDefault="0050766B" w:rsidP="006B1C9C">
            <w:pPr>
              <w:pStyle w:val="TAH"/>
            </w:pPr>
            <w:bookmarkStart w:id="247" w:name="OLE_LINK8"/>
            <w: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382C70A9" w14:textId="77777777" w:rsidR="0050766B" w:rsidRDefault="0050766B" w:rsidP="006B1C9C">
            <w:pPr>
              <w:pStyle w:val="TAH"/>
            </w:pPr>
            <w:r>
              <w:t>At 150m range for 60km/h</w:t>
            </w:r>
          </w:p>
        </w:tc>
      </w:tr>
      <w:tr w:rsidR="0050766B" w14:paraId="00C99A0B"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D2FC"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F2C166"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62F23434" w14:textId="77777777" w:rsidR="0050766B" w:rsidRDefault="0050766B" w:rsidP="006B1C9C">
            <w:pPr>
              <w:pStyle w:val="TAH"/>
            </w:pPr>
            <w:r>
              <w:t>with power control</w:t>
            </w:r>
          </w:p>
        </w:tc>
      </w:tr>
      <w:tr w:rsidR="0050766B" w14:paraId="549A4ED1"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41BB"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118371" w14:textId="77777777" w:rsidR="0050766B" w:rsidRDefault="0050766B" w:rsidP="006B1C9C">
            <w:pPr>
              <w:pStyle w:val="TAC"/>
            </w:pPr>
            <w:r>
              <w:t>1.4%</w:t>
            </w:r>
          </w:p>
        </w:tc>
        <w:tc>
          <w:tcPr>
            <w:tcW w:w="1893" w:type="dxa"/>
            <w:tcBorders>
              <w:top w:val="single" w:sz="4" w:space="0" w:color="auto"/>
              <w:left w:val="single" w:sz="4" w:space="0" w:color="auto"/>
              <w:bottom w:val="single" w:sz="4" w:space="0" w:color="auto"/>
              <w:right w:val="single" w:sz="4" w:space="0" w:color="auto"/>
            </w:tcBorders>
            <w:vAlign w:val="center"/>
            <w:hideMark/>
          </w:tcPr>
          <w:p w14:paraId="3CEC698E" w14:textId="77777777" w:rsidR="0050766B" w:rsidRDefault="0050766B" w:rsidP="006B1C9C">
            <w:pPr>
              <w:pStyle w:val="TAC"/>
            </w:pPr>
            <w:r>
              <w:t>8.6%</w:t>
            </w:r>
          </w:p>
        </w:tc>
      </w:tr>
      <w:bookmarkEnd w:id="247"/>
    </w:tbl>
    <w:p w14:paraId="3ECE86C9" w14:textId="77777777" w:rsidR="0050766B" w:rsidRDefault="0050766B" w:rsidP="0050766B">
      <w:pPr>
        <w:rPr>
          <w:rFonts w:eastAsia="SimSun"/>
          <w:lang w:val="en-US" w:eastAsia="zh-CN"/>
        </w:rPr>
      </w:pPr>
    </w:p>
    <w:p w14:paraId="1415A537" w14:textId="77777777" w:rsidR="0050766B" w:rsidRDefault="0050766B" w:rsidP="0050766B">
      <w:pPr>
        <w:rPr>
          <w:lang w:eastAsia="zh-CN"/>
        </w:rPr>
      </w:pPr>
      <w:r>
        <w:rPr>
          <w:lang w:eastAsia="zh-CN"/>
        </w:rPr>
        <w:t>Based on PC2 NR V2X co-existence simulation results for case3 and case4, the following observations are made:</w:t>
      </w:r>
    </w:p>
    <w:p w14:paraId="1D6FDA71" w14:textId="2AD2F8DE" w:rsidR="0050766B" w:rsidRDefault="0050766B" w:rsidP="006B1C9C">
      <w:pPr>
        <w:pStyle w:val="B1"/>
        <w:numPr>
          <w:ilvl w:val="0"/>
          <w:numId w:val="51"/>
        </w:numPr>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14:paraId="33BA7970" w14:textId="606CFF7F" w:rsidR="00805EC4" w:rsidRPr="000D5019" w:rsidRDefault="0050766B" w:rsidP="006B1C9C">
      <w:pPr>
        <w:pStyle w:val="B1"/>
        <w:numPr>
          <w:ilvl w:val="0"/>
          <w:numId w:val="51"/>
        </w:numPr>
        <w:rPr>
          <w:sz w:val="24"/>
        </w:rPr>
      </w:pPr>
      <w:r>
        <w:rPr>
          <w:lang w:eastAsia="zh-CN"/>
        </w:rPr>
        <w:t>Without power control the throughput loss at 5%-tile for 60km/h exceeds 5%, so the performance loss can’t be accepted for NR BS. But it is observed that there is only 1.4% PRR loss for NR V2X UE in this scenario.</w:t>
      </w:r>
      <w:bookmarkEnd w:id="238"/>
      <w:bookmarkEnd w:id="239"/>
    </w:p>
    <w:p w14:paraId="26069055" w14:textId="77777777" w:rsidR="00805EC4" w:rsidRDefault="00805EC4" w:rsidP="00805EC4">
      <w:pPr>
        <w:pStyle w:val="3"/>
      </w:pPr>
      <w:bookmarkStart w:id="248" w:name="_Toc72931422"/>
      <w:bookmarkStart w:id="249" w:name="_Toc73026087"/>
      <w:bookmarkStart w:id="250" w:name="_Toc97036057"/>
      <w:bookmarkStart w:id="251" w:name="_Toc97036424"/>
      <w:bookmarkStart w:id="252" w:name="_Toc101790696"/>
      <w:r>
        <w:rPr>
          <w:rFonts w:hint="eastAsia"/>
        </w:rPr>
        <w:t>5.1.2</w:t>
      </w:r>
      <w:r w:rsidRPr="0087716F">
        <w:tab/>
      </w:r>
      <w:r>
        <w:t>PC2 NR V2X UE RF requirements for single carrier</w:t>
      </w:r>
      <w:bookmarkEnd w:id="248"/>
      <w:bookmarkEnd w:id="249"/>
      <w:bookmarkEnd w:id="250"/>
      <w:bookmarkEnd w:id="251"/>
      <w:bookmarkEnd w:id="252"/>
    </w:p>
    <w:p w14:paraId="64DBE524" w14:textId="77777777" w:rsidR="00A92A16" w:rsidRPr="004C6BF0" w:rsidRDefault="00A92A16" w:rsidP="00A92A16">
      <w:pPr>
        <w:pStyle w:val="4"/>
        <w:rPr>
          <w:b/>
          <w:bCs/>
        </w:rPr>
      </w:pPr>
      <w:bookmarkStart w:id="253" w:name="_Toc463997753"/>
      <w:bookmarkStart w:id="254" w:name="_Toc36034797"/>
      <w:bookmarkStart w:id="255" w:name="_Toc42537394"/>
      <w:bookmarkStart w:id="256" w:name="_Toc72931423"/>
      <w:bookmarkStart w:id="257" w:name="_Toc73026088"/>
      <w:bookmarkStart w:id="258" w:name="_Toc97036058"/>
      <w:bookmarkStart w:id="259" w:name="_Toc97036425"/>
      <w:bookmarkStart w:id="260" w:name="_Toc101790697"/>
      <w:r w:rsidRPr="004C6BF0">
        <w:t>5.1.2.1</w:t>
      </w:r>
      <w:r w:rsidRPr="004C6BF0">
        <w:tab/>
        <w:t>Maximum output power for NR V2X UE</w:t>
      </w:r>
      <w:bookmarkEnd w:id="253"/>
      <w:bookmarkEnd w:id="254"/>
      <w:bookmarkEnd w:id="255"/>
      <w:bookmarkEnd w:id="256"/>
      <w:bookmarkEnd w:id="257"/>
      <w:bookmarkEnd w:id="258"/>
      <w:bookmarkEnd w:id="259"/>
      <w:bookmarkEnd w:id="260"/>
    </w:p>
    <w:p w14:paraId="62F2953B"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0F53DBA4" w14:textId="77777777"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3E3F7151" w14:textId="77777777" w:rsidTr="00C240EB">
        <w:trPr>
          <w:jc w:val="center"/>
        </w:trPr>
        <w:tc>
          <w:tcPr>
            <w:tcW w:w="876" w:type="dxa"/>
            <w:vAlign w:val="center"/>
          </w:tcPr>
          <w:p w14:paraId="1F1DE8F0"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14:paraId="597E082B" w14:textId="77777777" w:rsidR="00A92A16" w:rsidRPr="005E2366" w:rsidRDefault="00A92A16" w:rsidP="00C240EB">
            <w:pPr>
              <w:pStyle w:val="TAH"/>
              <w:rPr>
                <w:rFonts w:cs="Arial"/>
              </w:rPr>
            </w:pPr>
            <w:r w:rsidRPr="005E2366">
              <w:rPr>
                <w:rFonts w:cs="Arial"/>
              </w:rPr>
              <w:t>Class 1 (dBm)</w:t>
            </w:r>
          </w:p>
        </w:tc>
        <w:tc>
          <w:tcPr>
            <w:tcW w:w="1048" w:type="dxa"/>
          </w:tcPr>
          <w:p w14:paraId="530C3050" w14:textId="77777777" w:rsidR="00A92A16" w:rsidRPr="005E2366" w:rsidRDefault="00A92A16" w:rsidP="00C240EB">
            <w:pPr>
              <w:pStyle w:val="TAH"/>
              <w:rPr>
                <w:rFonts w:cs="Arial"/>
              </w:rPr>
            </w:pPr>
            <w:r w:rsidRPr="005E2366">
              <w:rPr>
                <w:rFonts w:cs="Arial"/>
              </w:rPr>
              <w:t>Tolerance (dB)</w:t>
            </w:r>
          </w:p>
        </w:tc>
        <w:tc>
          <w:tcPr>
            <w:tcW w:w="938" w:type="dxa"/>
          </w:tcPr>
          <w:p w14:paraId="15A64CF9" w14:textId="77777777" w:rsidR="00A92A16" w:rsidRPr="005E2366" w:rsidRDefault="00A92A16" w:rsidP="00C240EB">
            <w:pPr>
              <w:pStyle w:val="TAH"/>
              <w:rPr>
                <w:rFonts w:cs="Arial"/>
              </w:rPr>
            </w:pPr>
            <w:r w:rsidRPr="005E2366">
              <w:rPr>
                <w:rFonts w:cs="Arial"/>
              </w:rPr>
              <w:t>Class 2 (dBm)</w:t>
            </w:r>
          </w:p>
        </w:tc>
        <w:tc>
          <w:tcPr>
            <w:tcW w:w="1048" w:type="dxa"/>
          </w:tcPr>
          <w:p w14:paraId="27E3B31E" w14:textId="77777777" w:rsidR="00A92A16" w:rsidRPr="005E2366" w:rsidRDefault="00A92A16" w:rsidP="00C240EB">
            <w:pPr>
              <w:pStyle w:val="TAH"/>
              <w:rPr>
                <w:rFonts w:cs="Arial"/>
              </w:rPr>
            </w:pPr>
            <w:r w:rsidRPr="005E2366">
              <w:rPr>
                <w:rFonts w:cs="Arial"/>
              </w:rPr>
              <w:t>Tolerance (dB)</w:t>
            </w:r>
          </w:p>
        </w:tc>
        <w:tc>
          <w:tcPr>
            <w:tcW w:w="870" w:type="dxa"/>
          </w:tcPr>
          <w:p w14:paraId="655B4463" w14:textId="77777777" w:rsidR="00A92A16" w:rsidRPr="005E2366" w:rsidRDefault="00A92A16" w:rsidP="00C240EB">
            <w:pPr>
              <w:pStyle w:val="TAH"/>
              <w:rPr>
                <w:rFonts w:cs="Arial"/>
              </w:rPr>
            </w:pPr>
            <w:r w:rsidRPr="005E2366">
              <w:rPr>
                <w:rFonts w:cs="Arial"/>
              </w:rPr>
              <w:t>Class 3 (dBm)</w:t>
            </w:r>
          </w:p>
        </w:tc>
        <w:tc>
          <w:tcPr>
            <w:tcW w:w="1194" w:type="dxa"/>
          </w:tcPr>
          <w:p w14:paraId="795B7688" w14:textId="77777777" w:rsidR="00A92A16" w:rsidRPr="005E2366" w:rsidRDefault="00A92A16" w:rsidP="00C240EB">
            <w:pPr>
              <w:pStyle w:val="TAH"/>
              <w:rPr>
                <w:rFonts w:cs="Arial"/>
              </w:rPr>
            </w:pPr>
            <w:r w:rsidRPr="005E2366">
              <w:rPr>
                <w:rFonts w:cs="Arial"/>
              </w:rPr>
              <w:t>Tolerance (dB)</w:t>
            </w:r>
          </w:p>
        </w:tc>
        <w:tc>
          <w:tcPr>
            <w:tcW w:w="916" w:type="dxa"/>
          </w:tcPr>
          <w:p w14:paraId="44DF472D" w14:textId="77777777" w:rsidR="00A92A16" w:rsidRPr="005E2366" w:rsidRDefault="00A92A16" w:rsidP="00C240EB">
            <w:pPr>
              <w:pStyle w:val="TAH"/>
              <w:rPr>
                <w:rFonts w:cs="Arial"/>
              </w:rPr>
            </w:pPr>
            <w:r w:rsidRPr="005E2366">
              <w:rPr>
                <w:rFonts w:cs="Arial"/>
              </w:rPr>
              <w:t>Class 4 (dBm)</w:t>
            </w:r>
          </w:p>
        </w:tc>
        <w:tc>
          <w:tcPr>
            <w:tcW w:w="1191" w:type="dxa"/>
          </w:tcPr>
          <w:p w14:paraId="44BA6848" w14:textId="77777777" w:rsidR="00A92A16" w:rsidRPr="005E2366" w:rsidRDefault="00A92A16" w:rsidP="00C240EB">
            <w:pPr>
              <w:pStyle w:val="TAH"/>
              <w:rPr>
                <w:rFonts w:cs="Arial"/>
              </w:rPr>
            </w:pPr>
            <w:r w:rsidRPr="005E2366">
              <w:rPr>
                <w:rFonts w:cs="Arial"/>
              </w:rPr>
              <w:t>Tolerance (dB)</w:t>
            </w:r>
          </w:p>
        </w:tc>
      </w:tr>
      <w:tr w:rsidR="00A92A16" w:rsidRPr="00795ABE" w14:paraId="709BD8AC"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2EAFE21" w14:textId="77777777"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2C23F95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7B20CDF9"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348ACE15"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C10C296" w14:textId="77777777"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3A05CEDB" w14:textId="77777777"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0BDD83A6" w14:textId="77777777"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4C1033D9"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24A1DCAF" w14:textId="77777777" w:rsidR="00A92A16" w:rsidRPr="005E2366" w:rsidRDefault="00A92A16" w:rsidP="00C240EB">
            <w:pPr>
              <w:pStyle w:val="TAC"/>
              <w:rPr>
                <w:rFonts w:cs="Arial"/>
              </w:rPr>
            </w:pPr>
          </w:p>
        </w:tc>
      </w:tr>
      <w:tr w:rsidR="00A92A16" w:rsidRPr="00795ABE" w14:paraId="0B38CFE1"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5D43A0B" w14:textId="77777777"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59C37FB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3C06EFB6"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7126F25B" w14:textId="77777777"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7E2C73B5" w14:textId="77777777"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0A5FE144" w14:textId="77777777"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1B51A095" w14:textId="77777777"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258A346B"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4209C0DE" w14:textId="77777777" w:rsidR="00A92A16" w:rsidRPr="005E2366" w:rsidRDefault="00A92A16" w:rsidP="00C240EB">
            <w:pPr>
              <w:pStyle w:val="TAC"/>
              <w:rPr>
                <w:rFonts w:cs="Arial"/>
              </w:rPr>
            </w:pPr>
          </w:p>
        </w:tc>
      </w:tr>
      <w:tr w:rsidR="00A92A16" w:rsidRPr="00795ABE" w14:paraId="36012481"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1D8BAC4E" w14:textId="77777777"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125DDD5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64E230CB" w14:textId="77777777" w:rsidR="00A92A16" w:rsidRDefault="00A92A16" w:rsidP="00A92A16"/>
    <w:p w14:paraId="5476C3F8" w14:textId="1145F64C" w:rsidR="00A92A16" w:rsidRPr="004C6BF0" w:rsidRDefault="00A92A16" w:rsidP="00A92A16">
      <w:pPr>
        <w:pStyle w:val="4"/>
        <w:rPr>
          <w:b/>
          <w:bCs/>
        </w:rPr>
      </w:pPr>
      <w:bookmarkStart w:id="261" w:name="_Toc463997754"/>
      <w:bookmarkStart w:id="262" w:name="_Toc36034798"/>
      <w:bookmarkStart w:id="263" w:name="_Toc42537395"/>
      <w:bookmarkStart w:id="264" w:name="_Toc72931424"/>
      <w:bookmarkStart w:id="265" w:name="_Toc73026089"/>
      <w:bookmarkStart w:id="266" w:name="_Toc97036059"/>
      <w:bookmarkStart w:id="267" w:name="_Toc97036426"/>
      <w:bookmarkStart w:id="268" w:name="_Toc101790698"/>
      <w:r w:rsidRPr="004C6BF0">
        <w:lastRenderedPageBreak/>
        <w:t>5.1.2</w:t>
      </w:r>
      <w:r>
        <w:t>.2</w:t>
      </w:r>
      <w:r w:rsidRPr="004C6BF0">
        <w:tab/>
        <w:t xml:space="preserve">UE maximum output power </w:t>
      </w:r>
      <w:bookmarkEnd w:id="261"/>
      <w:r w:rsidRPr="004C6BF0">
        <w:t>reduction</w:t>
      </w:r>
      <w:bookmarkEnd w:id="262"/>
      <w:bookmarkEnd w:id="263"/>
      <w:bookmarkEnd w:id="264"/>
      <w:bookmarkEnd w:id="265"/>
      <w:bookmarkEnd w:id="266"/>
      <w:bookmarkEnd w:id="267"/>
      <w:bookmarkEnd w:id="268"/>
    </w:p>
    <w:p w14:paraId="68D248A7"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663A1E89" w14:textId="77777777" w:rsidR="00A92A16" w:rsidRDefault="00A92A16" w:rsidP="006B1C9C">
      <w:pPr>
        <w:pStyle w:val="TH"/>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0BF11C1" w14:textId="77777777" w:rsidTr="006B1C9C">
        <w:trPr>
          <w:trHeight w:val="336"/>
          <w:jc w:val="center"/>
        </w:trPr>
        <w:tc>
          <w:tcPr>
            <w:tcW w:w="4278" w:type="dxa"/>
            <w:shd w:val="clear" w:color="auto" w:fill="auto"/>
          </w:tcPr>
          <w:p w14:paraId="5EB24EE0" w14:textId="4E3B841E"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tcPr>
          <w:p w14:paraId="7988D0CC"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0852FE23" w14:textId="77777777" w:rsidTr="006B1C9C">
        <w:trPr>
          <w:trHeight w:val="238"/>
          <w:jc w:val="center"/>
        </w:trPr>
        <w:tc>
          <w:tcPr>
            <w:tcW w:w="4278" w:type="dxa"/>
            <w:shd w:val="clear" w:color="auto" w:fill="auto"/>
          </w:tcPr>
          <w:p w14:paraId="0D18E578" w14:textId="5C485A5F" w:rsidR="00A92A16" w:rsidRPr="006B1C9C" w:rsidRDefault="00F3445A" w:rsidP="006B1C9C">
            <w:pPr>
              <w:pStyle w:val="TAC"/>
              <w:rPr>
                <w:lang w:val="en-US" w:eastAsia="zh-CN"/>
              </w:rPr>
            </w:pPr>
            <w:r w:rsidRPr="006B1C9C">
              <w:rPr>
                <w:lang w:val="en-US" w:eastAsia="zh-CN"/>
              </w:rPr>
              <w:t xml:space="preserve">Center </w:t>
            </w:r>
            <w:r w:rsidR="00A92A16" w:rsidRPr="006B1C9C">
              <w:rPr>
                <w:lang w:val="en-US" w:eastAsia="zh-CN"/>
              </w:rPr>
              <w:t>frequency</w:t>
            </w:r>
          </w:p>
        </w:tc>
        <w:tc>
          <w:tcPr>
            <w:tcW w:w="3658" w:type="dxa"/>
            <w:shd w:val="clear" w:color="auto" w:fill="auto"/>
          </w:tcPr>
          <w:p w14:paraId="0F27E398" w14:textId="77777777" w:rsidR="00A92A16" w:rsidRPr="006B1C9C" w:rsidRDefault="00A92A16" w:rsidP="006B1C9C">
            <w:pPr>
              <w:pStyle w:val="TAC"/>
              <w:rPr>
                <w:bCs/>
                <w:lang w:val="en-US" w:eastAsia="zh-CN"/>
              </w:rPr>
            </w:pPr>
            <w:r w:rsidRPr="006B1C9C">
              <w:rPr>
                <w:bCs/>
                <w:lang w:val="en-US" w:eastAsia="zh-CN"/>
              </w:rPr>
              <w:t>5.9GHz</w:t>
            </w:r>
          </w:p>
        </w:tc>
      </w:tr>
      <w:tr w:rsidR="00A92A16" w:rsidRPr="00F25884" w14:paraId="7DD105CF" w14:textId="77777777" w:rsidTr="006B1C9C">
        <w:trPr>
          <w:trHeight w:val="479"/>
          <w:jc w:val="center"/>
        </w:trPr>
        <w:tc>
          <w:tcPr>
            <w:tcW w:w="4278" w:type="dxa"/>
            <w:shd w:val="clear" w:color="auto" w:fill="auto"/>
            <w:hideMark/>
          </w:tcPr>
          <w:p w14:paraId="72EC35DD" w14:textId="77777777" w:rsidR="00A92A16" w:rsidRPr="006B1C9C" w:rsidRDefault="00A92A16" w:rsidP="006B1C9C">
            <w:pPr>
              <w:pStyle w:val="TAC"/>
              <w:rPr>
                <w:lang w:val="en-US" w:eastAsia="zh-CN"/>
              </w:rPr>
            </w:pPr>
            <w:r w:rsidRPr="006B1C9C">
              <w:rPr>
                <w:lang w:val="en-US" w:eastAsia="zh-CN"/>
              </w:rPr>
              <w:t>Bandwidth</w:t>
            </w:r>
          </w:p>
        </w:tc>
        <w:tc>
          <w:tcPr>
            <w:tcW w:w="3658" w:type="dxa"/>
            <w:shd w:val="clear" w:color="auto" w:fill="auto"/>
          </w:tcPr>
          <w:p w14:paraId="6ADB657B" w14:textId="77777777" w:rsidR="00A92A16" w:rsidRPr="006B1C9C" w:rsidRDefault="00A92A16" w:rsidP="006B1C9C">
            <w:pPr>
              <w:pStyle w:val="TAC"/>
              <w:rPr>
                <w:bCs/>
                <w:lang w:val="en-US" w:eastAsia="zh-CN"/>
              </w:rPr>
            </w:pPr>
            <w:r w:rsidRPr="006B1C9C">
              <w:rPr>
                <w:bCs/>
                <w:lang w:val="en-US" w:eastAsia="zh-CN"/>
              </w:rPr>
              <w:t>10/20/30/40MHz</w:t>
            </w:r>
          </w:p>
        </w:tc>
      </w:tr>
      <w:tr w:rsidR="00A92A16" w:rsidRPr="00F25884" w14:paraId="0AD1763C" w14:textId="77777777" w:rsidTr="006B1C9C">
        <w:trPr>
          <w:trHeight w:val="479"/>
          <w:jc w:val="center"/>
        </w:trPr>
        <w:tc>
          <w:tcPr>
            <w:tcW w:w="4278" w:type="dxa"/>
            <w:shd w:val="clear" w:color="auto" w:fill="auto"/>
          </w:tcPr>
          <w:p w14:paraId="56D8C637" w14:textId="77777777" w:rsidR="00A92A16" w:rsidRPr="006B1C9C" w:rsidRDefault="00A92A16" w:rsidP="006B1C9C">
            <w:pPr>
              <w:pStyle w:val="TAC"/>
              <w:rPr>
                <w:lang w:val="en-US" w:eastAsia="zh-CN"/>
              </w:rPr>
            </w:pPr>
            <w:r w:rsidRPr="006B1C9C">
              <w:rPr>
                <w:lang w:val="en-US" w:eastAsia="zh-CN"/>
              </w:rPr>
              <w:t>Maximum output power</w:t>
            </w:r>
          </w:p>
        </w:tc>
        <w:tc>
          <w:tcPr>
            <w:tcW w:w="3658" w:type="dxa"/>
            <w:shd w:val="clear" w:color="auto" w:fill="auto"/>
          </w:tcPr>
          <w:p w14:paraId="55391B19" w14:textId="77777777" w:rsidR="00A92A16" w:rsidRPr="006B1C9C" w:rsidRDefault="00A92A16" w:rsidP="006B1C9C">
            <w:pPr>
              <w:pStyle w:val="TAC"/>
              <w:rPr>
                <w:lang w:val="en-US" w:eastAsia="zh-CN"/>
              </w:rPr>
            </w:pPr>
            <w:r w:rsidRPr="006B1C9C">
              <w:rPr>
                <w:lang w:val="en-US" w:eastAsia="zh-CN"/>
              </w:rPr>
              <w:t>26 dBm</w:t>
            </w:r>
          </w:p>
        </w:tc>
      </w:tr>
      <w:tr w:rsidR="00A92A16" w:rsidRPr="00F25884" w14:paraId="52E879F0" w14:textId="77777777" w:rsidTr="006B1C9C">
        <w:trPr>
          <w:trHeight w:val="479"/>
          <w:jc w:val="center"/>
        </w:trPr>
        <w:tc>
          <w:tcPr>
            <w:tcW w:w="4278" w:type="dxa"/>
            <w:shd w:val="clear" w:color="auto" w:fill="auto"/>
          </w:tcPr>
          <w:p w14:paraId="20B1A1B5" w14:textId="5EBFE8CB" w:rsidR="00A92A16" w:rsidRPr="006B1C9C" w:rsidRDefault="00F3445A" w:rsidP="006B1C9C">
            <w:pPr>
              <w:pStyle w:val="TAC"/>
              <w:rPr>
                <w:lang w:val="en-US" w:eastAsia="zh-CN"/>
              </w:rPr>
            </w:pPr>
            <w:r w:rsidRPr="006B1C9C">
              <w:rPr>
                <w:lang w:val="en-US" w:eastAsia="zh-CN"/>
              </w:rPr>
              <w:t>Numerology</w:t>
            </w:r>
          </w:p>
        </w:tc>
        <w:tc>
          <w:tcPr>
            <w:tcW w:w="3658" w:type="dxa"/>
            <w:shd w:val="clear" w:color="auto" w:fill="auto"/>
          </w:tcPr>
          <w:p w14:paraId="59956249"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40CD4BCB" w14:textId="77777777" w:rsidTr="006B1C9C">
        <w:trPr>
          <w:trHeight w:val="479"/>
          <w:jc w:val="center"/>
        </w:trPr>
        <w:tc>
          <w:tcPr>
            <w:tcW w:w="4278" w:type="dxa"/>
            <w:shd w:val="clear" w:color="auto" w:fill="auto"/>
            <w:hideMark/>
          </w:tcPr>
          <w:p w14:paraId="3B9AC9D9" w14:textId="77777777" w:rsidR="00A92A16" w:rsidRPr="006B1C9C" w:rsidRDefault="00A92A16" w:rsidP="006B1C9C">
            <w:pPr>
              <w:pStyle w:val="TAC"/>
              <w:rPr>
                <w:lang w:val="en-US" w:eastAsia="zh-CN"/>
              </w:rPr>
            </w:pPr>
            <w:r w:rsidRPr="006B1C9C">
              <w:rPr>
                <w:lang w:val="en-US" w:eastAsia="zh-CN"/>
              </w:rPr>
              <w:t>Modulation</w:t>
            </w:r>
          </w:p>
        </w:tc>
        <w:tc>
          <w:tcPr>
            <w:tcW w:w="3658" w:type="dxa"/>
            <w:shd w:val="clear" w:color="auto" w:fill="auto"/>
          </w:tcPr>
          <w:p w14:paraId="3C3E659F" w14:textId="77777777" w:rsidR="00A92A16" w:rsidRPr="006B1C9C" w:rsidRDefault="00A92A16" w:rsidP="006B1C9C">
            <w:pPr>
              <w:pStyle w:val="TAC"/>
              <w:rPr>
                <w:lang w:val="en-US" w:eastAsia="zh-CN"/>
              </w:rPr>
            </w:pPr>
            <w:r w:rsidRPr="006B1C9C">
              <w:rPr>
                <w:lang w:val="en-US" w:eastAsia="zh-CN"/>
              </w:rPr>
              <w:t>QPSK/16QAM/64QAM/256QAM</w:t>
            </w:r>
          </w:p>
        </w:tc>
      </w:tr>
      <w:tr w:rsidR="00A92A16" w:rsidRPr="00F25884" w14:paraId="0133C1B8" w14:textId="77777777" w:rsidTr="006B1C9C">
        <w:trPr>
          <w:trHeight w:val="479"/>
          <w:jc w:val="center"/>
        </w:trPr>
        <w:tc>
          <w:tcPr>
            <w:tcW w:w="4278" w:type="dxa"/>
            <w:shd w:val="clear" w:color="auto" w:fill="auto"/>
          </w:tcPr>
          <w:p w14:paraId="1EE18C15" w14:textId="77777777" w:rsidR="00A92A16" w:rsidRPr="006B1C9C" w:rsidRDefault="00A92A16" w:rsidP="006B1C9C">
            <w:pPr>
              <w:pStyle w:val="TAC"/>
              <w:rPr>
                <w:lang w:val="en-US" w:eastAsia="zh-CN"/>
              </w:rPr>
            </w:pPr>
            <w:r w:rsidRPr="006B1C9C">
              <w:rPr>
                <w:lang w:val="en-US" w:eastAsia="zh-CN"/>
              </w:rPr>
              <w:t>Waveform</w:t>
            </w:r>
          </w:p>
        </w:tc>
        <w:tc>
          <w:tcPr>
            <w:tcW w:w="3658" w:type="dxa"/>
            <w:shd w:val="clear" w:color="auto" w:fill="auto"/>
          </w:tcPr>
          <w:p w14:paraId="4DC7B33B" w14:textId="77777777" w:rsidR="00A92A16" w:rsidRPr="006B1C9C" w:rsidRDefault="00A92A16" w:rsidP="006B1C9C">
            <w:pPr>
              <w:pStyle w:val="TAC"/>
              <w:rPr>
                <w:lang w:val="en-US" w:eastAsia="zh-CN"/>
              </w:rPr>
            </w:pPr>
            <w:r w:rsidRPr="006B1C9C">
              <w:rPr>
                <w:lang w:val="en-US" w:eastAsia="zh-CN"/>
              </w:rPr>
              <w:t>CP-OFDM</w:t>
            </w:r>
          </w:p>
        </w:tc>
      </w:tr>
      <w:tr w:rsidR="00A92A16" w:rsidRPr="00F25884" w14:paraId="0D6809FC" w14:textId="77777777" w:rsidTr="006B1C9C">
        <w:trPr>
          <w:trHeight w:val="479"/>
          <w:jc w:val="center"/>
        </w:trPr>
        <w:tc>
          <w:tcPr>
            <w:tcW w:w="4278" w:type="dxa"/>
            <w:shd w:val="clear" w:color="auto" w:fill="auto"/>
          </w:tcPr>
          <w:p w14:paraId="399B56CF" w14:textId="77777777" w:rsidR="00A92A16" w:rsidRPr="006B1C9C" w:rsidRDefault="00A92A16" w:rsidP="006B1C9C">
            <w:pPr>
              <w:pStyle w:val="TAC"/>
              <w:rPr>
                <w:lang w:val="en-US" w:eastAsia="zh-CN"/>
              </w:rPr>
            </w:pPr>
            <w:r w:rsidRPr="006B1C9C">
              <w:rPr>
                <w:lang w:val="en-US" w:eastAsia="zh-CN"/>
              </w:rPr>
              <w:t>Carrier leakage</w:t>
            </w:r>
          </w:p>
        </w:tc>
        <w:tc>
          <w:tcPr>
            <w:tcW w:w="3658" w:type="dxa"/>
            <w:shd w:val="clear" w:color="auto" w:fill="auto"/>
          </w:tcPr>
          <w:p w14:paraId="175E0810"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0C969A4" w14:textId="77777777" w:rsidTr="006B1C9C">
        <w:trPr>
          <w:trHeight w:val="479"/>
          <w:jc w:val="center"/>
        </w:trPr>
        <w:tc>
          <w:tcPr>
            <w:tcW w:w="4278" w:type="dxa"/>
            <w:shd w:val="clear" w:color="auto" w:fill="auto"/>
          </w:tcPr>
          <w:p w14:paraId="6B53B68D" w14:textId="77777777" w:rsidR="00A92A16" w:rsidRPr="006B1C9C" w:rsidRDefault="00A92A16" w:rsidP="006B1C9C">
            <w:pPr>
              <w:pStyle w:val="TAC"/>
              <w:rPr>
                <w:lang w:val="en-US" w:eastAsia="zh-CN"/>
              </w:rPr>
            </w:pPr>
            <w:r w:rsidRPr="006B1C9C">
              <w:rPr>
                <w:lang w:val="en-US" w:eastAsia="zh-CN"/>
              </w:rPr>
              <w:t>IQ image</w:t>
            </w:r>
          </w:p>
        </w:tc>
        <w:tc>
          <w:tcPr>
            <w:tcW w:w="3658" w:type="dxa"/>
            <w:shd w:val="clear" w:color="auto" w:fill="auto"/>
          </w:tcPr>
          <w:p w14:paraId="058F2D4C"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82CAA97" w14:textId="77777777" w:rsidTr="006B1C9C">
        <w:trPr>
          <w:trHeight w:val="479"/>
          <w:jc w:val="center"/>
        </w:trPr>
        <w:tc>
          <w:tcPr>
            <w:tcW w:w="4278" w:type="dxa"/>
            <w:shd w:val="clear" w:color="auto" w:fill="auto"/>
          </w:tcPr>
          <w:p w14:paraId="29E698CA" w14:textId="77777777" w:rsidR="00A92A16" w:rsidRPr="006B1C9C" w:rsidRDefault="00A92A16" w:rsidP="006B1C9C">
            <w:pPr>
              <w:pStyle w:val="TAC"/>
              <w:rPr>
                <w:lang w:val="en-US" w:eastAsia="zh-CN"/>
              </w:rPr>
            </w:pPr>
            <w:r w:rsidRPr="006B1C9C">
              <w:rPr>
                <w:lang w:val="en-US" w:eastAsia="zh-CN"/>
              </w:rPr>
              <w:t>CIM3</w:t>
            </w:r>
          </w:p>
        </w:tc>
        <w:tc>
          <w:tcPr>
            <w:tcW w:w="3658" w:type="dxa"/>
            <w:shd w:val="clear" w:color="auto" w:fill="auto"/>
          </w:tcPr>
          <w:p w14:paraId="0E80398E"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4DC911D3" w14:textId="77777777" w:rsidTr="006B1C9C">
        <w:trPr>
          <w:trHeight w:val="479"/>
          <w:jc w:val="center"/>
        </w:trPr>
        <w:tc>
          <w:tcPr>
            <w:tcW w:w="4278" w:type="dxa"/>
            <w:shd w:val="clear" w:color="auto" w:fill="auto"/>
          </w:tcPr>
          <w:p w14:paraId="149950EE" w14:textId="77777777" w:rsidR="00A92A16" w:rsidRPr="006B1C9C" w:rsidRDefault="00A92A16" w:rsidP="006B1C9C">
            <w:pPr>
              <w:pStyle w:val="TAC"/>
              <w:rPr>
                <w:lang w:val="en-US" w:eastAsia="zh-CN"/>
              </w:rPr>
            </w:pPr>
            <w:r w:rsidRPr="006B1C9C">
              <w:rPr>
                <w:lang w:val="en-US" w:eastAsia="zh-CN"/>
              </w:rPr>
              <w:t>PA calibration</w:t>
            </w:r>
          </w:p>
        </w:tc>
        <w:tc>
          <w:tcPr>
            <w:tcW w:w="3658" w:type="dxa"/>
            <w:shd w:val="clear" w:color="auto" w:fill="auto"/>
          </w:tcPr>
          <w:p w14:paraId="58C2676B" w14:textId="77777777" w:rsidR="00A92A16" w:rsidRDefault="00A92A16" w:rsidP="006B1C9C">
            <w:pPr>
              <w:pStyle w:val="TAL"/>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35064D1D" w14:textId="77777777" w:rsidR="00A92A16" w:rsidRDefault="00A92A16" w:rsidP="006B1C9C">
            <w:pPr>
              <w:pStyle w:val="TAL"/>
              <w:rPr>
                <w:b/>
                <w:lang w:val="en-US" w:eastAsia="zh-CN"/>
              </w:rPr>
            </w:pPr>
            <w:r w:rsidRPr="00014567">
              <w:rPr>
                <w:lang w:eastAsia="zh-CN"/>
              </w:rPr>
              <w:t>This is based to share PA between LTE V2X and NR V2X at 5.9GHz as worst case.</w:t>
            </w:r>
          </w:p>
        </w:tc>
      </w:tr>
    </w:tbl>
    <w:p w14:paraId="35BD9FA6" w14:textId="77777777" w:rsidR="00A92A16" w:rsidRDefault="00A92A16" w:rsidP="00A92A16">
      <w:pPr>
        <w:rPr>
          <w:rFonts w:eastAsia="Courier New"/>
          <w:lang w:eastAsia="zh-CN"/>
        </w:rPr>
      </w:pPr>
    </w:p>
    <w:p w14:paraId="46A26E88"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60773F55" w14:textId="77777777" w:rsidR="00A92A16" w:rsidRPr="00AE1722" w:rsidRDefault="00A92A16" w:rsidP="006B1C9C">
      <w:pPr>
        <w:pStyle w:val="TH"/>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14:paraId="4DF24FF3" w14:textId="77777777" w:rsidTr="00C240EB">
        <w:trPr>
          <w:trHeight w:val="356"/>
          <w:jc w:val="center"/>
        </w:trPr>
        <w:tc>
          <w:tcPr>
            <w:tcW w:w="3798" w:type="dxa"/>
            <w:shd w:val="clear" w:color="auto" w:fill="auto"/>
            <w:vAlign w:val="center"/>
          </w:tcPr>
          <w:p w14:paraId="59C5773E" w14:textId="77777777" w:rsidR="00A92A16" w:rsidRPr="00F25884" w:rsidRDefault="00A92A16" w:rsidP="006B1C9C">
            <w:pPr>
              <w:pStyle w:val="TAH"/>
              <w:rPr>
                <w:lang w:val="en-US" w:eastAsia="zh-CN"/>
              </w:rPr>
            </w:pPr>
            <w:r>
              <w:rPr>
                <w:lang w:val="en-US" w:eastAsia="zh-CN"/>
              </w:rPr>
              <w:t>Items</w:t>
            </w:r>
          </w:p>
        </w:tc>
        <w:tc>
          <w:tcPr>
            <w:tcW w:w="4131" w:type="dxa"/>
            <w:shd w:val="clear" w:color="auto" w:fill="auto"/>
            <w:vAlign w:val="center"/>
          </w:tcPr>
          <w:p w14:paraId="077C7DCA"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1C722470" w14:textId="77777777" w:rsidTr="006B1C9C">
        <w:trPr>
          <w:trHeight w:val="555"/>
          <w:jc w:val="center"/>
        </w:trPr>
        <w:tc>
          <w:tcPr>
            <w:tcW w:w="3798" w:type="dxa"/>
            <w:shd w:val="clear" w:color="auto" w:fill="auto"/>
          </w:tcPr>
          <w:p w14:paraId="63F20580" w14:textId="77777777" w:rsidR="00A92A16" w:rsidRPr="00A336E5" w:rsidRDefault="00A92A16" w:rsidP="006B1C9C">
            <w:pPr>
              <w:pStyle w:val="TAC"/>
              <w:rPr>
                <w:lang w:val="en-US" w:eastAsia="zh-CN"/>
              </w:rPr>
            </w:pPr>
            <w:r w:rsidRPr="00A336E5">
              <w:rPr>
                <w:lang w:val="en-US" w:eastAsia="zh-CN"/>
              </w:rPr>
              <w:t>Allowed sub-channel sizes</w:t>
            </w:r>
          </w:p>
        </w:tc>
        <w:tc>
          <w:tcPr>
            <w:tcW w:w="4131" w:type="dxa"/>
            <w:shd w:val="clear" w:color="auto" w:fill="auto"/>
          </w:tcPr>
          <w:p w14:paraId="56C9F2BD" w14:textId="13926833" w:rsidR="00A92A16" w:rsidRPr="006B1C9C" w:rsidRDefault="00A92A16" w:rsidP="006B1C9C">
            <w:pPr>
              <w:pStyle w:val="TAC"/>
              <w:rPr>
                <w:lang w:val="en-US" w:eastAsia="zh-CN"/>
              </w:rPr>
            </w:pPr>
            <w:r w:rsidRPr="006B1C9C">
              <w:rPr>
                <w:lang w:val="en-US" w:eastAsia="zh-CN"/>
              </w:rPr>
              <w:t>Support {10, 12, 15, 20, 25, 50, 75, 100} PRBs for possible sub-channel size.</w:t>
            </w:r>
          </w:p>
        </w:tc>
      </w:tr>
      <w:tr w:rsidR="00A92A16" w:rsidRPr="00F25884" w14:paraId="76EDF1D0" w14:textId="77777777" w:rsidTr="006B1C9C">
        <w:trPr>
          <w:trHeight w:val="555"/>
          <w:jc w:val="center"/>
        </w:trPr>
        <w:tc>
          <w:tcPr>
            <w:tcW w:w="3798" w:type="dxa"/>
            <w:shd w:val="clear" w:color="auto" w:fill="auto"/>
          </w:tcPr>
          <w:p w14:paraId="61ECA61E"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4EADA709" w14:textId="77777777" w:rsidR="00A92A16" w:rsidRPr="006B1C9C" w:rsidRDefault="00A92A16" w:rsidP="006B1C9C">
            <w:pPr>
              <w:pStyle w:val="TAC"/>
              <w:rPr>
                <w:lang w:val="en-US" w:eastAsia="zh-CN"/>
              </w:rPr>
            </w:pPr>
            <w:r w:rsidRPr="005C07E2">
              <w:rPr>
                <w:rFonts w:cs="Arial"/>
                <w:lang w:val="en-US" w:eastAsia="zh-CN"/>
              </w:rPr>
              <w:t>10,12,15,20,24,25,30,36,40,45,48,50,60,70,72,75,80,84,90,96,1</w:t>
            </w:r>
            <w:r w:rsidRPr="00F44FAD">
              <w:rPr>
                <w:rFonts w:cs="Arial"/>
                <w:lang w:val="en-US" w:eastAsia="zh-CN"/>
              </w:rPr>
              <w:t>00,105,108,110,120,130,132,135,140,144,150,156,160,165,168,170,175,180,190,192,195,200,204,210,216</w:t>
            </w:r>
          </w:p>
        </w:tc>
      </w:tr>
      <w:tr w:rsidR="00A92A16" w:rsidRPr="00F25884" w14:paraId="42D5B758" w14:textId="77777777" w:rsidTr="006B1C9C">
        <w:trPr>
          <w:trHeight w:val="555"/>
          <w:jc w:val="center"/>
        </w:trPr>
        <w:tc>
          <w:tcPr>
            <w:tcW w:w="3798" w:type="dxa"/>
            <w:shd w:val="clear" w:color="auto" w:fill="auto"/>
            <w:hideMark/>
          </w:tcPr>
          <w:p w14:paraId="2162A7D5" w14:textId="77777777" w:rsidR="00A92A16" w:rsidRPr="005C07E2" w:rsidRDefault="00A92A16" w:rsidP="006B1C9C">
            <w:pPr>
              <w:pStyle w:val="TAC"/>
              <w:rPr>
                <w:lang w:val="en-US" w:eastAsia="zh-CN"/>
              </w:rPr>
            </w:pPr>
            <w:r w:rsidRPr="005C07E2">
              <w:rPr>
                <w:lang w:val="en-US" w:eastAsia="zh-CN"/>
              </w:rPr>
              <w:t>Regarding PSCCH / PSSCH multiplexing</w:t>
            </w:r>
          </w:p>
        </w:tc>
        <w:tc>
          <w:tcPr>
            <w:tcW w:w="4131" w:type="dxa"/>
            <w:shd w:val="clear" w:color="auto" w:fill="auto"/>
          </w:tcPr>
          <w:p w14:paraId="60CD662D" w14:textId="77777777" w:rsidR="00A92A16" w:rsidRPr="006B1C9C" w:rsidRDefault="00A92A16" w:rsidP="006B1C9C">
            <w:pPr>
              <w:pStyle w:val="TAC"/>
              <w:rPr>
                <w:lang w:val="en-US" w:eastAsia="zh-CN"/>
              </w:rPr>
            </w:pPr>
            <w:r w:rsidRPr="00F44FAD">
              <w:rPr>
                <w:rFonts w:cs="Arial"/>
                <w:noProof/>
                <w:lang w:val="en-US" w:eastAsia="ko-KR"/>
              </w:rPr>
              <w:drawing>
                <wp:inline distT="0" distB="0" distL="0" distR="0" wp14:anchorId="1CD4E564" wp14:editId="2E70FBB4">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3B02B8F9" w14:textId="77777777" w:rsidTr="006B1C9C">
        <w:trPr>
          <w:trHeight w:val="555"/>
          <w:jc w:val="center"/>
        </w:trPr>
        <w:tc>
          <w:tcPr>
            <w:tcW w:w="3798" w:type="dxa"/>
            <w:shd w:val="clear" w:color="auto" w:fill="auto"/>
          </w:tcPr>
          <w:p w14:paraId="1BE7937F" w14:textId="77777777" w:rsidR="00A92A16" w:rsidRPr="005C07E2" w:rsidRDefault="00A92A16" w:rsidP="006B1C9C">
            <w:pPr>
              <w:pStyle w:val="TAC"/>
              <w:rPr>
                <w:lang w:val="en-US" w:eastAsia="zh-CN"/>
              </w:rPr>
            </w:pPr>
            <w:r w:rsidRPr="005C07E2">
              <w:rPr>
                <w:lang w:val="en-US" w:eastAsia="zh-CN"/>
              </w:rPr>
              <w:t>PSCCH size</w:t>
            </w:r>
          </w:p>
        </w:tc>
        <w:tc>
          <w:tcPr>
            <w:tcW w:w="4131" w:type="dxa"/>
            <w:shd w:val="clear" w:color="auto" w:fill="auto"/>
          </w:tcPr>
          <w:p w14:paraId="1E123187"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7A372660" w14:textId="77777777" w:rsidTr="006B1C9C">
        <w:trPr>
          <w:trHeight w:val="557"/>
          <w:jc w:val="center"/>
        </w:trPr>
        <w:tc>
          <w:tcPr>
            <w:tcW w:w="3798" w:type="dxa"/>
            <w:shd w:val="clear" w:color="auto" w:fill="auto"/>
          </w:tcPr>
          <w:p w14:paraId="727EF362" w14:textId="77777777" w:rsidR="00A92A16" w:rsidRPr="005C07E2" w:rsidRDefault="00A92A16" w:rsidP="006B1C9C">
            <w:pPr>
              <w:pStyle w:val="TAC"/>
              <w:rPr>
                <w:lang w:val="en-US" w:eastAsia="zh-CN"/>
              </w:rPr>
            </w:pPr>
            <w:r w:rsidRPr="005C07E2">
              <w:rPr>
                <w:lang w:val="en-US" w:eastAsia="zh-CN"/>
              </w:rPr>
              <w:t>PSD offset of X dB between PSCCH and PSSCH</w:t>
            </w:r>
          </w:p>
        </w:tc>
        <w:tc>
          <w:tcPr>
            <w:tcW w:w="4131" w:type="dxa"/>
            <w:shd w:val="clear" w:color="auto" w:fill="auto"/>
          </w:tcPr>
          <w:p w14:paraId="0B4BE905" w14:textId="77777777" w:rsidR="00A92A16" w:rsidRPr="006B1C9C" w:rsidRDefault="00A92A16" w:rsidP="006B1C9C">
            <w:pPr>
              <w:pStyle w:val="TAC"/>
              <w:rPr>
                <w:rFonts w:eastAsia="Courier New"/>
                <w:lang w:val="en-US" w:eastAsia="zh-CN"/>
              </w:rPr>
            </w:pPr>
            <w:r w:rsidRPr="006B1C9C">
              <w:rPr>
                <w:lang w:val="en-US" w:eastAsia="zh-CN"/>
              </w:rPr>
              <w:t>0dB</w:t>
            </w:r>
          </w:p>
        </w:tc>
      </w:tr>
    </w:tbl>
    <w:p w14:paraId="30C82E9B" w14:textId="77777777" w:rsidR="00A92A16" w:rsidRDefault="00A92A16" w:rsidP="00A92A16">
      <w:pPr>
        <w:spacing w:after="240"/>
      </w:pPr>
    </w:p>
    <w:p w14:paraId="0AB0C25C"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14:paraId="3A1CF2ED" w14:textId="77777777" w:rsidR="00A92A16" w:rsidRPr="00AE1722" w:rsidRDefault="00A92A16" w:rsidP="006B1C9C">
      <w:pPr>
        <w:pStyle w:val="TH"/>
      </w:pPr>
      <w:r>
        <w:lastRenderedPageBreak/>
        <w:t>Table 5</w:t>
      </w:r>
      <w:r w:rsidRPr="00414DAE">
        <w:t>.</w:t>
      </w:r>
      <w:r>
        <w:t>1.2.2-3</w:t>
      </w:r>
      <w:r w:rsidRPr="00414DAE">
        <w:t>:</w:t>
      </w:r>
      <w:r>
        <w:t xml:space="preserve"> PC2 V2X UE’</w:t>
      </w:r>
      <w:r w:rsidR="00AE1479">
        <w:t>s</w:t>
      </w:r>
      <w:r>
        <w:t xml:space="preserv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14:paraId="32672359" w14:textId="77777777" w:rsidTr="00C240EB">
        <w:trPr>
          <w:trHeight w:val="340"/>
        </w:trPr>
        <w:tc>
          <w:tcPr>
            <w:tcW w:w="2263" w:type="dxa"/>
            <w:hideMark/>
          </w:tcPr>
          <w:p w14:paraId="03A04E16" w14:textId="77777777" w:rsidR="00A92A16" w:rsidRPr="0018663A" w:rsidRDefault="00A92A16" w:rsidP="006B1C9C">
            <w:pPr>
              <w:pStyle w:val="TAH"/>
              <w:rPr>
                <w:rFonts w:cs="Arial"/>
                <w:szCs w:val="36"/>
                <w:lang w:val="en-US" w:eastAsia="ko-KR"/>
              </w:rPr>
            </w:pPr>
            <w:r w:rsidRPr="0018663A">
              <w:rPr>
                <w:lang w:val="en-US" w:eastAsia="ko-KR"/>
              </w:rPr>
              <w:t>Items</w:t>
            </w:r>
          </w:p>
        </w:tc>
        <w:tc>
          <w:tcPr>
            <w:tcW w:w="7081" w:type="dxa"/>
            <w:hideMark/>
          </w:tcPr>
          <w:p w14:paraId="37E04941"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A336E5" w14:paraId="73743C84" w14:textId="77777777" w:rsidTr="00C240EB">
        <w:trPr>
          <w:trHeight w:val="457"/>
        </w:trPr>
        <w:tc>
          <w:tcPr>
            <w:tcW w:w="2263" w:type="dxa"/>
            <w:hideMark/>
          </w:tcPr>
          <w:p w14:paraId="39C3D3EA" w14:textId="77777777" w:rsidR="00A92A16" w:rsidRPr="005C07E2" w:rsidRDefault="00A92A16" w:rsidP="006B1C9C">
            <w:pPr>
              <w:pStyle w:val="TAC"/>
              <w:rPr>
                <w:rFonts w:cs="Arial"/>
                <w:szCs w:val="36"/>
                <w:lang w:val="en-US" w:eastAsia="ko-KR"/>
              </w:rPr>
            </w:pPr>
            <w:r w:rsidRPr="006B1C9C">
              <w:rPr>
                <w:lang w:val="en-US" w:eastAsia="ko-KR"/>
              </w:rPr>
              <w:t>Modulation for PSSCH</w:t>
            </w:r>
          </w:p>
        </w:tc>
        <w:tc>
          <w:tcPr>
            <w:tcW w:w="7081" w:type="dxa"/>
            <w:hideMark/>
          </w:tcPr>
          <w:p w14:paraId="28A595E5" w14:textId="77777777" w:rsidR="00A92A16" w:rsidRPr="006B1C9C" w:rsidRDefault="00A92A16" w:rsidP="006B1C9C">
            <w:pPr>
              <w:pStyle w:val="TAC"/>
            </w:pPr>
            <w:r w:rsidRPr="006B1C9C">
              <w:rPr>
                <w:rFonts w:eastAsiaTheme="minorEastAsia"/>
              </w:rPr>
              <w:t>QPSK</w:t>
            </w:r>
          </w:p>
        </w:tc>
      </w:tr>
      <w:tr w:rsidR="00A92A16" w:rsidRPr="00A336E5" w14:paraId="52BEFDA7" w14:textId="77777777" w:rsidTr="00C240EB">
        <w:trPr>
          <w:trHeight w:val="457"/>
        </w:trPr>
        <w:tc>
          <w:tcPr>
            <w:tcW w:w="2263" w:type="dxa"/>
            <w:hideMark/>
          </w:tcPr>
          <w:p w14:paraId="4D429B59" w14:textId="77777777" w:rsidR="00A92A16" w:rsidRPr="005C07E2" w:rsidRDefault="00A92A16" w:rsidP="006B1C9C">
            <w:pPr>
              <w:pStyle w:val="TAC"/>
              <w:rPr>
                <w:rFonts w:cs="Arial"/>
                <w:szCs w:val="36"/>
                <w:lang w:val="en-US" w:eastAsia="ko-KR"/>
              </w:rPr>
            </w:pPr>
            <w:r w:rsidRPr="006B1C9C">
              <w:rPr>
                <w:lang w:val="en-US" w:eastAsia="ko-KR"/>
              </w:rPr>
              <w:t>PSFCH</w:t>
            </w:r>
          </w:p>
        </w:tc>
        <w:tc>
          <w:tcPr>
            <w:tcW w:w="7081" w:type="dxa"/>
            <w:hideMark/>
          </w:tcPr>
          <w:p w14:paraId="0F4E87DE" w14:textId="77777777" w:rsidR="00A92A16" w:rsidRPr="006B1C9C" w:rsidRDefault="00A92A16" w:rsidP="006B1C9C">
            <w:pPr>
              <w:pStyle w:val="TAC"/>
            </w:pPr>
            <w:r w:rsidRPr="006B1C9C">
              <w:rPr>
                <w:rFonts w:eastAsiaTheme="minorEastAsia"/>
              </w:rPr>
              <w:t>ZC sequence</w:t>
            </w:r>
          </w:p>
        </w:tc>
      </w:tr>
      <w:tr w:rsidR="00A92A16" w:rsidRPr="00A336E5" w14:paraId="50F66C6C" w14:textId="77777777" w:rsidTr="00C240EB">
        <w:trPr>
          <w:trHeight w:val="457"/>
        </w:trPr>
        <w:tc>
          <w:tcPr>
            <w:tcW w:w="2263" w:type="dxa"/>
            <w:hideMark/>
          </w:tcPr>
          <w:p w14:paraId="0415DDBE" w14:textId="77777777" w:rsidR="00A92A16" w:rsidRPr="005C07E2" w:rsidRDefault="00A92A16" w:rsidP="006B1C9C">
            <w:pPr>
              <w:pStyle w:val="TAC"/>
              <w:rPr>
                <w:rFonts w:cs="Arial"/>
                <w:szCs w:val="36"/>
                <w:lang w:val="en-US" w:eastAsia="ko-KR"/>
              </w:rPr>
            </w:pPr>
            <w:r w:rsidRPr="006B1C9C">
              <w:rPr>
                <w:lang w:val="en-US" w:eastAsia="ko-KR"/>
              </w:rPr>
              <w:t>Structure of Slot</w:t>
            </w:r>
          </w:p>
        </w:tc>
        <w:tc>
          <w:tcPr>
            <w:tcW w:w="7081" w:type="dxa"/>
            <w:hideMark/>
          </w:tcPr>
          <w:p w14:paraId="55E86EFB" w14:textId="77777777" w:rsidR="00A92A16" w:rsidRPr="006B1C9C" w:rsidRDefault="00A92A16" w:rsidP="006B1C9C">
            <w:pPr>
              <w:pStyle w:val="TAC"/>
            </w:pPr>
            <w:r w:rsidRPr="006B1C9C">
              <w:rPr>
                <w:rFonts w:eastAsiaTheme="minorEastAsia"/>
              </w:rPr>
              <w:t>Baseline is follow RAN1 agreements</w:t>
            </w:r>
          </w:p>
        </w:tc>
      </w:tr>
      <w:tr w:rsidR="00A92A16" w:rsidRPr="00A336E5" w14:paraId="7B2BC645" w14:textId="77777777" w:rsidTr="00C240EB">
        <w:trPr>
          <w:trHeight w:val="457"/>
        </w:trPr>
        <w:tc>
          <w:tcPr>
            <w:tcW w:w="2263" w:type="dxa"/>
            <w:hideMark/>
          </w:tcPr>
          <w:p w14:paraId="18AA51E4" w14:textId="77777777" w:rsidR="00A92A16" w:rsidRPr="00F44FAD" w:rsidRDefault="00A92A16" w:rsidP="006B1C9C">
            <w:pPr>
              <w:pStyle w:val="TAH"/>
              <w:rPr>
                <w:rFonts w:cs="Arial"/>
                <w:szCs w:val="36"/>
                <w:lang w:val="en-US" w:eastAsia="ko-KR"/>
              </w:rPr>
            </w:pPr>
            <w:bookmarkStart w:id="269" w:name="MCCQCTEMPBM_00000042" w:colFirst="1" w:colLast="1"/>
            <w:bookmarkStart w:id="270" w:name="MCCQCTEMPBM_00000071" w:colFirst="1" w:colLast="1"/>
            <w:r w:rsidRPr="006B1C9C">
              <w:rPr>
                <w:b w:val="0"/>
                <w:lang w:val="en-US" w:eastAsia="ko-KR"/>
              </w:rPr>
              <w:t>RB allocation</w:t>
            </w:r>
          </w:p>
        </w:tc>
        <w:tc>
          <w:tcPr>
            <w:tcW w:w="7081" w:type="dxa"/>
            <w:hideMark/>
          </w:tcPr>
          <w:p w14:paraId="59144575" w14:textId="2F0FA53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1 RB per user</w:t>
            </w:r>
          </w:p>
          <w:p w14:paraId="79B98B18" w14:textId="58256E9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All users have the same power per RB</w:t>
            </w:r>
          </w:p>
          <w:p w14:paraId="5E19FFA5" w14:textId="7269992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Total power of all users equals 26dBm for PC2</w:t>
            </w:r>
          </w:p>
          <w:p w14:paraId="26713462" w14:textId="7B43C85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Both Non-contiguous PSFCH RB allocation and contiguous PSFCH allocation are allowed</w:t>
            </w:r>
          </w:p>
          <w:p w14:paraId="5FF36C77" w14:textId="77777777" w:rsidR="00A92A16" w:rsidRPr="0018663A" w:rsidRDefault="00A92A16" w:rsidP="006B1C9C">
            <w:pPr>
              <w:pStyle w:val="TAL"/>
              <w:ind w:firstLineChars="100" w:firstLine="180"/>
              <w:rPr>
                <w:rFonts w:cs="Arial"/>
                <w:szCs w:val="36"/>
                <w:lang w:val="en-US" w:eastAsia="ko-KR"/>
              </w:rPr>
            </w:pPr>
            <w:r w:rsidRPr="0018663A">
              <w:rPr>
                <w:lang w:val="en-US" w:eastAsia="ko-KR"/>
              </w:rPr>
              <w:t>MPR will be derived by non-contiguous PSFCH RB allocation (N&gt;1)</w:t>
            </w:r>
          </w:p>
          <w:p w14:paraId="1894FB68" w14:textId="2BF6D296"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At least, the worst cases with possible RBstart and Ngap need to be checked. ( Ngap = RBend – RBstart )</w:t>
            </w:r>
          </w:p>
          <w:p w14:paraId="267D8705" w14:textId="77777777" w:rsidR="00A92A16" w:rsidRPr="00A336E5" w:rsidRDefault="00A92A16" w:rsidP="006B1C9C">
            <w:pPr>
              <w:pStyle w:val="TAL"/>
              <w:ind w:firstLineChars="100" w:firstLine="180"/>
              <w:rPr>
                <w:rFonts w:cs="Arial"/>
                <w:szCs w:val="36"/>
                <w:lang w:val="en-US" w:eastAsia="ko-KR"/>
              </w:rPr>
            </w:pPr>
            <w:r w:rsidRPr="00A336E5">
              <w:rPr>
                <w:lang w:val="en-US" w:eastAsia="ko-KR"/>
              </w:rPr>
              <w:t>For example: The worst case N gap is (106-1 =105*15kHz*12=) 18.9MHz for 20MHz, 15kHz SCS</w:t>
            </w:r>
          </w:p>
          <w:p w14:paraId="38B1942C" w14:textId="1F4EC56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IMD problem by dual PSFCH in SEM/SE region shall be considered to derive MPR level according to all supporting CBW and SCS.</w:t>
            </w:r>
          </w:p>
          <w:p w14:paraId="0F8E2F28" w14:textId="5056718B" w:rsidR="00A92A16" w:rsidRPr="0018663A" w:rsidRDefault="000A2C04" w:rsidP="006B1C9C">
            <w:pPr>
              <w:pStyle w:val="TAL"/>
              <w:rPr>
                <w:lang w:val="en-US" w:eastAsia="ko-KR"/>
              </w:rPr>
            </w:pPr>
            <w:r>
              <w:rPr>
                <w:lang w:val="en-US" w:eastAsia="ko-KR"/>
              </w:rPr>
              <w:t xml:space="preserve">- </w:t>
            </w:r>
            <w:r w:rsidR="00A92A16" w:rsidRPr="0018663A">
              <w:rPr>
                <w:lang w:val="en-US" w:eastAsia="ko-KR"/>
              </w:rPr>
              <w:t>N (Number of users) is up to 5 and RBs except for RBstart and RBend can be inserted between RBstart and RBend randomly.</w:t>
            </w:r>
          </w:p>
          <w:p w14:paraId="5CB3DCD5" w14:textId="1968461C" w:rsidR="00A92A16" w:rsidRPr="00A336E5" w:rsidRDefault="000A2C04" w:rsidP="006B1C9C">
            <w:pPr>
              <w:pStyle w:val="TAL"/>
              <w:rPr>
                <w:rFonts w:eastAsia="굴림" w:cs="Arial"/>
                <w:lang w:val="en-US" w:eastAsia="ko-KR"/>
              </w:rPr>
            </w:pPr>
            <w:r>
              <w:rPr>
                <w:lang w:val="en-US" w:eastAsia="ko-KR"/>
              </w:rPr>
              <w:t xml:space="preserve">- </w:t>
            </w:r>
            <w:r w:rsidR="00A92A16" w:rsidRPr="0018663A">
              <w:rPr>
                <w:lang w:val="en-US" w:eastAsia="ko-KR"/>
              </w:rPr>
              <w:t>Assumption of N in RAN4 is only for MPR simulation purpose, the final number is up to RAN1 decision.</w:t>
            </w:r>
            <w:r w:rsidR="00A92A16" w:rsidRPr="00A336E5">
              <w:rPr>
                <w:rFonts w:eastAsia="굴림"/>
                <w:szCs w:val="32"/>
                <w:lang w:val="en-US" w:eastAsia="ko-KR"/>
              </w:rPr>
              <w:t xml:space="preserve"> </w:t>
            </w:r>
          </w:p>
        </w:tc>
      </w:tr>
      <w:bookmarkEnd w:id="269"/>
      <w:bookmarkEnd w:id="270"/>
    </w:tbl>
    <w:p w14:paraId="59623EAC" w14:textId="77777777" w:rsidR="00A92A16" w:rsidRPr="00A336E5" w:rsidRDefault="00A92A16" w:rsidP="00A92A16">
      <w:pPr>
        <w:spacing w:after="240"/>
      </w:pPr>
    </w:p>
    <w:p w14:paraId="290B4532"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306A5A8B" w14:textId="77777777" w:rsidR="00A92A16" w:rsidRPr="0018663A" w:rsidRDefault="00A92A16" w:rsidP="006B1C9C">
      <w:pPr>
        <w:pStyle w:val="TH"/>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14:paraId="0594997D" w14:textId="77777777" w:rsidTr="006B1C9C">
        <w:trPr>
          <w:trHeight w:val="406"/>
          <w:jc w:val="center"/>
        </w:trPr>
        <w:tc>
          <w:tcPr>
            <w:tcW w:w="3397" w:type="dxa"/>
            <w:hideMark/>
          </w:tcPr>
          <w:p w14:paraId="7B2055FE" w14:textId="77777777" w:rsidR="00A92A16" w:rsidRPr="0018663A" w:rsidRDefault="00A92A16" w:rsidP="006B1C9C">
            <w:pPr>
              <w:pStyle w:val="TAH"/>
              <w:rPr>
                <w:rFonts w:cs="Arial"/>
                <w:szCs w:val="36"/>
                <w:lang w:val="en-US" w:eastAsia="ko-KR"/>
              </w:rPr>
            </w:pPr>
            <w:r w:rsidRPr="0018663A">
              <w:rPr>
                <w:lang w:val="en-US" w:eastAsia="ko-KR"/>
              </w:rPr>
              <w:t>Items</w:t>
            </w:r>
          </w:p>
        </w:tc>
        <w:tc>
          <w:tcPr>
            <w:tcW w:w="4870" w:type="dxa"/>
            <w:hideMark/>
          </w:tcPr>
          <w:p w14:paraId="228FE6C3"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CD6D31" w14:paraId="6A683B88" w14:textId="77777777" w:rsidTr="006B1C9C">
        <w:trPr>
          <w:trHeight w:val="429"/>
          <w:jc w:val="center"/>
        </w:trPr>
        <w:tc>
          <w:tcPr>
            <w:tcW w:w="3397" w:type="dxa"/>
            <w:hideMark/>
          </w:tcPr>
          <w:p w14:paraId="30D1114D" w14:textId="77777777" w:rsidR="00A92A16" w:rsidRPr="005C07E2" w:rsidRDefault="00A92A16" w:rsidP="006B1C9C">
            <w:pPr>
              <w:pStyle w:val="TAC"/>
              <w:rPr>
                <w:rFonts w:cs="Arial"/>
                <w:szCs w:val="36"/>
                <w:lang w:val="en-US" w:eastAsia="ko-KR"/>
              </w:rPr>
            </w:pPr>
            <w:r w:rsidRPr="006B1C9C">
              <w:rPr>
                <w:lang w:val="en-US" w:eastAsia="ko-KR"/>
              </w:rPr>
              <w:t>Modulation for PSBCH</w:t>
            </w:r>
          </w:p>
        </w:tc>
        <w:tc>
          <w:tcPr>
            <w:tcW w:w="4870" w:type="dxa"/>
            <w:hideMark/>
          </w:tcPr>
          <w:p w14:paraId="5F9175FC"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QPSK</w:t>
            </w:r>
          </w:p>
        </w:tc>
      </w:tr>
      <w:tr w:rsidR="00A92A16" w:rsidRPr="00CD6D31" w14:paraId="74820A68" w14:textId="77777777" w:rsidTr="006B1C9C">
        <w:trPr>
          <w:trHeight w:val="429"/>
          <w:jc w:val="center"/>
        </w:trPr>
        <w:tc>
          <w:tcPr>
            <w:tcW w:w="3397" w:type="dxa"/>
            <w:hideMark/>
          </w:tcPr>
          <w:p w14:paraId="3BC0BB54" w14:textId="77777777" w:rsidR="00A92A16" w:rsidRPr="005C07E2" w:rsidRDefault="00A92A16" w:rsidP="006B1C9C">
            <w:pPr>
              <w:pStyle w:val="TAC"/>
              <w:rPr>
                <w:rFonts w:cs="Arial"/>
                <w:szCs w:val="36"/>
                <w:lang w:val="en-US" w:eastAsia="ko-KR"/>
              </w:rPr>
            </w:pPr>
            <w:r w:rsidRPr="006B1C9C">
              <w:rPr>
                <w:lang w:val="en-US" w:eastAsia="ko-KR"/>
              </w:rPr>
              <w:t>S-PSS</w:t>
            </w:r>
          </w:p>
        </w:tc>
        <w:tc>
          <w:tcPr>
            <w:tcW w:w="4870" w:type="dxa"/>
            <w:hideMark/>
          </w:tcPr>
          <w:p w14:paraId="6BDF6712"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M-sequence</w:t>
            </w:r>
          </w:p>
        </w:tc>
      </w:tr>
      <w:tr w:rsidR="00A92A16" w:rsidRPr="00CD6D31" w14:paraId="4AEEB5C2" w14:textId="77777777" w:rsidTr="006B1C9C">
        <w:trPr>
          <w:trHeight w:val="429"/>
          <w:jc w:val="center"/>
        </w:trPr>
        <w:tc>
          <w:tcPr>
            <w:tcW w:w="3397" w:type="dxa"/>
            <w:hideMark/>
          </w:tcPr>
          <w:p w14:paraId="3BD63523" w14:textId="77777777" w:rsidR="00A92A16" w:rsidRPr="005C07E2" w:rsidRDefault="00A92A16" w:rsidP="006B1C9C">
            <w:pPr>
              <w:pStyle w:val="TAC"/>
              <w:rPr>
                <w:rFonts w:cs="Arial"/>
                <w:szCs w:val="36"/>
                <w:lang w:val="en-US" w:eastAsia="ko-KR"/>
              </w:rPr>
            </w:pPr>
            <w:r w:rsidRPr="006B1C9C">
              <w:rPr>
                <w:lang w:eastAsia="ko-KR"/>
              </w:rPr>
              <w:t>S-SSS</w:t>
            </w:r>
          </w:p>
        </w:tc>
        <w:tc>
          <w:tcPr>
            <w:tcW w:w="4870" w:type="dxa"/>
            <w:hideMark/>
          </w:tcPr>
          <w:p w14:paraId="23C15536"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14:paraId="6485C239" w14:textId="77777777" w:rsidTr="006B1C9C">
        <w:trPr>
          <w:trHeight w:val="429"/>
          <w:jc w:val="center"/>
        </w:trPr>
        <w:tc>
          <w:tcPr>
            <w:tcW w:w="3397" w:type="dxa"/>
            <w:hideMark/>
          </w:tcPr>
          <w:p w14:paraId="42BFB5B5" w14:textId="77777777" w:rsidR="00A92A16" w:rsidRPr="005C07E2" w:rsidRDefault="00A92A16" w:rsidP="006B1C9C">
            <w:pPr>
              <w:pStyle w:val="TAC"/>
              <w:rPr>
                <w:rFonts w:cs="Arial"/>
                <w:szCs w:val="36"/>
                <w:lang w:val="en-US" w:eastAsia="ko-KR"/>
              </w:rPr>
            </w:pPr>
            <w:r w:rsidRPr="006B1C9C">
              <w:rPr>
                <w:lang w:val="en-US" w:eastAsia="ko-KR"/>
              </w:rPr>
              <w:t>S-SSB structure</w:t>
            </w:r>
          </w:p>
        </w:tc>
        <w:tc>
          <w:tcPr>
            <w:tcW w:w="4870" w:type="dxa"/>
            <w:hideMark/>
          </w:tcPr>
          <w:p w14:paraId="4FAABF9D" w14:textId="77777777" w:rsidR="00A92A16" w:rsidRPr="0018663A" w:rsidRDefault="00A92A16" w:rsidP="006B1C9C">
            <w:pPr>
              <w:pStyle w:val="TAC"/>
              <w:rPr>
                <w:rFonts w:eastAsia="굴림" w:cs="Arial"/>
                <w:szCs w:val="36"/>
                <w:lang w:val="en-US" w:eastAsia="ko-KR"/>
              </w:rPr>
            </w:pPr>
            <w:r w:rsidRPr="0099320B">
              <w:rPr>
                <w:rFonts w:eastAsia="굴림" w:cs="Arial"/>
                <w:noProof/>
                <w:szCs w:val="36"/>
                <w:lang w:val="en-US" w:eastAsia="ko-KR"/>
              </w:rPr>
              <w:drawing>
                <wp:inline distT="0" distB="0" distL="0" distR="0" wp14:anchorId="3F750215" wp14:editId="06DDA35E">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5D88B653" w14:textId="77777777" w:rsidTr="006B1C9C">
        <w:trPr>
          <w:trHeight w:val="666"/>
          <w:jc w:val="center"/>
        </w:trPr>
        <w:tc>
          <w:tcPr>
            <w:tcW w:w="3397" w:type="dxa"/>
            <w:hideMark/>
          </w:tcPr>
          <w:p w14:paraId="7A78FCE4" w14:textId="77777777" w:rsidR="00A92A16" w:rsidRPr="005C07E2" w:rsidRDefault="00A92A16" w:rsidP="006B1C9C">
            <w:pPr>
              <w:pStyle w:val="TAC"/>
              <w:rPr>
                <w:rFonts w:cs="Arial"/>
                <w:szCs w:val="36"/>
                <w:lang w:val="en-US" w:eastAsia="ko-KR"/>
              </w:rPr>
            </w:pPr>
            <w:r w:rsidRPr="006B1C9C">
              <w:rPr>
                <w:lang w:val="en-US" w:eastAsia="ko-KR"/>
              </w:rPr>
              <w:t>RB allocation</w:t>
            </w:r>
          </w:p>
        </w:tc>
        <w:tc>
          <w:tcPr>
            <w:tcW w:w="4870" w:type="dxa"/>
            <w:hideMark/>
          </w:tcPr>
          <w:p w14:paraId="0E8A9E28" w14:textId="3319B51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RBstart: All the possible cases</w:t>
            </w:r>
          </w:p>
          <w:p w14:paraId="76E22A96"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14:paraId="60C7757A" w14:textId="77777777" w:rsidR="00A92A16" w:rsidRPr="0018663A" w:rsidRDefault="00A92A16" w:rsidP="00A92A16">
      <w:pPr>
        <w:rPr>
          <w:rFonts w:eastAsia="Courier New"/>
          <w:lang w:val="en-US" w:eastAsia="zh-CN"/>
        </w:rPr>
      </w:pPr>
    </w:p>
    <w:p w14:paraId="5EF2B5AA" w14:textId="77777777" w:rsidR="00CF53A4" w:rsidRPr="001F0EFF" w:rsidRDefault="00CF53A4" w:rsidP="00CF53A4">
      <w:pPr>
        <w:pStyle w:val="5"/>
        <w:rPr>
          <w:b/>
          <w:bCs/>
        </w:rPr>
      </w:pPr>
      <w:bookmarkStart w:id="271" w:name="_Toc97036060"/>
      <w:bookmarkStart w:id="272" w:name="_Toc97036427"/>
      <w:bookmarkStart w:id="273" w:name="_Toc101790699"/>
      <w:r w:rsidRPr="001F0EFF">
        <w:rPr>
          <w:bCs/>
        </w:rPr>
        <w:t>5.1.2.2</w:t>
      </w:r>
      <w:r>
        <w:rPr>
          <w:bCs/>
        </w:rPr>
        <w:t>.1</w:t>
      </w:r>
      <w:r w:rsidRPr="001F0EFF">
        <w:rPr>
          <w:bCs/>
        </w:rPr>
        <w:tab/>
      </w:r>
      <w:r>
        <w:rPr>
          <w:bCs/>
        </w:rPr>
        <w:t>MPR for Power class 2 V2X UE</w:t>
      </w:r>
      <w:bookmarkEnd w:id="271"/>
      <w:bookmarkEnd w:id="272"/>
      <w:bookmarkEnd w:id="273"/>
    </w:p>
    <w:p w14:paraId="7353180E" w14:textId="7AA59838"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14:paraId="55CED57C" w14:textId="77777777" w:rsidR="00CF53A4" w:rsidRPr="006B1C9C" w:rsidRDefault="00CF53A4" w:rsidP="006B1C9C">
      <w:pPr>
        <w:pStyle w:val="TH"/>
      </w:pPr>
      <w:r w:rsidRPr="006B1C9C">
        <w:t>Table 5.1.2.2.1-1: Maximum Power Reduction (MPR) for power class 2 V2X (Contiguous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14:paraId="35AF1771" w14:textId="77777777"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7AE0CE62" w14:textId="77777777" w:rsidR="00CF53A4" w:rsidRPr="0087716F" w:rsidRDefault="00CF53A4" w:rsidP="006B1C9C">
            <w:pPr>
              <w:pStyle w:val="TAH"/>
            </w:pPr>
            <w:r w:rsidRPr="0087716F">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A8BBA" w14:textId="77777777" w:rsidR="00CF53A4" w:rsidRPr="0087716F" w:rsidRDefault="00CF53A4" w:rsidP="006B1C9C">
            <w:pPr>
              <w:pStyle w:val="TAH"/>
            </w:pPr>
            <w:r w:rsidRPr="0087716F">
              <w:t>Channel bandwidth/MPR (dB)</w:t>
            </w:r>
          </w:p>
        </w:tc>
      </w:tr>
      <w:tr w:rsidR="00CF53A4" w:rsidRPr="0087716F" w14:paraId="29417110" w14:textId="77777777"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19231EB9" w14:textId="77777777" w:rsidR="00CF53A4" w:rsidRPr="0087716F" w:rsidRDefault="00CF53A4" w:rsidP="006B1C9C">
            <w:pPr>
              <w:pStyle w:val="TAH"/>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E5C6C" w14:textId="77777777" w:rsidR="00CF53A4" w:rsidRPr="0087716F" w:rsidRDefault="00CF53A4" w:rsidP="006B1C9C">
            <w:pPr>
              <w:pStyle w:val="TAH"/>
            </w:pPr>
            <w:r w:rsidRPr="0087716F">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60C8470" w14:textId="77777777" w:rsidR="00CF53A4" w:rsidRPr="0087716F" w:rsidRDefault="00CF53A4" w:rsidP="006B1C9C">
            <w:pPr>
              <w:pStyle w:val="TAH"/>
            </w:pPr>
            <w:r w:rsidRPr="0087716F">
              <w:t>Inner RB allocations</w:t>
            </w:r>
          </w:p>
        </w:tc>
      </w:tr>
      <w:tr w:rsidR="00CF53A4" w:rsidRPr="0087716F" w14:paraId="68A6C6C3" w14:textId="77777777"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B4B61" w14:textId="77777777" w:rsidR="00CF53A4" w:rsidRPr="005C07E2" w:rsidRDefault="00CF53A4" w:rsidP="006B1C9C">
            <w:pPr>
              <w:pStyle w:val="TAC"/>
            </w:pPr>
            <w:r w:rsidRPr="005C07E2">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7968A" w14:textId="77777777" w:rsidR="00CF53A4" w:rsidRPr="00971CBC" w:rsidRDefault="00CF53A4" w:rsidP="006B1C9C">
            <w:pPr>
              <w:pStyle w:val="TAC"/>
            </w:pPr>
            <w:r w:rsidRPr="00F44FAD">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646FEDA"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7CABDF69"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2.5</w:t>
            </w:r>
          </w:p>
        </w:tc>
      </w:tr>
      <w:tr w:rsidR="00CF53A4" w:rsidRPr="0087716F" w14:paraId="688C04DF" w14:textId="77777777"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241E59"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AD31AC" w14:textId="77777777" w:rsidR="00CF53A4" w:rsidRPr="006B1C9C" w:rsidRDefault="00CF53A4" w:rsidP="006B1C9C">
            <w:pPr>
              <w:pStyle w:val="TAC"/>
            </w:pPr>
            <w:r w:rsidRPr="006B1C9C">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2C575832" w14:textId="77777777" w:rsidR="00CF53A4" w:rsidRPr="0087716F" w:rsidRDefault="00CF53A4" w:rsidP="006B1C9C">
            <w:pPr>
              <w:pStyle w:val="TAC"/>
              <w:rPr>
                <w:rFonts w:ascii="돋움" w:eastAsia="돋움" w:hAnsi="돋움" w:cs="Arial"/>
                <w:color w:val="000000"/>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DDF3F4C" w14:textId="77777777" w:rsidR="00CF53A4" w:rsidRPr="0087716F" w:rsidRDefault="00CF53A4" w:rsidP="006B1C9C">
            <w:pPr>
              <w:pStyle w:val="TAC"/>
              <w:rPr>
                <w:rFonts w:ascii="돋움" w:eastAsia="돋움" w:hAnsi="돋움" w:cs="Arial"/>
                <w:color w:val="000000"/>
                <w:szCs w:val="18"/>
              </w:rPr>
            </w:pPr>
          </w:p>
        </w:tc>
      </w:tr>
      <w:tr w:rsidR="00CF53A4" w:rsidRPr="0087716F" w14:paraId="3D1445E6" w14:textId="77777777"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EA3DD0A"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3B667" w14:textId="77777777" w:rsidR="00CF53A4" w:rsidRPr="006B1C9C" w:rsidRDefault="00CF53A4" w:rsidP="006B1C9C">
            <w:pPr>
              <w:pStyle w:val="TAC"/>
            </w:pPr>
            <w:r w:rsidRPr="006B1C9C">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6B3B"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47379CB" w14:textId="77777777" w:rsidR="00CF53A4" w:rsidRPr="0087716F" w:rsidRDefault="00CF53A4" w:rsidP="006B1C9C">
            <w:pPr>
              <w:pStyle w:val="TAC"/>
              <w:rPr>
                <w:rFonts w:cs="Arial"/>
                <w:color w:val="000000"/>
                <w:szCs w:val="18"/>
              </w:rPr>
            </w:pPr>
            <w:r w:rsidRPr="00686416">
              <w:rPr>
                <w:rFonts w:cs="Arial"/>
                <w:szCs w:val="18"/>
              </w:rPr>
              <w:t>≤</w:t>
            </w:r>
            <w:r>
              <w:rPr>
                <w:rFonts w:cs="Arial"/>
                <w:szCs w:val="18"/>
              </w:rPr>
              <w:t xml:space="preserve"> 4.5</w:t>
            </w:r>
          </w:p>
        </w:tc>
      </w:tr>
      <w:tr w:rsidR="00CF53A4" w:rsidRPr="0087716F" w14:paraId="380985E1" w14:textId="77777777"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DCA6AA3"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9C023" w14:textId="77777777" w:rsidR="00CF53A4" w:rsidRPr="006B1C9C" w:rsidRDefault="00CF53A4" w:rsidP="006B1C9C">
            <w:pPr>
              <w:pStyle w:val="TAC"/>
            </w:pPr>
            <w:r w:rsidRPr="006B1C9C">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CDF26"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7.0</w:t>
            </w:r>
          </w:p>
        </w:tc>
      </w:tr>
    </w:tbl>
    <w:p w14:paraId="6061D0BE" w14:textId="77777777" w:rsidR="00CF53A4" w:rsidRDefault="00CF53A4" w:rsidP="00CF53A4">
      <w:pPr>
        <w:spacing w:line="276" w:lineRule="auto"/>
        <w:jc w:val="both"/>
        <w:rPr>
          <w:lang w:val="en-US" w:eastAsia="ko-KR"/>
        </w:rPr>
      </w:pPr>
    </w:p>
    <w:p w14:paraId="2391F838" w14:textId="77777777" w:rsidR="00CF53A4" w:rsidRPr="00430186" w:rsidRDefault="00CF53A4" w:rsidP="00CF53A4">
      <w:r w:rsidRPr="00430186">
        <w:t>Where the following parameters are defined to specify valid RB allocation ranges for Outer and Inner RB allocations:</w:t>
      </w:r>
    </w:p>
    <w:p w14:paraId="31EC451A" w14:textId="77777777" w:rsidR="00CF53A4" w:rsidRDefault="00CF53A4" w:rsidP="00CF53A4">
      <w:pPr>
        <w:ind w:leftChars="142" w:left="284"/>
      </w:pPr>
      <w:r w:rsidRPr="00430186">
        <w:lastRenderedPageBreak/>
        <w:t>N</w:t>
      </w:r>
      <w:r w:rsidRPr="00430186">
        <w:rPr>
          <w:vertAlign w:val="subscript"/>
        </w:rPr>
        <w:t>RB</w:t>
      </w:r>
      <w:r w:rsidRPr="00430186">
        <w:t xml:space="preserve"> is the maximum number of RBs for a given Channel bandwidth and sub-carrier spacing defined in Table 5.3.2-1 in TS38.101-1. </w:t>
      </w:r>
    </w:p>
    <w:p w14:paraId="5023B83B"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max(1, floor(L</w:t>
      </w:r>
      <w:r w:rsidRPr="00430186">
        <w:rPr>
          <w:vertAlign w:val="subscript"/>
          <w:lang w:val="en-US" w:eastAsia="ko-KR"/>
        </w:rPr>
        <w:t>CRB</w:t>
      </w:r>
      <w:r w:rsidRPr="00430186">
        <w:rPr>
          <w:lang w:val="en-US" w:eastAsia="ko-KR"/>
        </w:rPr>
        <w:t>/2))</w:t>
      </w:r>
    </w:p>
    <w:p w14:paraId="055F9BB5" w14:textId="77777777" w:rsidR="00CF53A4" w:rsidRDefault="00CF53A4" w:rsidP="00CF53A4">
      <w:pPr>
        <w:jc w:val="both"/>
        <w:rPr>
          <w:lang w:val="en-US" w:eastAsia="ko-KR"/>
        </w:rPr>
      </w:pPr>
      <w:r w:rsidRPr="00430186">
        <w:rPr>
          <w:lang w:val="en-US" w:eastAsia="ko-KR"/>
        </w:rPr>
        <w:t>where max() indicates the largest value of all arguments and floor(x) is the greatest integer less than or equal to x.</w:t>
      </w:r>
    </w:p>
    <w:p w14:paraId="3FE5344A"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Start,High</w:t>
      </w:r>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14:paraId="5713C3F0" w14:textId="77777777" w:rsidR="00CF53A4" w:rsidRDefault="00CF53A4" w:rsidP="00CF53A4">
      <w:pPr>
        <w:jc w:val="both"/>
        <w:rPr>
          <w:lang w:val="en-US" w:eastAsia="ko-KR"/>
        </w:rPr>
      </w:pPr>
      <w:r w:rsidRPr="00430186">
        <w:rPr>
          <w:lang w:val="en-US" w:eastAsia="ko-KR"/>
        </w:rPr>
        <w:t>The RB allocation is an Inner RB allocation if the following conditions are met</w:t>
      </w:r>
    </w:p>
    <w:p w14:paraId="2C50ABD9"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14:paraId="2DDD7F9F" w14:textId="77777777"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ceil(N</w:t>
      </w:r>
      <w:r w:rsidRPr="00430186">
        <w:rPr>
          <w:vertAlign w:val="subscript"/>
          <w:lang w:val="en-US" w:eastAsia="ko-KR"/>
        </w:rPr>
        <w:t>RB</w:t>
      </w:r>
      <w:r w:rsidRPr="00430186">
        <w:rPr>
          <w:lang w:val="en-US" w:eastAsia="ko-KR"/>
        </w:rPr>
        <w:t>/2)</w:t>
      </w:r>
    </w:p>
    <w:p w14:paraId="2575BDCC" w14:textId="77777777" w:rsidR="00CF53A4" w:rsidRDefault="00CF53A4" w:rsidP="00CF53A4">
      <w:pPr>
        <w:jc w:val="both"/>
        <w:rPr>
          <w:lang w:val="en-US" w:eastAsia="ko-KR"/>
        </w:rPr>
      </w:pPr>
      <w:r w:rsidRPr="00430186">
        <w:rPr>
          <w:lang w:val="en-US" w:eastAsia="ko-KR"/>
        </w:rPr>
        <w:t>where ceil(x) is the smallest integer greater than or equal to x.</w:t>
      </w:r>
    </w:p>
    <w:p w14:paraId="4033353B" w14:textId="3DCD8DB6" w:rsidR="00CF53A4" w:rsidRDefault="00CF53A4" w:rsidP="006B1C9C">
      <w:pPr>
        <w:jc w:val="both"/>
        <w:rPr>
          <w:lang w:eastAsia="ko-KR"/>
        </w:rPr>
      </w:pPr>
      <w:r w:rsidRPr="0087716F">
        <w:rPr>
          <w:lang w:eastAsia="ko-KR"/>
        </w:rPr>
        <w:t>The RB allocation is an Outer RB allocation for all other allocations which are not an Inner RB allocation.</w:t>
      </w:r>
    </w:p>
    <w:p w14:paraId="078DFBB8" w14:textId="77777777" w:rsidR="00CF53A4" w:rsidRPr="001F0EFF" w:rsidRDefault="00CF53A4" w:rsidP="00CF53A4">
      <w:pPr>
        <w:pStyle w:val="4"/>
        <w:rPr>
          <w:b/>
          <w:bCs/>
        </w:rPr>
      </w:pPr>
      <w:bookmarkStart w:id="274" w:name="_Toc97036061"/>
      <w:bookmarkStart w:id="275" w:name="_Toc97036428"/>
      <w:bookmarkStart w:id="276" w:name="_Toc101790700"/>
      <w:r w:rsidRPr="001F0EFF">
        <w:t>5.1.2.</w:t>
      </w:r>
      <w:r>
        <w:t>3</w:t>
      </w:r>
      <w:r w:rsidRPr="001F0EFF">
        <w:tab/>
        <w:t>U</w:t>
      </w:r>
      <w:r>
        <w:t>E maximum output power with additional requirements</w:t>
      </w:r>
      <w:bookmarkEnd w:id="274"/>
      <w:bookmarkEnd w:id="275"/>
      <w:bookmarkEnd w:id="276"/>
    </w:p>
    <w:p w14:paraId="6CFE68CE" w14:textId="77777777" w:rsidR="00CF53A4" w:rsidRPr="0087716F" w:rsidRDefault="00CF53A4" w:rsidP="00CF53A4">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r>
        <w:rPr>
          <w:rFonts w:eastAsia="바탕"/>
          <w:lang w:val="en-US" w:eastAsia="ko-KR"/>
        </w:rPr>
        <w:t>2.</w:t>
      </w:r>
      <w:r w:rsidRPr="0087716F">
        <w:rPr>
          <w:rFonts w:eastAsia="바탕"/>
          <w:lang w:val="en-US" w:eastAsia="ko-KR"/>
        </w:rPr>
        <w:t xml:space="preserve">3-1 and Table </w:t>
      </w:r>
      <w:r>
        <w:rPr>
          <w:rFonts w:eastAsia="바탕"/>
          <w:lang w:val="en-US" w:eastAsia="ko-KR"/>
        </w:rPr>
        <w:t>5</w:t>
      </w:r>
      <w:r w:rsidRPr="0087716F">
        <w:rPr>
          <w:rFonts w:eastAsia="바탕"/>
          <w:lang w:val="en-US" w:eastAsia="ko-KR"/>
        </w:rPr>
        <w:t>.1.</w:t>
      </w:r>
      <w:r>
        <w:rPr>
          <w:rFonts w:eastAsia="바탕"/>
          <w:lang w:val="en-US" w:eastAsia="ko-KR"/>
        </w:rPr>
        <w:t>2.</w:t>
      </w:r>
      <w:r w:rsidRPr="0087716F">
        <w:rPr>
          <w:rFonts w:eastAsia="바탕"/>
          <w:lang w:val="en-US" w:eastAsia="ko-KR"/>
        </w:rPr>
        <w:t xml:space="preserve">3-2. </w:t>
      </w:r>
    </w:p>
    <w:p w14:paraId="787B2096" w14:textId="3F2EB63E" w:rsidR="00CF53A4" w:rsidRDefault="00CF53A4" w:rsidP="00CF53A4">
      <w:pPr>
        <w:spacing w:line="276" w:lineRule="auto"/>
        <w:jc w:val="both"/>
        <w:rPr>
          <w:lang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14:paraId="269E244A" w14:textId="77777777" w:rsidR="00CF53A4" w:rsidRPr="00DC2E35" w:rsidRDefault="00CF53A4" w:rsidP="006B1C9C">
      <w:pPr>
        <w:pStyle w:val="TH"/>
      </w:pPr>
      <w:r w:rsidRPr="00DC2E35">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14:paraId="69B2BE81" w14:textId="77777777" w:rsidTr="00C240EB">
        <w:trPr>
          <w:cantSplit/>
          <w:trHeight w:val="276"/>
          <w:jc w:val="center"/>
        </w:trPr>
        <w:tc>
          <w:tcPr>
            <w:tcW w:w="7203" w:type="dxa"/>
            <w:gridSpan w:val="3"/>
            <w:vAlign w:val="center"/>
          </w:tcPr>
          <w:p w14:paraId="1BE2DFDC" w14:textId="77777777" w:rsidR="00CF53A4" w:rsidRPr="00DC2E35" w:rsidRDefault="00CF53A4" w:rsidP="006B1C9C">
            <w:pPr>
              <w:pStyle w:val="TAH"/>
            </w:pPr>
            <w:r w:rsidRPr="00DC2E35">
              <w:t>Spectrum emission limit (dBm EIRP)/ Channel bandwidth</w:t>
            </w:r>
          </w:p>
        </w:tc>
      </w:tr>
      <w:tr w:rsidR="00CF53A4" w:rsidRPr="00DC2E35" w14:paraId="2D136231" w14:textId="77777777" w:rsidTr="00C240EB">
        <w:trPr>
          <w:cantSplit/>
          <w:trHeight w:val="368"/>
          <w:jc w:val="center"/>
        </w:trPr>
        <w:tc>
          <w:tcPr>
            <w:tcW w:w="1555" w:type="dxa"/>
            <w:vAlign w:val="center"/>
          </w:tcPr>
          <w:p w14:paraId="094354ED" w14:textId="77777777" w:rsidR="00CF53A4" w:rsidRPr="00DC2E35" w:rsidRDefault="00CF53A4" w:rsidP="006B1C9C">
            <w:pPr>
              <w:pStyle w:val="TAH"/>
            </w:pPr>
            <w:r w:rsidRPr="00DC2E35">
              <w:t>Δf</w:t>
            </w:r>
            <w:r w:rsidRPr="00DC2E35">
              <w:rPr>
                <w:vertAlign w:val="subscript"/>
              </w:rPr>
              <w:t>OOB</w:t>
            </w:r>
          </w:p>
          <w:p w14:paraId="771DB773" w14:textId="77777777" w:rsidR="00CF53A4" w:rsidRPr="00DC2E35" w:rsidRDefault="00CF53A4" w:rsidP="006B1C9C">
            <w:pPr>
              <w:pStyle w:val="TAH"/>
            </w:pPr>
            <w:r w:rsidRPr="00DC2E35">
              <w:t>(MHz)</w:t>
            </w:r>
          </w:p>
        </w:tc>
        <w:tc>
          <w:tcPr>
            <w:tcW w:w="3832" w:type="dxa"/>
            <w:vAlign w:val="center"/>
          </w:tcPr>
          <w:p w14:paraId="4A13AF30" w14:textId="77777777" w:rsidR="00CF53A4" w:rsidRPr="00DC2E35" w:rsidRDefault="00CF53A4" w:rsidP="006B1C9C">
            <w:pPr>
              <w:pStyle w:val="TAH"/>
            </w:pPr>
            <w:r w:rsidRPr="00DC2E35">
              <w:t>10 MHz</w:t>
            </w:r>
          </w:p>
        </w:tc>
        <w:tc>
          <w:tcPr>
            <w:tcW w:w="1816" w:type="dxa"/>
            <w:vAlign w:val="center"/>
          </w:tcPr>
          <w:p w14:paraId="70349A61" w14:textId="77777777" w:rsidR="00CF53A4" w:rsidRPr="00DC2E35" w:rsidRDefault="00CF53A4" w:rsidP="006B1C9C">
            <w:pPr>
              <w:pStyle w:val="TAH"/>
            </w:pPr>
            <w:r w:rsidRPr="00DC2E35">
              <w:t>Measurement bandwidth</w:t>
            </w:r>
          </w:p>
        </w:tc>
      </w:tr>
      <w:tr w:rsidR="00CF53A4" w:rsidRPr="00DC2E35" w14:paraId="4F63AA01" w14:textId="77777777" w:rsidTr="00C240EB">
        <w:trPr>
          <w:cantSplit/>
          <w:trHeight w:val="462"/>
          <w:jc w:val="center"/>
        </w:trPr>
        <w:tc>
          <w:tcPr>
            <w:tcW w:w="1555" w:type="dxa"/>
          </w:tcPr>
          <w:p w14:paraId="5BAABB74" w14:textId="77777777" w:rsidR="00CF53A4" w:rsidRPr="00DC2E35" w:rsidRDefault="00CF53A4" w:rsidP="006B1C9C">
            <w:pPr>
              <w:pStyle w:val="TAC"/>
            </w:pPr>
            <w:r w:rsidRPr="00DC2E35">
              <w:sym w:font="Symbol" w:char="F0B1"/>
            </w:r>
            <w:r w:rsidRPr="00DC2E35">
              <w:t xml:space="preserve"> 0-0.5</w:t>
            </w:r>
          </w:p>
        </w:tc>
        <w:tc>
          <w:tcPr>
            <w:tcW w:w="3832" w:type="dxa"/>
            <w:vAlign w:val="center"/>
          </w:tcPr>
          <w:p w14:paraId="3FE6402F" w14:textId="77777777" w:rsidR="00CF53A4" w:rsidRPr="00DC2E35" w:rsidRDefault="00CF53A4" w:rsidP="006B1C9C">
            <w:pPr>
              <w:pStyle w:val="TAC"/>
              <w:rPr>
                <w:b/>
              </w:rPr>
            </w:pPr>
            <w:r w:rsidRPr="00DC2E35">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DC2E35">
              <w:rPr>
                <w:rFonts w:hint="eastAsia"/>
              </w:rPr>
              <w:t>]</w:t>
            </w:r>
          </w:p>
        </w:tc>
        <w:tc>
          <w:tcPr>
            <w:tcW w:w="1816" w:type="dxa"/>
            <w:vAlign w:val="center"/>
          </w:tcPr>
          <w:p w14:paraId="7F392C41" w14:textId="77777777" w:rsidR="00CF53A4" w:rsidRPr="00DC2E35" w:rsidRDefault="00CF53A4" w:rsidP="006B1C9C">
            <w:pPr>
              <w:pStyle w:val="TAC"/>
            </w:pPr>
            <w:r w:rsidRPr="00DC2E35">
              <w:t>100 kHz</w:t>
            </w:r>
          </w:p>
        </w:tc>
      </w:tr>
      <w:tr w:rsidR="00CF53A4" w:rsidRPr="00DC2E35" w14:paraId="54909678" w14:textId="77777777" w:rsidTr="00C240EB">
        <w:trPr>
          <w:cantSplit/>
          <w:trHeight w:val="380"/>
          <w:jc w:val="center"/>
        </w:trPr>
        <w:tc>
          <w:tcPr>
            <w:tcW w:w="1555" w:type="dxa"/>
          </w:tcPr>
          <w:p w14:paraId="3D7DD3E3" w14:textId="77777777" w:rsidR="00CF53A4" w:rsidRPr="00DC2E35" w:rsidRDefault="00CF53A4" w:rsidP="006B1C9C">
            <w:pPr>
              <w:pStyle w:val="TAC"/>
            </w:pPr>
            <w:r w:rsidRPr="00DC2E35">
              <w:sym w:font="Symbol" w:char="F0B1"/>
            </w:r>
            <w:r w:rsidRPr="00DC2E35">
              <w:t xml:space="preserve"> 0.5-5</w:t>
            </w:r>
          </w:p>
        </w:tc>
        <w:tc>
          <w:tcPr>
            <w:tcW w:w="3832" w:type="dxa"/>
            <w:vAlign w:val="center"/>
          </w:tcPr>
          <w:p w14:paraId="1F36780B" w14:textId="77777777" w:rsidR="00CF53A4" w:rsidRPr="00DC2E35" w:rsidRDefault="00CF53A4" w:rsidP="006B1C9C">
            <w:pPr>
              <w:pStyle w:val="TAC"/>
            </w:pPr>
            <w:r w:rsidRPr="00DC2E35">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DC2E35">
              <w:rPr>
                <w:rFonts w:hint="eastAsia"/>
              </w:rPr>
              <w:t>]</w:t>
            </w:r>
          </w:p>
        </w:tc>
        <w:tc>
          <w:tcPr>
            <w:tcW w:w="1816" w:type="dxa"/>
            <w:vAlign w:val="center"/>
          </w:tcPr>
          <w:p w14:paraId="07A809E7" w14:textId="77777777" w:rsidR="00CF53A4" w:rsidRPr="00DC2E35" w:rsidRDefault="00CF53A4" w:rsidP="006B1C9C">
            <w:pPr>
              <w:pStyle w:val="TAC"/>
            </w:pPr>
            <w:r w:rsidRPr="00DC2E35">
              <w:t>100 kHz</w:t>
            </w:r>
          </w:p>
        </w:tc>
      </w:tr>
      <w:tr w:rsidR="00CF53A4" w:rsidRPr="00DC2E35" w14:paraId="54A29186" w14:textId="77777777" w:rsidTr="00C240EB">
        <w:trPr>
          <w:cantSplit/>
          <w:trHeight w:val="361"/>
          <w:jc w:val="center"/>
        </w:trPr>
        <w:tc>
          <w:tcPr>
            <w:tcW w:w="1555" w:type="dxa"/>
          </w:tcPr>
          <w:p w14:paraId="49E9523C" w14:textId="77777777" w:rsidR="00CF53A4" w:rsidRPr="00DC2E35" w:rsidRDefault="00CF53A4" w:rsidP="006B1C9C">
            <w:pPr>
              <w:pStyle w:val="TAC"/>
            </w:pPr>
            <w:r w:rsidRPr="00DC2E35">
              <w:sym w:font="Symbol" w:char="F0B1"/>
            </w:r>
            <w:r w:rsidRPr="00DC2E35">
              <w:t xml:space="preserve"> 5-10</w:t>
            </w:r>
          </w:p>
        </w:tc>
        <w:tc>
          <w:tcPr>
            <w:tcW w:w="3832" w:type="dxa"/>
            <w:vAlign w:val="center"/>
          </w:tcPr>
          <w:p w14:paraId="17049D11" w14:textId="77777777" w:rsidR="00CF53A4" w:rsidRPr="00DC2E35" w:rsidRDefault="00CF53A4" w:rsidP="006B1C9C">
            <w:pPr>
              <w:pStyle w:val="TAC"/>
            </w:pPr>
            <w:r w:rsidRPr="00DC2E35">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DC2E35">
              <w:rPr>
                <w:rFonts w:hint="eastAsia"/>
              </w:rPr>
              <w:t>]</w:t>
            </w:r>
          </w:p>
        </w:tc>
        <w:tc>
          <w:tcPr>
            <w:tcW w:w="1816" w:type="dxa"/>
            <w:vAlign w:val="center"/>
          </w:tcPr>
          <w:p w14:paraId="270A63C7" w14:textId="77777777" w:rsidR="00CF53A4" w:rsidRPr="00DC2E35" w:rsidRDefault="00CF53A4" w:rsidP="006B1C9C">
            <w:pPr>
              <w:pStyle w:val="TAC"/>
            </w:pPr>
            <w:r w:rsidRPr="00DC2E35">
              <w:t>100 kHz</w:t>
            </w:r>
          </w:p>
        </w:tc>
      </w:tr>
    </w:tbl>
    <w:p w14:paraId="7BB59F69" w14:textId="77777777" w:rsidR="00CF53A4" w:rsidRPr="00DC2E35" w:rsidRDefault="00CF53A4" w:rsidP="00CF53A4"/>
    <w:p w14:paraId="01B18844" w14:textId="77777777"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2C55BC4" w14:textId="77777777"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14:paraId="385E377C" w14:textId="77777777"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14:paraId="11837341" w14:textId="77777777" w:rsidR="00CF53A4" w:rsidRPr="00DC2E35" w:rsidRDefault="00CF53A4" w:rsidP="00CF53A4"/>
    <w:p w14:paraId="7AE94AF8" w14:textId="77777777" w:rsidR="00CF53A4" w:rsidRPr="00DC2E35" w:rsidRDefault="00CF53A4" w:rsidP="006B1C9C">
      <w:pPr>
        <w:pStyle w:val="TH"/>
        <w:rPr>
          <w:rFonts w:eastAsia="SimSun"/>
          <w:lang w:eastAsia="zh-CN"/>
        </w:rPr>
      </w:pPr>
      <w:r w:rsidRPr="00DC2E35">
        <w:lastRenderedPageBreak/>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14:paraId="7EA6FEE2" w14:textId="77777777" w:rsidTr="00050044">
        <w:trPr>
          <w:trHeight w:val="224"/>
          <w:jc w:val="center"/>
        </w:trPr>
        <w:tc>
          <w:tcPr>
            <w:tcW w:w="960" w:type="dxa"/>
            <w:vMerge w:val="restart"/>
            <w:shd w:val="clear" w:color="auto" w:fill="auto"/>
          </w:tcPr>
          <w:p w14:paraId="62EDFB6F" w14:textId="77777777" w:rsidR="00B26BD6" w:rsidRPr="00265AF5" w:rsidRDefault="00B26BD6" w:rsidP="006B1C9C">
            <w:pPr>
              <w:pStyle w:val="TAH"/>
              <w:rPr>
                <w:lang w:eastAsia="ko-KR"/>
              </w:rPr>
            </w:pPr>
            <w:r w:rsidRPr="000C704C">
              <w:rPr>
                <w:lang w:eastAsia="ko-KR"/>
              </w:rPr>
              <w:t>NR Band</w:t>
            </w:r>
          </w:p>
        </w:tc>
        <w:tc>
          <w:tcPr>
            <w:tcW w:w="7986" w:type="dxa"/>
            <w:gridSpan w:val="7"/>
            <w:shd w:val="clear" w:color="auto" w:fill="auto"/>
            <w:vAlign w:val="center"/>
          </w:tcPr>
          <w:p w14:paraId="5ED3CE87" w14:textId="77777777" w:rsidR="00B26BD6" w:rsidRPr="00265AF5" w:rsidRDefault="00B26BD6" w:rsidP="006B1C9C">
            <w:pPr>
              <w:pStyle w:val="TAH"/>
              <w:rPr>
                <w:lang w:eastAsia="ko-KR"/>
              </w:rPr>
            </w:pPr>
            <w:r w:rsidRPr="00265AF5">
              <w:rPr>
                <w:rFonts w:hint="eastAsia"/>
                <w:lang w:eastAsia="ko-KR"/>
              </w:rPr>
              <w:t>Spurious emission for UE coexistence</w:t>
            </w:r>
          </w:p>
        </w:tc>
      </w:tr>
      <w:tr w:rsidR="00B26BD6" w:rsidRPr="00DC2E35" w14:paraId="74DCCD51" w14:textId="77777777" w:rsidTr="00265AF5">
        <w:trPr>
          <w:trHeight w:val="224"/>
          <w:jc w:val="center"/>
        </w:trPr>
        <w:tc>
          <w:tcPr>
            <w:tcW w:w="960" w:type="dxa"/>
            <w:vMerge/>
            <w:shd w:val="clear" w:color="auto" w:fill="auto"/>
          </w:tcPr>
          <w:p w14:paraId="678D2F3E" w14:textId="77777777" w:rsidR="00B26BD6" w:rsidRPr="00DC2E35" w:rsidRDefault="00B26BD6" w:rsidP="006B1C9C">
            <w:pPr>
              <w:pStyle w:val="TAH"/>
            </w:pPr>
          </w:p>
        </w:tc>
        <w:tc>
          <w:tcPr>
            <w:tcW w:w="3166" w:type="dxa"/>
            <w:shd w:val="clear" w:color="auto" w:fill="auto"/>
            <w:vAlign w:val="center"/>
          </w:tcPr>
          <w:p w14:paraId="2E5A4334" w14:textId="77777777" w:rsidR="00B26BD6" w:rsidRPr="00265AF5" w:rsidRDefault="00B26BD6" w:rsidP="006B1C9C">
            <w:pPr>
              <w:pStyle w:val="TAH"/>
              <w:rPr>
                <w:lang w:val="sv-FI" w:eastAsia="ko-KR"/>
              </w:rPr>
            </w:pPr>
            <w:r w:rsidRPr="00265AF5">
              <w:rPr>
                <w:rFonts w:hint="eastAsia"/>
                <w:lang w:val="sv-FI" w:eastAsia="ko-KR"/>
              </w:rPr>
              <w:t>Protected Band</w:t>
            </w:r>
          </w:p>
        </w:tc>
        <w:tc>
          <w:tcPr>
            <w:tcW w:w="2106" w:type="dxa"/>
            <w:gridSpan w:val="3"/>
            <w:shd w:val="clear" w:color="auto" w:fill="auto"/>
            <w:vAlign w:val="center"/>
          </w:tcPr>
          <w:p w14:paraId="57D0E806" w14:textId="77777777" w:rsidR="00B26BD6" w:rsidRPr="00265AF5" w:rsidRDefault="00B26BD6" w:rsidP="006B1C9C">
            <w:pPr>
              <w:pStyle w:val="TAH"/>
              <w:rPr>
                <w:lang w:eastAsia="ko-KR"/>
              </w:rPr>
            </w:pPr>
            <w:r w:rsidRPr="00265AF5">
              <w:rPr>
                <w:rFonts w:hint="eastAsia"/>
                <w:lang w:eastAsia="ko-KR"/>
              </w:rPr>
              <w:t>Frequency ranges (MHz)</w:t>
            </w:r>
          </w:p>
        </w:tc>
        <w:tc>
          <w:tcPr>
            <w:tcW w:w="1134" w:type="dxa"/>
            <w:shd w:val="clear" w:color="auto" w:fill="auto"/>
            <w:vAlign w:val="center"/>
          </w:tcPr>
          <w:p w14:paraId="0462089F" w14:textId="77777777" w:rsidR="00B26BD6" w:rsidRPr="00265AF5" w:rsidRDefault="00B26BD6" w:rsidP="006B1C9C">
            <w:pPr>
              <w:pStyle w:val="TAH"/>
              <w:rPr>
                <w:lang w:eastAsia="ko-KR"/>
              </w:rPr>
            </w:pPr>
            <w:r w:rsidRPr="00265AF5">
              <w:rPr>
                <w:rFonts w:hint="eastAsia"/>
                <w:lang w:eastAsia="ko-KR"/>
              </w:rPr>
              <w:t>Maximum Level (dBm)</w:t>
            </w:r>
          </w:p>
        </w:tc>
        <w:tc>
          <w:tcPr>
            <w:tcW w:w="709" w:type="dxa"/>
            <w:shd w:val="clear" w:color="auto" w:fill="auto"/>
            <w:noWrap/>
            <w:vAlign w:val="center"/>
          </w:tcPr>
          <w:p w14:paraId="3FF17874" w14:textId="77777777" w:rsidR="00B26BD6" w:rsidRPr="00265AF5" w:rsidRDefault="00B26BD6" w:rsidP="006B1C9C">
            <w:pPr>
              <w:pStyle w:val="TAH"/>
              <w:rPr>
                <w:lang w:eastAsia="ko-KR"/>
              </w:rPr>
            </w:pPr>
            <w:r w:rsidRPr="00265AF5">
              <w:rPr>
                <w:rFonts w:hint="eastAsia"/>
                <w:lang w:eastAsia="ko-KR"/>
              </w:rPr>
              <w:t>MBW (MHz)</w:t>
            </w:r>
          </w:p>
        </w:tc>
        <w:tc>
          <w:tcPr>
            <w:tcW w:w="871" w:type="dxa"/>
            <w:shd w:val="clear" w:color="auto" w:fill="auto"/>
            <w:noWrap/>
            <w:vAlign w:val="center"/>
          </w:tcPr>
          <w:p w14:paraId="2DA6D8ED" w14:textId="77777777" w:rsidR="00B26BD6" w:rsidRPr="00265AF5" w:rsidRDefault="00B26BD6" w:rsidP="006B1C9C">
            <w:pPr>
              <w:pStyle w:val="TAH"/>
              <w:rPr>
                <w:lang w:eastAsia="ko-KR"/>
              </w:rPr>
            </w:pPr>
            <w:r w:rsidRPr="00265AF5">
              <w:rPr>
                <w:rFonts w:hint="eastAsia"/>
                <w:lang w:eastAsia="ko-KR"/>
              </w:rPr>
              <w:t>NOTE</w:t>
            </w:r>
          </w:p>
        </w:tc>
      </w:tr>
      <w:tr w:rsidR="00CF53A4" w:rsidRPr="00DC2E35" w14:paraId="7D15C45D" w14:textId="77777777" w:rsidTr="00265AF5">
        <w:trPr>
          <w:trHeight w:val="224"/>
          <w:jc w:val="center"/>
        </w:trPr>
        <w:tc>
          <w:tcPr>
            <w:tcW w:w="960" w:type="dxa"/>
            <w:vMerge w:val="restart"/>
            <w:shd w:val="clear" w:color="auto" w:fill="auto"/>
          </w:tcPr>
          <w:p w14:paraId="55BD98BB" w14:textId="77777777" w:rsidR="00CF53A4" w:rsidRPr="00DC2E35" w:rsidRDefault="00CF53A4" w:rsidP="006B1C9C">
            <w:pPr>
              <w:pStyle w:val="TAC"/>
            </w:pPr>
            <w:r w:rsidRPr="00DC2E35">
              <w:t>n</w:t>
            </w:r>
            <w:r w:rsidRPr="00DC2E35">
              <w:rPr>
                <w:rFonts w:hint="eastAsia"/>
              </w:rPr>
              <w:t>47</w:t>
            </w:r>
          </w:p>
        </w:tc>
        <w:tc>
          <w:tcPr>
            <w:tcW w:w="3166" w:type="dxa"/>
            <w:shd w:val="clear" w:color="auto" w:fill="auto"/>
            <w:vAlign w:val="center"/>
          </w:tcPr>
          <w:p w14:paraId="659924F5" w14:textId="77777777" w:rsidR="00CF53A4" w:rsidRPr="006B1C9C" w:rsidRDefault="00CF53A4" w:rsidP="006B1C9C">
            <w:pPr>
              <w:pStyle w:val="TAC"/>
            </w:pPr>
            <w:r w:rsidRPr="006B1C9C">
              <w:t>E-UTRA Band 1, 3, 5, 7, 8, 22, 26, 28, 34, 39, 40, 41, 42, 44, 45, 65, 68, 72, 73</w:t>
            </w:r>
          </w:p>
          <w:p w14:paraId="3F2BC1D7" w14:textId="77777777" w:rsidR="00CF53A4" w:rsidRPr="006B1C9C" w:rsidRDefault="00CF53A4" w:rsidP="006B1C9C">
            <w:pPr>
              <w:pStyle w:val="TAC"/>
            </w:pPr>
            <w:r w:rsidRPr="006B1C9C">
              <w:t>NR band n77, n78 , n79</w:t>
            </w:r>
          </w:p>
        </w:tc>
        <w:tc>
          <w:tcPr>
            <w:tcW w:w="772" w:type="dxa"/>
            <w:shd w:val="clear" w:color="auto" w:fill="auto"/>
            <w:vAlign w:val="center"/>
          </w:tcPr>
          <w:p w14:paraId="0CB83218" w14:textId="77777777" w:rsidR="00CF53A4" w:rsidRPr="00DC2E35" w:rsidRDefault="00CF53A4" w:rsidP="006B1C9C">
            <w:pPr>
              <w:pStyle w:val="TAC"/>
            </w:pPr>
            <w:r w:rsidRPr="00DC2E35">
              <w:t>F</w:t>
            </w:r>
            <w:r w:rsidRPr="00DC2E35">
              <w:rPr>
                <w:sz w:val="12"/>
              </w:rPr>
              <w:t>DL_low</w:t>
            </w:r>
            <w:r w:rsidRPr="00DC2E35">
              <w:t xml:space="preserve"> </w:t>
            </w:r>
          </w:p>
        </w:tc>
        <w:tc>
          <w:tcPr>
            <w:tcW w:w="362" w:type="dxa"/>
            <w:shd w:val="clear" w:color="auto" w:fill="auto"/>
            <w:vAlign w:val="center"/>
          </w:tcPr>
          <w:p w14:paraId="11668628" w14:textId="77777777" w:rsidR="00CF53A4" w:rsidRPr="00DC2E35" w:rsidRDefault="00CF53A4" w:rsidP="006B1C9C">
            <w:pPr>
              <w:pStyle w:val="TAC"/>
            </w:pPr>
            <w:r w:rsidRPr="00DC2E35">
              <w:t>-</w:t>
            </w:r>
          </w:p>
        </w:tc>
        <w:tc>
          <w:tcPr>
            <w:tcW w:w="972" w:type="dxa"/>
            <w:shd w:val="clear" w:color="auto" w:fill="auto"/>
            <w:vAlign w:val="center"/>
          </w:tcPr>
          <w:p w14:paraId="2535724B" w14:textId="77777777" w:rsidR="00CF53A4" w:rsidRPr="00DC2E35" w:rsidRDefault="00CF53A4" w:rsidP="006B1C9C">
            <w:pPr>
              <w:pStyle w:val="TAC"/>
            </w:pPr>
            <w:r w:rsidRPr="00DC2E35">
              <w:t>F</w:t>
            </w:r>
            <w:r w:rsidRPr="00DC2E35">
              <w:rPr>
                <w:sz w:val="12"/>
                <w:szCs w:val="12"/>
              </w:rPr>
              <w:t>DL_high</w:t>
            </w:r>
          </w:p>
        </w:tc>
        <w:tc>
          <w:tcPr>
            <w:tcW w:w="1134" w:type="dxa"/>
            <w:shd w:val="clear" w:color="auto" w:fill="auto"/>
            <w:vAlign w:val="center"/>
          </w:tcPr>
          <w:p w14:paraId="0E6E5ED9" w14:textId="77777777" w:rsidR="00CF53A4" w:rsidRPr="00DC2E35" w:rsidRDefault="00CF53A4" w:rsidP="006B1C9C">
            <w:pPr>
              <w:pStyle w:val="TAC"/>
            </w:pPr>
            <w:r w:rsidRPr="00DC2E35">
              <w:t>-50</w:t>
            </w:r>
          </w:p>
        </w:tc>
        <w:tc>
          <w:tcPr>
            <w:tcW w:w="709" w:type="dxa"/>
            <w:shd w:val="clear" w:color="auto" w:fill="auto"/>
            <w:noWrap/>
            <w:vAlign w:val="center"/>
          </w:tcPr>
          <w:p w14:paraId="3B3955C4" w14:textId="77777777" w:rsidR="00CF53A4" w:rsidRPr="00DC2E35" w:rsidRDefault="00CF53A4" w:rsidP="006B1C9C">
            <w:pPr>
              <w:pStyle w:val="TAC"/>
            </w:pPr>
            <w:r w:rsidRPr="00DC2E35">
              <w:t>1</w:t>
            </w:r>
          </w:p>
        </w:tc>
        <w:tc>
          <w:tcPr>
            <w:tcW w:w="871" w:type="dxa"/>
            <w:shd w:val="clear" w:color="auto" w:fill="auto"/>
            <w:noWrap/>
            <w:vAlign w:val="center"/>
          </w:tcPr>
          <w:p w14:paraId="219C1D1E" w14:textId="77777777" w:rsidR="00CF53A4" w:rsidRPr="00DC2E35" w:rsidRDefault="00CF53A4" w:rsidP="006B1C9C">
            <w:pPr>
              <w:pStyle w:val="TAC"/>
            </w:pPr>
          </w:p>
        </w:tc>
      </w:tr>
      <w:tr w:rsidR="00CF53A4" w:rsidRPr="00DC2E35" w14:paraId="140F8B43" w14:textId="77777777" w:rsidTr="006B1C9C">
        <w:trPr>
          <w:trHeight w:val="224"/>
          <w:jc w:val="center"/>
        </w:trPr>
        <w:tc>
          <w:tcPr>
            <w:tcW w:w="960" w:type="dxa"/>
            <w:vMerge/>
            <w:shd w:val="clear" w:color="auto" w:fill="auto"/>
          </w:tcPr>
          <w:p w14:paraId="471B1407" w14:textId="77777777" w:rsidR="00CF53A4" w:rsidRPr="00DC2E35" w:rsidRDefault="00CF53A4" w:rsidP="006B1C9C">
            <w:pPr>
              <w:pStyle w:val="TAC"/>
            </w:pPr>
          </w:p>
        </w:tc>
        <w:tc>
          <w:tcPr>
            <w:tcW w:w="3166" w:type="dxa"/>
            <w:shd w:val="clear" w:color="auto" w:fill="auto"/>
          </w:tcPr>
          <w:p w14:paraId="74DC2E46" w14:textId="77777777" w:rsidR="00CF53A4" w:rsidRPr="005C07E2" w:rsidRDefault="00CF53A4" w:rsidP="006B1C9C">
            <w:pPr>
              <w:pStyle w:val="TAC"/>
            </w:pPr>
            <w:r w:rsidRPr="005C07E2">
              <w:t>Frequency range</w:t>
            </w:r>
          </w:p>
        </w:tc>
        <w:tc>
          <w:tcPr>
            <w:tcW w:w="772" w:type="dxa"/>
            <w:shd w:val="clear" w:color="auto" w:fill="auto"/>
          </w:tcPr>
          <w:p w14:paraId="3DE83C8D" w14:textId="77777777" w:rsidR="00CF53A4" w:rsidRPr="00DC2E35" w:rsidRDefault="00CF53A4" w:rsidP="006B1C9C">
            <w:pPr>
              <w:pStyle w:val="TAC"/>
            </w:pPr>
            <w:r w:rsidRPr="00DC2E35">
              <w:rPr>
                <w:rFonts w:hint="eastAsia"/>
              </w:rPr>
              <w:t>5925</w:t>
            </w:r>
          </w:p>
        </w:tc>
        <w:tc>
          <w:tcPr>
            <w:tcW w:w="362" w:type="dxa"/>
            <w:shd w:val="clear" w:color="auto" w:fill="auto"/>
            <w:vAlign w:val="bottom"/>
          </w:tcPr>
          <w:p w14:paraId="1167B049" w14:textId="77777777" w:rsidR="00CF53A4" w:rsidRPr="00DC2E35" w:rsidRDefault="00CF53A4" w:rsidP="006B1C9C">
            <w:pPr>
              <w:pStyle w:val="TAC"/>
            </w:pPr>
            <w:r w:rsidRPr="00DC2E35">
              <w:t>-</w:t>
            </w:r>
          </w:p>
        </w:tc>
        <w:tc>
          <w:tcPr>
            <w:tcW w:w="972" w:type="dxa"/>
            <w:shd w:val="clear" w:color="auto" w:fill="auto"/>
          </w:tcPr>
          <w:p w14:paraId="51E2A9CC" w14:textId="77777777" w:rsidR="00CF53A4" w:rsidRPr="00DC2E35" w:rsidRDefault="00CF53A4" w:rsidP="006B1C9C">
            <w:pPr>
              <w:pStyle w:val="TAC"/>
            </w:pPr>
            <w:r w:rsidRPr="00DC2E35">
              <w:rPr>
                <w:rFonts w:hint="eastAsia"/>
              </w:rPr>
              <w:t>5950</w:t>
            </w:r>
          </w:p>
        </w:tc>
        <w:tc>
          <w:tcPr>
            <w:tcW w:w="1134" w:type="dxa"/>
            <w:shd w:val="clear" w:color="auto" w:fill="auto"/>
          </w:tcPr>
          <w:p w14:paraId="7F98E9AC" w14:textId="77777777" w:rsidR="00CF53A4" w:rsidRPr="00DC2E35" w:rsidRDefault="00CF53A4" w:rsidP="006B1C9C">
            <w:pPr>
              <w:pStyle w:val="TAC"/>
            </w:pPr>
            <w:r w:rsidRPr="00DC2E35">
              <w:rPr>
                <w:rFonts w:hint="eastAsia"/>
              </w:rPr>
              <w:t>-30</w:t>
            </w:r>
            <w:r w:rsidRPr="00DC2E35">
              <w:t xml:space="preserve"> EIRP</w:t>
            </w:r>
          </w:p>
        </w:tc>
        <w:tc>
          <w:tcPr>
            <w:tcW w:w="709" w:type="dxa"/>
            <w:shd w:val="clear" w:color="auto" w:fill="auto"/>
            <w:noWrap/>
          </w:tcPr>
          <w:p w14:paraId="28496146" w14:textId="77777777" w:rsidR="00CF53A4" w:rsidRPr="00DC2E35" w:rsidRDefault="00CF53A4" w:rsidP="006B1C9C">
            <w:pPr>
              <w:pStyle w:val="TAC"/>
            </w:pPr>
            <w:r w:rsidRPr="00DC2E35">
              <w:rPr>
                <w:rFonts w:hint="eastAsia"/>
              </w:rPr>
              <w:t>1</w:t>
            </w:r>
          </w:p>
        </w:tc>
        <w:tc>
          <w:tcPr>
            <w:tcW w:w="871" w:type="dxa"/>
            <w:shd w:val="clear" w:color="auto" w:fill="auto"/>
            <w:noWrap/>
          </w:tcPr>
          <w:p w14:paraId="22258296" w14:textId="77777777" w:rsidR="00CF53A4" w:rsidRPr="00DC2E35" w:rsidRDefault="00CF53A4" w:rsidP="006B1C9C">
            <w:pPr>
              <w:pStyle w:val="TAC"/>
            </w:pPr>
            <w:r w:rsidRPr="00DC2E35">
              <w:rPr>
                <w:rFonts w:hint="eastAsia"/>
              </w:rPr>
              <w:t>38, 40</w:t>
            </w:r>
            <w:r w:rsidRPr="00DC2E35">
              <w:t>, 43</w:t>
            </w:r>
          </w:p>
        </w:tc>
      </w:tr>
      <w:tr w:rsidR="00CF53A4" w:rsidRPr="00DC2E35" w14:paraId="426C8CB0" w14:textId="77777777" w:rsidTr="00265AF5">
        <w:trPr>
          <w:trHeight w:val="224"/>
          <w:jc w:val="center"/>
        </w:trPr>
        <w:tc>
          <w:tcPr>
            <w:tcW w:w="960" w:type="dxa"/>
            <w:vMerge/>
            <w:shd w:val="clear" w:color="auto" w:fill="auto"/>
          </w:tcPr>
          <w:p w14:paraId="335E49DB" w14:textId="77777777" w:rsidR="00CF53A4" w:rsidRPr="00DC2E35" w:rsidRDefault="00CF53A4" w:rsidP="006B1C9C">
            <w:pPr>
              <w:pStyle w:val="TAC"/>
            </w:pPr>
          </w:p>
        </w:tc>
        <w:tc>
          <w:tcPr>
            <w:tcW w:w="3166" w:type="dxa"/>
            <w:shd w:val="clear" w:color="auto" w:fill="auto"/>
            <w:vAlign w:val="bottom"/>
          </w:tcPr>
          <w:p w14:paraId="43441918" w14:textId="77777777" w:rsidR="00CF53A4" w:rsidRPr="00F44FAD" w:rsidRDefault="00CF53A4" w:rsidP="006B1C9C">
            <w:pPr>
              <w:pStyle w:val="TAC"/>
            </w:pPr>
            <w:r w:rsidRPr="005C07E2">
              <w:rPr>
                <w:rFonts w:hint="eastAsia"/>
              </w:rPr>
              <w:t>Frequency range</w:t>
            </w:r>
          </w:p>
        </w:tc>
        <w:tc>
          <w:tcPr>
            <w:tcW w:w="772" w:type="dxa"/>
            <w:shd w:val="clear" w:color="auto" w:fill="auto"/>
            <w:vAlign w:val="center"/>
          </w:tcPr>
          <w:p w14:paraId="268392F3" w14:textId="77777777" w:rsidR="00CF53A4" w:rsidRPr="00DC2E35" w:rsidRDefault="00CF53A4" w:rsidP="006B1C9C">
            <w:pPr>
              <w:pStyle w:val="TAC"/>
            </w:pPr>
            <w:r w:rsidRPr="00DC2E35">
              <w:rPr>
                <w:rFonts w:hint="eastAsia"/>
              </w:rPr>
              <w:t>58</w:t>
            </w:r>
            <w:r w:rsidRPr="00DC2E35">
              <w:t>15</w:t>
            </w:r>
          </w:p>
        </w:tc>
        <w:tc>
          <w:tcPr>
            <w:tcW w:w="362" w:type="dxa"/>
            <w:shd w:val="clear" w:color="auto" w:fill="auto"/>
            <w:vAlign w:val="bottom"/>
          </w:tcPr>
          <w:p w14:paraId="20A936F7" w14:textId="77777777" w:rsidR="00CF53A4" w:rsidRPr="00DC2E35" w:rsidRDefault="00CF53A4" w:rsidP="006B1C9C">
            <w:pPr>
              <w:pStyle w:val="TAC"/>
            </w:pPr>
            <w:r w:rsidRPr="00DC2E35">
              <w:t>-</w:t>
            </w:r>
          </w:p>
        </w:tc>
        <w:tc>
          <w:tcPr>
            <w:tcW w:w="972" w:type="dxa"/>
            <w:shd w:val="clear" w:color="auto" w:fill="auto"/>
            <w:vAlign w:val="center"/>
          </w:tcPr>
          <w:p w14:paraId="16AE6E89" w14:textId="77777777" w:rsidR="00CF53A4" w:rsidRPr="00DC2E35" w:rsidRDefault="00CF53A4" w:rsidP="006B1C9C">
            <w:pPr>
              <w:pStyle w:val="TAC"/>
            </w:pPr>
            <w:r w:rsidRPr="00DC2E35">
              <w:rPr>
                <w:rFonts w:hint="eastAsia"/>
              </w:rPr>
              <w:t>5855</w:t>
            </w:r>
          </w:p>
        </w:tc>
        <w:tc>
          <w:tcPr>
            <w:tcW w:w="1134" w:type="dxa"/>
            <w:shd w:val="clear" w:color="auto" w:fill="auto"/>
            <w:vAlign w:val="center"/>
          </w:tcPr>
          <w:p w14:paraId="3CD33837" w14:textId="77777777" w:rsidR="00CF53A4" w:rsidRPr="00DC2E35" w:rsidRDefault="00CF53A4" w:rsidP="006B1C9C">
            <w:pPr>
              <w:pStyle w:val="TAC"/>
            </w:pPr>
            <w:r w:rsidRPr="00DC2E35">
              <w:t>-30 EIRP</w:t>
            </w:r>
          </w:p>
        </w:tc>
        <w:tc>
          <w:tcPr>
            <w:tcW w:w="709" w:type="dxa"/>
            <w:shd w:val="clear" w:color="auto" w:fill="auto"/>
            <w:noWrap/>
            <w:vAlign w:val="center"/>
          </w:tcPr>
          <w:p w14:paraId="0E206389" w14:textId="77777777" w:rsidR="00CF53A4" w:rsidRPr="00DC2E35" w:rsidRDefault="00CF53A4" w:rsidP="006B1C9C">
            <w:pPr>
              <w:pStyle w:val="TAC"/>
            </w:pPr>
            <w:r w:rsidRPr="00DC2E35">
              <w:t>1</w:t>
            </w:r>
          </w:p>
        </w:tc>
        <w:tc>
          <w:tcPr>
            <w:tcW w:w="871" w:type="dxa"/>
            <w:shd w:val="clear" w:color="auto" w:fill="auto"/>
            <w:noWrap/>
            <w:vAlign w:val="center"/>
          </w:tcPr>
          <w:p w14:paraId="0B97322D" w14:textId="77777777" w:rsidR="00CF53A4" w:rsidRPr="00DC2E35" w:rsidRDefault="00CF53A4" w:rsidP="006B1C9C">
            <w:pPr>
              <w:pStyle w:val="TAC"/>
            </w:pPr>
            <w:r w:rsidRPr="00DC2E35">
              <w:rPr>
                <w:rFonts w:hint="eastAsia"/>
              </w:rPr>
              <w:t>38</w:t>
            </w:r>
            <w:r w:rsidRPr="00DC2E35">
              <w:t>, 43</w:t>
            </w:r>
          </w:p>
        </w:tc>
      </w:tr>
      <w:tr w:rsidR="00CF53A4" w:rsidRPr="00DC2E35" w14:paraId="7EA77A6B" w14:textId="77777777" w:rsidTr="00C240EB">
        <w:trPr>
          <w:trHeight w:val="224"/>
          <w:jc w:val="center"/>
        </w:trPr>
        <w:tc>
          <w:tcPr>
            <w:tcW w:w="8946" w:type="dxa"/>
            <w:gridSpan w:val="8"/>
            <w:shd w:val="clear" w:color="auto" w:fill="auto"/>
          </w:tcPr>
          <w:p w14:paraId="595E1972" w14:textId="1C52496D" w:rsidR="00CF53A4" w:rsidRPr="00BF2926" w:rsidRDefault="00CF53A4" w:rsidP="006B1C9C">
            <w:pPr>
              <w:pStyle w:val="TAN"/>
            </w:pPr>
            <w:r w:rsidRPr="00E35D2C">
              <w:t xml:space="preserve">NOTE </w:t>
            </w:r>
            <w:r w:rsidR="00E35D2C" w:rsidRPr="00FE69AC">
              <w:t>1</w:t>
            </w:r>
            <w:r w:rsidRPr="00A94605">
              <w:t>:</w:t>
            </w:r>
            <w:r w:rsidR="00E35D2C" w:rsidRPr="0015367D">
              <w:t xml:space="preserve"> </w:t>
            </w:r>
            <w:r w:rsidRPr="000D5019">
              <w:t>Applicable when NS_33 or NS_34 is configured by the pre-config</w:t>
            </w:r>
            <w:r w:rsidRPr="00BF2926">
              <w:t>ured radio parameters.</w:t>
            </w:r>
          </w:p>
          <w:p w14:paraId="0A031EA2" w14:textId="3ADC1942" w:rsidR="00CF53A4" w:rsidRPr="00A82ECE" w:rsidRDefault="00CF53A4" w:rsidP="006B1C9C">
            <w:pPr>
              <w:pStyle w:val="TAN"/>
            </w:pPr>
            <w:r w:rsidRPr="00EC01BD">
              <w:t xml:space="preserve">NOTE </w:t>
            </w:r>
            <w:r w:rsidR="00E35D2C" w:rsidRPr="00EE6230">
              <w:t>2</w:t>
            </w:r>
            <w:r w:rsidRPr="00EE6230">
              <w:t>:</w:t>
            </w:r>
            <w:r w:rsidR="00E35D2C" w:rsidRPr="00EE6230">
              <w:t xml:space="preserve"> </w:t>
            </w:r>
            <w:r w:rsidRPr="005C163E">
              <w:t xml:space="preserve">In the frequency range x-5950MHz, SE </w:t>
            </w:r>
            <w:r w:rsidRPr="00A82ECE">
              <w:t>requirement of -30dBm/MHz should be applied; where x = max (5925, fc + 15), where fc is the channel centre frequency.</w:t>
            </w:r>
          </w:p>
          <w:p w14:paraId="34BAD5C3" w14:textId="30AA179D" w:rsidR="00CF53A4" w:rsidRPr="00DC2E35" w:rsidRDefault="00CF53A4" w:rsidP="006B1C9C">
            <w:pPr>
              <w:pStyle w:val="TAN"/>
              <w:rPr>
                <w:sz w:val="16"/>
                <w:szCs w:val="16"/>
                <w:lang w:eastAsia="ko-KR"/>
              </w:rPr>
            </w:pPr>
            <w:r w:rsidRPr="006B1C9C">
              <w:t xml:space="preserve">NOTE </w:t>
            </w:r>
            <w:r w:rsidR="00E35D2C" w:rsidRPr="006B1C9C">
              <w:t>3</w:t>
            </w:r>
            <w:r w:rsidRPr="006B1C9C">
              <w:t>:</w:t>
            </w:r>
            <w:r w:rsidR="00E35D2C" w:rsidRPr="006B1C9C">
              <w:t xml:space="preserve"> </w:t>
            </w:r>
            <w:r w:rsidRPr="006B1C9C">
              <w:t>The EIRP requirement is converted to conducted requirement depend on the supported post antenna connector gain Gpost connector</w:t>
            </w:r>
            <w:r w:rsidRPr="00E35D2C">
              <w:t xml:space="preserve"> declared by the UE following the principle described in annex I.</w:t>
            </w:r>
          </w:p>
        </w:tc>
      </w:tr>
    </w:tbl>
    <w:p w14:paraId="614910A6" w14:textId="77777777" w:rsidR="00CF53A4" w:rsidRPr="00DC2E35" w:rsidRDefault="00CF53A4" w:rsidP="00CF53A4">
      <w:pPr>
        <w:spacing w:line="276" w:lineRule="auto"/>
        <w:jc w:val="both"/>
        <w:rPr>
          <w:lang w:eastAsia="ko-KR"/>
        </w:rPr>
      </w:pPr>
    </w:p>
    <w:p w14:paraId="4B10A052" w14:textId="77777777" w:rsidR="00CF53A4" w:rsidRPr="001F0EFF" w:rsidRDefault="00CF53A4" w:rsidP="00CF53A4">
      <w:pPr>
        <w:pStyle w:val="5"/>
        <w:rPr>
          <w:b/>
          <w:bCs/>
        </w:rPr>
      </w:pPr>
      <w:bookmarkStart w:id="277" w:name="_Toc97036062"/>
      <w:bookmarkStart w:id="278" w:name="_Toc97036429"/>
      <w:bookmarkStart w:id="279" w:name="_Toc101790701"/>
      <w:r w:rsidRPr="001F0EFF">
        <w:rPr>
          <w:bCs/>
        </w:rPr>
        <w:t>5.1.2.</w:t>
      </w:r>
      <w:r>
        <w:rPr>
          <w:bCs/>
        </w:rPr>
        <w:t>3.1</w:t>
      </w:r>
      <w:r w:rsidRPr="001F0EFF">
        <w:rPr>
          <w:bCs/>
        </w:rPr>
        <w:tab/>
      </w:r>
      <w:r>
        <w:rPr>
          <w:bCs/>
        </w:rPr>
        <w:t>A</w:t>
      </w:r>
      <w:r w:rsidR="00B26BD6">
        <w:rPr>
          <w:bCs/>
        </w:rPr>
        <w:t>-</w:t>
      </w:r>
      <w:r>
        <w:rPr>
          <w:bCs/>
        </w:rPr>
        <w:t>MPR for NS_33</w:t>
      </w:r>
      <w:bookmarkEnd w:id="277"/>
      <w:bookmarkEnd w:id="278"/>
      <w:bookmarkEnd w:id="279"/>
    </w:p>
    <w:p w14:paraId="57E358D5" w14:textId="77777777" w:rsidR="00CF53A4" w:rsidRPr="00A70A52" w:rsidRDefault="00CF53A4" w:rsidP="00CF53A4">
      <w:pPr>
        <w:jc w:val="both"/>
      </w:pPr>
      <w:r w:rsidRPr="00A70A52">
        <w:t>When NS_33 is indicated by the network or pre-configured radio parameters for NR V2X UE, the additional maximum output power reduction specified as</w:t>
      </w:r>
    </w:p>
    <w:p w14:paraId="47D3C490" w14:textId="77777777"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14:paraId="22289258" w14:textId="77777777" w:rsidR="00CF53A4" w:rsidRPr="00A70A52" w:rsidRDefault="00CF53A4" w:rsidP="00CF53A4">
      <w:r w:rsidRPr="00A70A52">
        <w:t>Where M</w:t>
      </w:r>
      <w:r w:rsidRPr="00A70A52">
        <w:rPr>
          <w:vertAlign w:val="subscript"/>
        </w:rPr>
        <w:t>A</w:t>
      </w:r>
      <w:r w:rsidRPr="00A70A52">
        <w:t xml:space="preserve"> is defined as follows</w:t>
      </w:r>
    </w:p>
    <w:p w14:paraId="0982FF22" w14:textId="77777777" w:rsidR="00CF53A4" w:rsidRPr="00A70A52" w:rsidRDefault="00CF53A4" w:rsidP="00CF53A4">
      <w:pPr>
        <w:keepLines/>
        <w:tabs>
          <w:tab w:val="center" w:pos="4536"/>
          <w:tab w:val="right" w:pos="9072"/>
        </w:tabs>
        <w:jc w:val="center"/>
        <w:rPr>
          <w:noProof/>
          <w:vertAlign w:val="subscript"/>
        </w:rPr>
      </w:pPr>
      <w:r w:rsidRPr="00A70A52">
        <w:rPr>
          <w:noProof/>
          <w:lang w:val="en-US"/>
        </w:rPr>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14:paraId="01826192" w14:textId="77777777" w:rsidR="00CF53A4" w:rsidRPr="00A70A52" w:rsidRDefault="00CF53A4" w:rsidP="00CF53A4">
      <w:pPr>
        <w:rPr>
          <w:lang w:val="en-US" w:eastAsia="zh-CN"/>
        </w:rPr>
      </w:pPr>
      <w:r w:rsidRPr="00A70A52">
        <w:t>CEIL{M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14:paraId="668CDEAE" w14:textId="0858B163" w:rsidR="00CF53A4" w:rsidRPr="00A70A52" w:rsidRDefault="00CF53A4" w:rsidP="006B1C9C">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14:paraId="676C52A5" w14:textId="4D99E427" w:rsidR="00CF53A4" w:rsidRDefault="00CF53A4" w:rsidP="006B1C9C">
      <w:pPr>
        <w:jc w:val="both"/>
        <w:rPr>
          <w:lang w:eastAsia="ko-KR"/>
        </w:rPr>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14:paraId="41AB72B0" w14:textId="77777777" w:rsidR="00CF53A4" w:rsidRPr="00DC2E35" w:rsidRDefault="00CF53A4" w:rsidP="006B1C9C">
      <w:pPr>
        <w:pStyle w:val="TH"/>
        <w:rPr>
          <w:rFonts w:eastAsia="SimSun"/>
          <w:lang w:eastAsia="zh-CN"/>
        </w:rPr>
      </w:pPr>
      <w:r w:rsidRPr="00DC2E35">
        <w:lastRenderedPageBreak/>
        <w:t>Table 5.1.2.3</w:t>
      </w:r>
      <w:r>
        <w:t>.1</w:t>
      </w:r>
      <w:r w:rsidRPr="00DC2E35">
        <w:t>-</w:t>
      </w:r>
      <w:r>
        <w:t>1</w:t>
      </w:r>
      <w:r w:rsidRPr="00DC2E35">
        <w:t xml:space="preserve">: </w:t>
      </w:r>
      <w:r>
        <w:t>A-MPR for PSCCH/PSSCH by NS_33 (at Fc=5860MHz)</w:t>
      </w:r>
    </w:p>
    <w:tbl>
      <w:tblPr>
        <w:tblStyle w:val="af6"/>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14:paraId="6F4671ED" w14:textId="77777777" w:rsidTr="00C240EB">
        <w:trPr>
          <w:trHeight w:val="47"/>
          <w:jc w:val="center"/>
        </w:trPr>
        <w:tc>
          <w:tcPr>
            <w:tcW w:w="1622" w:type="dxa"/>
            <w:vMerge w:val="restart"/>
            <w:vAlign w:val="center"/>
          </w:tcPr>
          <w:p w14:paraId="695B8F3E" w14:textId="77777777" w:rsidR="00CF53A4" w:rsidRPr="00E1770C" w:rsidRDefault="00CF53A4" w:rsidP="006B1C9C">
            <w:pPr>
              <w:pStyle w:val="TAH"/>
            </w:pPr>
            <w:r w:rsidRPr="00E1770C">
              <w:t>Carrier frequency [MHz]</w:t>
            </w:r>
          </w:p>
        </w:tc>
        <w:tc>
          <w:tcPr>
            <w:tcW w:w="1603" w:type="dxa"/>
            <w:vMerge w:val="restart"/>
            <w:vAlign w:val="center"/>
          </w:tcPr>
          <w:p w14:paraId="78933E66" w14:textId="77777777" w:rsidR="00CF53A4" w:rsidRPr="00E1770C" w:rsidRDefault="00CF53A4" w:rsidP="006B1C9C">
            <w:pPr>
              <w:pStyle w:val="TAH"/>
            </w:pPr>
            <w:r w:rsidRPr="00E1770C">
              <w:t>Resource Block (L</w:t>
            </w:r>
            <w:r w:rsidRPr="00E1770C">
              <w:rPr>
                <w:vertAlign w:val="subscript"/>
              </w:rPr>
              <w:t>CRB</w:t>
            </w:r>
            <w:r w:rsidRPr="00E1770C">
              <w:t>)</w:t>
            </w:r>
          </w:p>
        </w:tc>
        <w:tc>
          <w:tcPr>
            <w:tcW w:w="1604" w:type="dxa"/>
            <w:vMerge w:val="restart"/>
            <w:vAlign w:val="center"/>
          </w:tcPr>
          <w:p w14:paraId="43CDB914" w14:textId="77777777" w:rsidR="00CF53A4" w:rsidRPr="00E1770C" w:rsidRDefault="00CF53A4" w:rsidP="006B1C9C">
            <w:pPr>
              <w:pStyle w:val="TAH"/>
            </w:pPr>
            <w:r w:rsidRPr="00E1770C">
              <w:t>Start Resource Block</w:t>
            </w:r>
          </w:p>
        </w:tc>
        <w:tc>
          <w:tcPr>
            <w:tcW w:w="4187" w:type="dxa"/>
            <w:gridSpan w:val="3"/>
            <w:vAlign w:val="center"/>
          </w:tcPr>
          <w:p w14:paraId="46420F01" w14:textId="77777777" w:rsidR="00CF53A4" w:rsidRPr="00E1770C" w:rsidRDefault="00CF53A4" w:rsidP="006B1C9C">
            <w:pPr>
              <w:pStyle w:val="TAH"/>
            </w:pPr>
            <w:r w:rsidRPr="00E1770C">
              <w:t>A-MPR(dB)</w:t>
            </w:r>
          </w:p>
        </w:tc>
      </w:tr>
      <w:tr w:rsidR="00CF53A4" w:rsidRPr="00E1770C" w14:paraId="79414B40" w14:textId="77777777" w:rsidTr="00C240EB">
        <w:trPr>
          <w:trHeight w:val="47"/>
          <w:jc w:val="center"/>
        </w:trPr>
        <w:tc>
          <w:tcPr>
            <w:tcW w:w="1622" w:type="dxa"/>
            <w:vMerge/>
            <w:vAlign w:val="center"/>
          </w:tcPr>
          <w:p w14:paraId="7C8D85C2" w14:textId="77777777" w:rsidR="00CF53A4" w:rsidRPr="00E1770C" w:rsidRDefault="00CF53A4" w:rsidP="006B1C9C">
            <w:pPr>
              <w:pStyle w:val="TAH"/>
            </w:pPr>
          </w:p>
        </w:tc>
        <w:tc>
          <w:tcPr>
            <w:tcW w:w="1603" w:type="dxa"/>
            <w:vMerge/>
            <w:vAlign w:val="center"/>
          </w:tcPr>
          <w:p w14:paraId="5C515CA2" w14:textId="77777777" w:rsidR="00CF53A4" w:rsidRPr="00E1770C" w:rsidRDefault="00CF53A4" w:rsidP="006B1C9C">
            <w:pPr>
              <w:pStyle w:val="TAH"/>
            </w:pPr>
          </w:p>
        </w:tc>
        <w:tc>
          <w:tcPr>
            <w:tcW w:w="1604" w:type="dxa"/>
            <w:vMerge/>
            <w:vAlign w:val="center"/>
          </w:tcPr>
          <w:p w14:paraId="385BA81D" w14:textId="77777777" w:rsidR="00CF53A4" w:rsidRPr="00E1770C" w:rsidRDefault="00CF53A4" w:rsidP="006B1C9C">
            <w:pPr>
              <w:pStyle w:val="TAH"/>
            </w:pPr>
          </w:p>
        </w:tc>
        <w:tc>
          <w:tcPr>
            <w:tcW w:w="1397" w:type="dxa"/>
            <w:vAlign w:val="center"/>
          </w:tcPr>
          <w:p w14:paraId="2F4D44A4" w14:textId="77777777" w:rsidR="00CF53A4" w:rsidRPr="00E1770C" w:rsidRDefault="00CF53A4" w:rsidP="006B1C9C">
            <w:pPr>
              <w:pStyle w:val="TAH"/>
            </w:pPr>
            <w:r w:rsidRPr="00E1770C">
              <w:t>QPSK/16QAM</w:t>
            </w:r>
          </w:p>
        </w:tc>
        <w:tc>
          <w:tcPr>
            <w:tcW w:w="1395" w:type="dxa"/>
            <w:vAlign w:val="center"/>
          </w:tcPr>
          <w:p w14:paraId="424F14D4" w14:textId="77777777" w:rsidR="00CF53A4" w:rsidRPr="00E1770C" w:rsidRDefault="00CF53A4" w:rsidP="006B1C9C">
            <w:pPr>
              <w:pStyle w:val="TAH"/>
            </w:pPr>
            <w:r w:rsidRPr="00E1770C">
              <w:t>64QAM</w:t>
            </w:r>
          </w:p>
        </w:tc>
        <w:tc>
          <w:tcPr>
            <w:tcW w:w="1395" w:type="dxa"/>
            <w:vAlign w:val="center"/>
          </w:tcPr>
          <w:p w14:paraId="6EDEED44" w14:textId="77777777" w:rsidR="00CF53A4" w:rsidRPr="00E1770C" w:rsidRDefault="00CF53A4" w:rsidP="006B1C9C">
            <w:pPr>
              <w:pStyle w:val="TAH"/>
            </w:pPr>
            <w:r w:rsidRPr="00E1770C">
              <w:t>256QAM</w:t>
            </w:r>
          </w:p>
        </w:tc>
      </w:tr>
      <w:tr w:rsidR="00CF53A4" w:rsidRPr="00E1770C" w14:paraId="55E19CAC" w14:textId="77777777" w:rsidTr="00C240EB">
        <w:trPr>
          <w:jc w:val="center"/>
        </w:trPr>
        <w:tc>
          <w:tcPr>
            <w:tcW w:w="1622" w:type="dxa"/>
            <w:vMerge w:val="restart"/>
            <w:vAlign w:val="center"/>
          </w:tcPr>
          <w:p w14:paraId="58F0D8B3" w14:textId="77777777" w:rsidR="00CF53A4" w:rsidRPr="00E1770C" w:rsidRDefault="00CF53A4" w:rsidP="006B1C9C">
            <w:pPr>
              <w:pStyle w:val="TAC"/>
            </w:pPr>
            <w:r w:rsidRPr="00E1770C">
              <w:t>5860</w:t>
            </w:r>
          </w:p>
        </w:tc>
        <w:tc>
          <w:tcPr>
            <w:tcW w:w="1603" w:type="dxa"/>
            <w:vMerge w:val="restart"/>
            <w:vAlign w:val="center"/>
          </w:tcPr>
          <w:p w14:paraId="2AB62E02" w14:textId="77777777" w:rsidR="00CF53A4" w:rsidRPr="00E1770C" w:rsidRDefault="00CF53A4" w:rsidP="006B1C9C">
            <w:pPr>
              <w:pStyle w:val="TAC"/>
            </w:pPr>
            <w:r w:rsidRPr="00E1770C">
              <w:t>≥ 10</w:t>
            </w:r>
            <w:r>
              <w:t xml:space="preserve"> and </w:t>
            </w:r>
            <w:r w:rsidRPr="00E1770C">
              <w:t>≤ 15</w:t>
            </w:r>
          </w:p>
        </w:tc>
        <w:tc>
          <w:tcPr>
            <w:tcW w:w="1604" w:type="dxa"/>
            <w:vAlign w:val="center"/>
          </w:tcPr>
          <w:p w14:paraId="2A0FDA8B" w14:textId="77777777" w:rsidR="00CF53A4" w:rsidRPr="00E1770C" w:rsidRDefault="00CF53A4" w:rsidP="006B1C9C">
            <w:pPr>
              <w:pStyle w:val="TAC"/>
            </w:pPr>
            <w:r w:rsidRPr="00E1770C">
              <w:t>0 and 1</w:t>
            </w:r>
          </w:p>
        </w:tc>
        <w:tc>
          <w:tcPr>
            <w:tcW w:w="4187" w:type="dxa"/>
            <w:gridSpan w:val="3"/>
            <w:vAlign w:val="center"/>
          </w:tcPr>
          <w:p w14:paraId="3D3FDBD7" w14:textId="77777777" w:rsidR="00CF53A4" w:rsidRPr="00E1770C" w:rsidRDefault="00CF53A4" w:rsidP="006B1C9C">
            <w:pPr>
              <w:pStyle w:val="TAC"/>
            </w:pPr>
            <w:r w:rsidRPr="00E1770C">
              <w:t>≤ 24</w:t>
            </w:r>
          </w:p>
        </w:tc>
      </w:tr>
      <w:tr w:rsidR="00CF53A4" w:rsidRPr="00E1770C" w14:paraId="4926C760" w14:textId="77777777" w:rsidTr="00C240EB">
        <w:trPr>
          <w:jc w:val="center"/>
        </w:trPr>
        <w:tc>
          <w:tcPr>
            <w:tcW w:w="1622" w:type="dxa"/>
            <w:vMerge/>
            <w:vAlign w:val="center"/>
          </w:tcPr>
          <w:p w14:paraId="4B445CF5" w14:textId="77777777" w:rsidR="00CF53A4" w:rsidRPr="00E1770C" w:rsidRDefault="00CF53A4" w:rsidP="006B1C9C">
            <w:pPr>
              <w:pStyle w:val="TAC"/>
            </w:pPr>
          </w:p>
        </w:tc>
        <w:tc>
          <w:tcPr>
            <w:tcW w:w="1603" w:type="dxa"/>
            <w:vMerge/>
            <w:vAlign w:val="center"/>
          </w:tcPr>
          <w:p w14:paraId="18AF011E" w14:textId="77777777" w:rsidR="00CF53A4" w:rsidRPr="00E1770C" w:rsidRDefault="00CF53A4" w:rsidP="006B1C9C">
            <w:pPr>
              <w:pStyle w:val="TAC"/>
            </w:pPr>
          </w:p>
        </w:tc>
        <w:tc>
          <w:tcPr>
            <w:tcW w:w="1604" w:type="dxa"/>
            <w:vAlign w:val="center"/>
          </w:tcPr>
          <w:p w14:paraId="0CCA94C6" w14:textId="77777777" w:rsidR="00CF53A4" w:rsidRPr="00E1770C" w:rsidRDefault="00CF53A4" w:rsidP="006B1C9C">
            <w:pPr>
              <w:pStyle w:val="TAC"/>
            </w:pPr>
            <w:r w:rsidRPr="00E1770C">
              <w:t>2 and 3</w:t>
            </w:r>
          </w:p>
        </w:tc>
        <w:tc>
          <w:tcPr>
            <w:tcW w:w="4187" w:type="dxa"/>
            <w:gridSpan w:val="3"/>
            <w:vAlign w:val="center"/>
          </w:tcPr>
          <w:p w14:paraId="52BA1E3C" w14:textId="77777777" w:rsidR="00CF53A4" w:rsidRPr="00E1770C" w:rsidRDefault="00CF53A4" w:rsidP="006B1C9C">
            <w:pPr>
              <w:pStyle w:val="TAC"/>
            </w:pPr>
            <w:r w:rsidRPr="00E1770C">
              <w:t>≤ 22</w:t>
            </w:r>
          </w:p>
        </w:tc>
      </w:tr>
      <w:tr w:rsidR="00CF53A4" w:rsidRPr="00E1770C" w14:paraId="037B9CA4" w14:textId="77777777" w:rsidTr="00C240EB">
        <w:trPr>
          <w:jc w:val="center"/>
        </w:trPr>
        <w:tc>
          <w:tcPr>
            <w:tcW w:w="1622" w:type="dxa"/>
            <w:vMerge/>
            <w:vAlign w:val="center"/>
          </w:tcPr>
          <w:p w14:paraId="6FBB9712" w14:textId="77777777" w:rsidR="00CF53A4" w:rsidRPr="00E1770C" w:rsidRDefault="00CF53A4" w:rsidP="006B1C9C">
            <w:pPr>
              <w:pStyle w:val="TAC"/>
            </w:pPr>
          </w:p>
        </w:tc>
        <w:tc>
          <w:tcPr>
            <w:tcW w:w="1603" w:type="dxa"/>
            <w:vMerge/>
            <w:vAlign w:val="center"/>
          </w:tcPr>
          <w:p w14:paraId="0A9F8EA5" w14:textId="77777777" w:rsidR="00CF53A4" w:rsidRPr="00E1770C" w:rsidRDefault="00CF53A4" w:rsidP="006B1C9C">
            <w:pPr>
              <w:pStyle w:val="TAC"/>
            </w:pPr>
          </w:p>
        </w:tc>
        <w:tc>
          <w:tcPr>
            <w:tcW w:w="1604" w:type="dxa"/>
            <w:vAlign w:val="center"/>
          </w:tcPr>
          <w:p w14:paraId="26300238" w14:textId="77777777" w:rsidR="00CF53A4" w:rsidRPr="00E1770C" w:rsidRDefault="00CF53A4" w:rsidP="006B1C9C">
            <w:pPr>
              <w:pStyle w:val="TAC"/>
            </w:pPr>
            <w:r w:rsidRPr="00E1770C">
              <w:t>4</w:t>
            </w:r>
          </w:p>
        </w:tc>
        <w:tc>
          <w:tcPr>
            <w:tcW w:w="4187" w:type="dxa"/>
            <w:gridSpan w:val="3"/>
            <w:vAlign w:val="center"/>
          </w:tcPr>
          <w:p w14:paraId="1AD1F39D" w14:textId="77777777" w:rsidR="00CF53A4" w:rsidRPr="00E1770C" w:rsidRDefault="00CF53A4" w:rsidP="006B1C9C">
            <w:pPr>
              <w:pStyle w:val="TAC"/>
            </w:pPr>
            <w:r w:rsidRPr="00E1770C">
              <w:t>≤ 20</w:t>
            </w:r>
          </w:p>
        </w:tc>
      </w:tr>
      <w:tr w:rsidR="00CF53A4" w:rsidRPr="00E1770C" w14:paraId="7473AB7C" w14:textId="77777777" w:rsidTr="00C240EB">
        <w:trPr>
          <w:jc w:val="center"/>
        </w:trPr>
        <w:tc>
          <w:tcPr>
            <w:tcW w:w="1622" w:type="dxa"/>
            <w:vMerge/>
            <w:vAlign w:val="center"/>
          </w:tcPr>
          <w:p w14:paraId="3834E172" w14:textId="77777777" w:rsidR="00CF53A4" w:rsidRPr="00E1770C" w:rsidRDefault="00CF53A4" w:rsidP="006B1C9C">
            <w:pPr>
              <w:pStyle w:val="TAC"/>
            </w:pPr>
          </w:p>
        </w:tc>
        <w:tc>
          <w:tcPr>
            <w:tcW w:w="1603" w:type="dxa"/>
          </w:tcPr>
          <w:p w14:paraId="5FB9B026" w14:textId="77777777" w:rsidR="00CF53A4" w:rsidRPr="00E1770C" w:rsidRDefault="00CF53A4" w:rsidP="006B1C9C">
            <w:pPr>
              <w:pStyle w:val="TAC"/>
            </w:pPr>
            <w:r w:rsidRPr="00E1770C">
              <w:t>≥ 10</w:t>
            </w:r>
            <w:r>
              <w:t xml:space="preserve"> and </w:t>
            </w:r>
            <w:r w:rsidRPr="00E1770C">
              <w:t>≤ 25</w:t>
            </w:r>
          </w:p>
        </w:tc>
        <w:tc>
          <w:tcPr>
            <w:tcW w:w="1604" w:type="dxa"/>
          </w:tcPr>
          <w:p w14:paraId="71A7848F" w14:textId="77777777" w:rsidR="00CF53A4" w:rsidRPr="00E1770C" w:rsidRDefault="00CF53A4" w:rsidP="006B1C9C">
            <w:pPr>
              <w:pStyle w:val="TAC"/>
            </w:pPr>
            <w:r w:rsidRPr="00E1770C">
              <w:t>≥ 5 and ≤</w:t>
            </w:r>
            <w:r>
              <w:t xml:space="preserve"> </w:t>
            </w:r>
            <w:r w:rsidRPr="00E1770C">
              <w:t>7</w:t>
            </w:r>
          </w:p>
        </w:tc>
        <w:tc>
          <w:tcPr>
            <w:tcW w:w="4187" w:type="dxa"/>
            <w:gridSpan w:val="3"/>
          </w:tcPr>
          <w:p w14:paraId="42954B39" w14:textId="77777777" w:rsidR="00CF53A4" w:rsidRPr="00E1770C" w:rsidRDefault="00CF53A4" w:rsidP="006B1C9C">
            <w:pPr>
              <w:pStyle w:val="TAC"/>
            </w:pPr>
            <w:r w:rsidRPr="00E1770C">
              <w:t>≤ 17.5</w:t>
            </w:r>
          </w:p>
        </w:tc>
      </w:tr>
      <w:tr w:rsidR="00CF53A4" w:rsidRPr="00E1770C" w14:paraId="4804E1B2" w14:textId="77777777" w:rsidTr="00C240EB">
        <w:trPr>
          <w:jc w:val="center"/>
        </w:trPr>
        <w:tc>
          <w:tcPr>
            <w:tcW w:w="1622" w:type="dxa"/>
            <w:vMerge/>
            <w:vAlign w:val="center"/>
          </w:tcPr>
          <w:p w14:paraId="1486B5D3" w14:textId="77777777" w:rsidR="00CF53A4" w:rsidRPr="00E1770C" w:rsidRDefault="00CF53A4" w:rsidP="006B1C9C">
            <w:pPr>
              <w:pStyle w:val="TAC"/>
            </w:pPr>
          </w:p>
        </w:tc>
        <w:tc>
          <w:tcPr>
            <w:tcW w:w="1603" w:type="dxa"/>
          </w:tcPr>
          <w:p w14:paraId="0EFA2A36" w14:textId="77777777" w:rsidR="00CF53A4" w:rsidRPr="00E1770C" w:rsidRDefault="00CF53A4" w:rsidP="006B1C9C">
            <w:pPr>
              <w:pStyle w:val="TAC"/>
            </w:pPr>
            <w:r w:rsidRPr="00E1770C">
              <w:t>≥ 10</w:t>
            </w:r>
            <w:r>
              <w:t xml:space="preserve"> and </w:t>
            </w:r>
            <w:r w:rsidRPr="00E1770C">
              <w:t>≤ 30</w:t>
            </w:r>
          </w:p>
        </w:tc>
        <w:tc>
          <w:tcPr>
            <w:tcW w:w="1604" w:type="dxa"/>
          </w:tcPr>
          <w:p w14:paraId="2E3202D4" w14:textId="77777777" w:rsidR="00CF53A4" w:rsidRPr="00E1770C" w:rsidRDefault="00CF53A4" w:rsidP="006B1C9C">
            <w:pPr>
              <w:pStyle w:val="TAC"/>
            </w:pPr>
            <w:r w:rsidRPr="00E1770C">
              <w:t>10</w:t>
            </w:r>
          </w:p>
        </w:tc>
        <w:tc>
          <w:tcPr>
            <w:tcW w:w="4187" w:type="dxa"/>
            <w:gridSpan w:val="3"/>
          </w:tcPr>
          <w:p w14:paraId="4FA3551C" w14:textId="77777777" w:rsidR="00CF53A4" w:rsidRPr="00E1770C" w:rsidRDefault="00CF53A4" w:rsidP="006B1C9C">
            <w:pPr>
              <w:pStyle w:val="TAC"/>
            </w:pPr>
            <w:r w:rsidRPr="00E1770C">
              <w:t>≤ 16</w:t>
            </w:r>
          </w:p>
        </w:tc>
      </w:tr>
      <w:tr w:rsidR="00CF53A4" w:rsidRPr="00E1770C" w14:paraId="2B3EF1B1" w14:textId="77777777" w:rsidTr="00C240EB">
        <w:trPr>
          <w:jc w:val="center"/>
        </w:trPr>
        <w:tc>
          <w:tcPr>
            <w:tcW w:w="1622" w:type="dxa"/>
            <w:vMerge/>
            <w:vAlign w:val="center"/>
          </w:tcPr>
          <w:p w14:paraId="7E535149" w14:textId="77777777" w:rsidR="00CF53A4" w:rsidRPr="00E1770C" w:rsidRDefault="00CF53A4" w:rsidP="006B1C9C">
            <w:pPr>
              <w:pStyle w:val="TAC"/>
            </w:pPr>
          </w:p>
        </w:tc>
        <w:tc>
          <w:tcPr>
            <w:tcW w:w="1603" w:type="dxa"/>
            <w:vMerge w:val="restart"/>
            <w:vAlign w:val="center"/>
          </w:tcPr>
          <w:p w14:paraId="5D6265BD" w14:textId="77777777" w:rsidR="00CF53A4" w:rsidRPr="00E1770C" w:rsidRDefault="00CF53A4" w:rsidP="006B1C9C">
            <w:pPr>
              <w:pStyle w:val="TAC"/>
            </w:pPr>
            <w:r w:rsidRPr="00E1770C">
              <w:t>≥ 10</w:t>
            </w:r>
          </w:p>
        </w:tc>
        <w:tc>
          <w:tcPr>
            <w:tcW w:w="1604" w:type="dxa"/>
          </w:tcPr>
          <w:p w14:paraId="22E5E631" w14:textId="77777777" w:rsidR="00CF53A4" w:rsidRPr="00E1770C" w:rsidRDefault="00CF53A4" w:rsidP="006B1C9C">
            <w:pPr>
              <w:pStyle w:val="TAC"/>
            </w:pPr>
            <w:r w:rsidRPr="00E1770C">
              <w:t>8 and 9</w:t>
            </w:r>
          </w:p>
        </w:tc>
        <w:tc>
          <w:tcPr>
            <w:tcW w:w="4187" w:type="dxa"/>
            <w:gridSpan w:val="3"/>
          </w:tcPr>
          <w:p w14:paraId="68BCBA2B" w14:textId="77777777" w:rsidR="00CF53A4" w:rsidRPr="00E1770C" w:rsidRDefault="00CF53A4" w:rsidP="006B1C9C">
            <w:pPr>
              <w:pStyle w:val="TAC"/>
            </w:pPr>
            <w:r w:rsidRPr="00E1770C">
              <w:t>≤ 16</w:t>
            </w:r>
          </w:p>
        </w:tc>
      </w:tr>
      <w:tr w:rsidR="00CF53A4" w:rsidRPr="00E1770C" w14:paraId="694033FC" w14:textId="77777777" w:rsidTr="00C240EB">
        <w:trPr>
          <w:jc w:val="center"/>
        </w:trPr>
        <w:tc>
          <w:tcPr>
            <w:tcW w:w="1622" w:type="dxa"/>
            <w:vMerge/>
            <w:vAlign w:val="center"/>
          </w:tcPr>
          <w:p w14:paraId="28CAE69F" w14:textId="77777777" w:rsidR="00CF53A4" w:rsidRPr="00E1770C" w:rsidRDefault="00CF53A4" w:rsidP="006B1C9C">
            <w:pPr>
              <w:pStyle w:val="TAC"/>
            </w:pPr>
          </w:p>
        </w:tc>
        <w:tc>
          <w:tcPr>
            <w:tcW w:w="1603" w:type="dxa"/>
            <w:vMerge/>
            <w:vAlign w:val="center"/>
          </w:tcPr>
          <w:p w14:paraId="0AFE3B01" w14:textId="77777777" w:rsidR="00CF53A4" w:rsidRPr="00E1770C" w:rsidRDefault="00CF53A4" w:rsidP="006B1C9C">
            <w:pPr>
              <w:pStyle w:val="TAC"/>
            </w:pPr>
          </w:p>
        </w:tc>
        <w:tc>
          <w:tcPr>
            <w:tcW w:w="1604" w:type="dxa"/>
          </w:tcPr>
          <w:p w14:paraId="562A55A7" w14:textId="77777777" w:rsidR="00CF53A4" w:rsidRPr="00E1770C" w:rsidRDefault="00CF53A4" w:rsidP="006B1C9C">
            <w:pPr>
              <w:pStyle w:val="TAC"/>
            </w:pPr>
            <w:r w:rsidRPr="00E1770C">
              <w:t>≥ 11 and ≤ 14</w:t>
            </w:r>
          </w:p>
        </w:tc>
        <w:tc>
          <w:tcPr>
            <w:tcW w:w="4187" w:type="dxa"/>
            <w:gridSpan w:val="3"/>
          </w:tcPr>
          <w:p w14:paraId="3124BBAA" w14:textId="77777777" w:rsidR="00CF53A4" w:rsidRPr="00E1770C" w:rsidRDefault="00CF53A4" w:rsidP="006B1C9C">
            <w:pPr>
              <w:pStyle w:val="TAC"/>
            </w:pPr>
            <w:r w:rsidRPr="00E1770C">
              <w:t>≤ 14.5</w:t>
            </w:r>
          </w:p>
        </w:tc>
      </w:tr>
      <w:tr w:rsidR="00CF53A4" w:rsidRPr="00E1770C" w14:paraId="75DB01E4" w14:textId="77777777" w:rsidTr="00C240EB">
        <w:trPr>
          <w:jc w:val="center"/>
        </w:trPr>
        <w:tc>
          <w:tcPr>
            <w:tcW w:w="1622" w:type="dxa"/>
            <w:vMerge/>
            <w:vAlign w:val="center"/>
          </w:tcPr>
          <w:p w14:paraId="5F173279" w14:textId="77777777" w:rsidR="00CF53A4" w:rsidRPr="00E1770C" w:rsidRDefault="00CF53A4" w:rsidP="006B1C9C">
            <w:pPr>
              <w:pStyle w:val="TAC"/>
            </w:pPr>
          </w:p>
        </w:tc>
        <w:tc>
          <w:tcPr>
            <w:tcW w:w="1603" w:type="dxa"/>
            <w:vMerge/>
            <w:vAlign w:val="center"/>
          </w:tcPr>
          <w:p w14:paraId="17F82354" w14:textId="77777777" w:rsidR="00CF53A4" w:rsidRPr="00E1770C" w:rsidRDefault="00CF53A4" w:rsidP="006B1C9C">
            <w:pPr>
              <w:pStyle w:val="TAC"/>
            </w:pPr>
          </w:p>
        </w:tc>
        <w:tc>
          <w:tcPr>
            <w:tcW w:w="1604" w:type="dxa"/>
          </w:tcPr>
          <w:p w14:paraId="256FF90D" w14:textId="77777777" w:rsidR="00CF53A4" w:rsidRPr="00E1770C" w:rsidRDefault="00CF53A4" w:rsidP="006B1C9C">
            <w:pPr>
              <w:pStyle w:val="TAC"/>
            </w:pPr>
            <w:r w:rsidRPr="00E1770C">
              <w:t>≥ 15 and ≤ 19</w:t>
            </w:r>
          </w:p>
        </w:tc>
        <w:tc>
          <w:tcPr>
            <w:tcW w:w="4187" w:type="dxa"/>
            <w:gridSpan w:val="3"/>
          </w:tcPr>
          <w:p w14:paraId="53B22FA7" w14:textId="77777777" w:rsidR="00CF53A4" w:rsidRPr="00E1770C" w:rsidRDefault="00CF53A4" w:rsidP="006B1C9C">
            <w:pPr>
              <w:pStyle w:val="TAC"/>
            </w:pPr>
            <w:r w:rsidRPr="00E1770C">
              <w:t>≤ 13</w:t>
            </w:r>
          </w:p>
        </w:tc>
      </w:tr>
      <w:tr w:rsidR="00CF53A4" w:rsidRPr="00E1770C" w14:paraId="09D2F4A3" w14:textId="77777777" w:rsidTr="00C240EB">
        <w:trPr>
          <w:jc w:val="center"/>
        </w:trPr>
        <w:tc>
          <w:tcPr>
            <w:tcW w:w="1622" w:type="dxa"/>
            <w:vMerge/>
            <w:vAlign w:val="center"/>
          </w:tcPr>
          <w:p w14:paraId="6DE47B11" w14:textId="77777777" w:rsidR="00CF53A4" w:rsidRPr="00E1770C" w:rsidRDefault="00CF53A4" w:rsidP="006B1C9C">
            <w:pPr>
              <w:pStyle w:val="TAC"/>
            </w:pPr>
          </w:p>
        </w:tc>
        <w:tc>
          <w:tcPr>
            <w:tcW w:w="1603" w:type="dxa"/>
            <w:vMerge/>
            <w:vAlign w:val="center"/>
          </w:tcPr>
          <w:p w14:paraId="71522319" w14:textId="77777777" w:rsidR="00CF53A4" w:rsidRPr="00E1770C" w:rsidRDefault="00CF53A4" w:rsidP="006B1C9C">
            <w:pPr>
              <w:pStyle w:val="TAC"/>
            </w:pPr>
          </w:p>
        </w:tc>
        <w:tc>
          <w:tcPr>
            <w:tcW w:w="1604" w:type="dxa"/>
          </w:tcPr>
          <w:p w14:paraId="771973E2" w14:textId="77777777" w:rsidR="00CF53A4" w:rsidRPr="00E1770C" w:rsidRDefault="00CF53A4" w:rsidP="006B1C9C">
            <w:pPr>
              <w:pStyle w:val="TAC"/>
            </w:pPr>
            <w:r w:rsidRPr="00E1770C">
              <w:t>≥ 20 and ≤ 24</w:t>
            </w:r>
          </w:p>
        </w:tc>
        <w:tc>
          <w:tcPr>
            <w:tcW w:w="4187" w:type="dxa"/>
            <w:gridSpan w:val="3"/>
          </w:tcPr>
          <w:p w14:paraId="267FA468" w14:textId="77777777" w:rsidR="00CF53A4" w:rsidRPr="00E1770C" w:rsidRDefault="00CF53A4" w:rsidP="006B1C9C">
            <w:pPr>
              <w:pStyle w:val="TAC"/>
            </w:pPr>
            <w:r w:rsidRPr="00E1770C">
              <w:t>≤ 11.5</w:t>
            </w:r>
          </w:p>
        </w:tc>
      </w:tr>
      <w:tr w:rsidR="00CF53A4" w:rsidRPr="00E1770C" w14:paraId="1FD617AE" w14:textId="77777777" w:rsidTr="00C240EB">
        <w:trPr>
          <w:jc w:val="center"/>
        </w:trPr>
        <w:tc>
          <w:tcPr>
            <w:tcW w:w="1622" w:type="dxa"/>
            <w:vMerge/>
            <w:vAlign w:val="center"/>
          </w:tcPr>
          <w:p w14:paraId="7CFFD64C" w14:textId="77777777" w:rsidR="00CF53A4" w:rsidRPr="00E1770C" w:rsidRDefault="00CF53A4" w:rsidP="006B1C9C">
            <w:pPr>
              <w:pStyle w:val="TAC"/>
            </w:pPr>
          </w:p>
        </w:tc>
        <w:tc>
          <w:tcPr>
            <w:tcW w:w="1603" w:type="dxa"/>
            <w:vMerge/>
            <w:vAlign w:val="center"/>
          </w:tcPr>
          <w:p w14:paraId="7DCD0D94" w14:textId="77777777" w:rsidR="00CF53A4" w:rsidRPr="00E1770C" w:rsidRDefault="00CF53A4" w:rsidP="006B1C9C">
            <w:pPr>
              <w:pStyle w:val="TAC"/>
            </w:pPr>
          </w:p>
        </w:tc>
        <w:tc>
          <w:tcPr>
            <w:tcW w:w="1604" w:type="dxa"/>
          </w:tcPr>
          <w:p w14:paraId="3E8EDD3A" w14:textId="77777777" w:rsidR="00CF53A4" w:rsidRPr="00E1770C" w:rsidRDefault="00CF53A4" w:rsidP="006B1C9C">
            <w:pPr>
              <w:pStyle w:val="TAC"/>
            </w:pPr>
            <w:r w:rsidRPr="00E1770C">
              <w:t>≥ 25 and ≤ 29</w:t>
            </w:r>
          </w:p>
        </w:tc>
        <w:tc>
          <w:tcPr>
            <w:tcW w:w="4187" w:type="dxa"/>
            <w:gridSpan w:val="3"/>
          </w:tcPr>
          <w:p w14:paraId="09C9DAA8" w14:textId="77777777" w:rsidR="00CF53A4" w:rsidRPr="00E1770C" w:rsidRDefault="00CF53A4" w:rsidP="006B1C9C">
            <w:pPr>
              <w:pStyle w:val="TAC"/>
            </w:pPr>
            <w:r w:rsidRPr="00E1770C">
              <w:t>≤ 10</w:t>
            </w:r>
          </w:p>
        </w:tc>
      </w:tr>
      <w:tr w:rsidR="00CF53A4" w:rsidRPr="00E1770C" w14:paraId="029E4BA2" w14:textId="77777777" w:rsidTr="00C240EB">
        <w:trPr>
          <w:jc w:val="center"/>
        </w:trPr>
        <w:tc>
          <w:tcPr>
            <w:tcW w:w="1622" w:type="dxa"/>
            <w:vMerge/>
            <w:vAlign w:val="center"/>
          </w:tcPr>
          <w:p w14:paraId="73572DF9" w14:textId="77777777" w:rsidR="00CF53A4" w:rsidRPr="00E1770C" w:rsidRDefault="00CF53A4" w:rsidP="006B1C9C">
            <w:pPr>
              <w:pStyle w:val="TAC"/>
            </w:pPr>
          </w:p>
        </w:tc>
        <w:tc>
          <w:tcPr>
            <w:tcW w:w="1603" w:type="dxa"/>
            <w:vMerge/>
            <w:vAlign w:val="center"/>
          </w:tcPr>
          <w:p w14:paraId="728B9966" w14:textId="77777777" w:rsidR="00CF53A4" w:rsidRPr="00E1770C" w:rsidRDefault="00CF53A4" w:rsidP="006B1C9C">
            <w:pPr>
              <w:pStyle w:val="TAC"/>
            </w:pPr>
          </w:p>
        </w:tc>
        <w:tc>
          <w:tcPr>
            <w:tcW w:w="1604" w:type="dxa"/>
          </w:tcPr>
          <w:p w14:paraId="7088C647" w14:textId="77777777" w:rsidR="00CF53A4" w:rsidRPr="00E1770C" w:rsidRDefault="00CF53A4" w:rsidP="006B1C9C">
            <w:pPr>
              <w:pStyle w:val="TAC"/>
            </w:pPr>
            <w:r w:rsidRPr="00E1770C">
              <w:t>≥ 30</w:t>
            </w:r>
          </w:p>
        </w:tc>
        <w:tc>
          <w:tcPr>
            <w:tcW w:w="4187" w:type="dxa"/>
            <w:gridSpan w:val="3"/>
          </w:tcPr>
          <w:p w14:paraId="4A2B851B" w14:textId="77777777" w:rsidR="00CF53A4" w:rsidRPr="00E1770C" w:rsidRDefault="00CF53A4" w:rsidP="006B1C9C">
            <w:pPr>
              <w:pStyle w:val="TAC"/>
            </w:pPr>
            <w:r w:rsidRPr="00E1770C">
              <w:t>≤ 8.5</w:t>
            </w:r>
          </w:p>
        </w:tc>
      </w:tr>
      <w:tr w:rsidR="00CF53A4" w:rsidRPr="00E1770C" w14:paraId="33149F13" w14:textId="77777777" w:rsidTr="00C240EB">
        <w:trPr>
          <w:jc w:val="center"/>
        </w:trPr>
        <w:tc>
          <w:tcPr>
            <w:tcW w:w="1622" w:type="dxa"/>
            <w:vMerge/>
            <w:vAlign w:val="center"/>
          </w:tcPr>
          <w:p w14:paraId="0DC82BC5" w14:textId="77777777" w:rsidR="00CF53A4" w:rsidRPr="00E1770C" w:rsidRDefault="00CF53A4" w:rsidP="006B1C9C">
            <w:pPr>
              <w:pStyle w:val="TAC"/>
            </w:pPr>
          </w:p>
        </w:tc>
        <w:tc>
          <w:tcPr>
            <w:tcW w:w="1603" w:type="dxa"/>
            <w:vAlign w:val="center"/>
          </w:tcPr>
          <w:p w14:paraId="5343D499" w14:textId="77777777" w:rsidR="00CF53A4" w:rsidRPr="00E1770C" w:rsidRDefault="00CF53A4" w:rsidP="006B1C9C">
            <w:pPr>
              <w:pStyle w:val="TAC"/>
            </w:pPr>
            <w:r w:rsidRPr="00E1770C">
              <w:t>≥ 20 and ≤ 24</w:t>
            </w:r>
          </w:p>
        </w:tc>
        <w:tc>
          <w:tcPr>
            <w:tcW w:w="1604" w:type="dxa"/>
            <w:vAlign w:val="center"/>
          </w:tcPr>
          <w:p w14:paraId="6C3FCC9E" w14:textId="77777777" w:rsidR="00CF53A4" w:rsidRPr="00E1770C" w:rsidRDefault="00CF53A4" w:rsidP="006B1C9C">
            <w:pPr>
              <w:pStyle w:val="TAC"/>
            </w:pPr>
            <w:r w:rsidRPr="00E1770C">
              <w:t>1</w:t>
            </w:r>
          </w:p>
        </w:tc>
        <w:tc>
          <w:tcPr>
            <w:tcW w:w="4187" w:type="dxa"/>
            <w:gridSpan w:val="3"/>
            <w:vAlign w:val="center"/>
          </w:tcPr>
          <w:p w14:paraId="6699BDD6" w14:textId="77777777" w:rsidR="00CF53A4" w:rsidRPr="00E1770C" w:rsidRDefault="00CF53A4" w:rsidP="006B1C9C">
            <w:pPr>
              <w:pStyle w:val="TAC"/>
            </w:pPr>
            <w:r w:rsidRPr="00E1770C">
              <w:t>≤ 22</w:t>
            </w:r>
          </w:p>
        </w:tc>
      </w:tr>
      <w:tr w:rsidR="00CF53A4" w:rsidRPr="00E1770C" w14:paraId="2EB985D9" w14:textId="77777777" w:rsidTr="00C240EB">
        <w:trPr>
          <w:jc w:val="center"/>
        </w:trPr>
        <w:tc>
          <w:tcPr>
            <w:tcW w:w="1622" w:type="dxa"/>
            <w:vMerge/>
            <w:vAlign w:val="center"/>
          </w:tcPr>
          <w:p w14:paraId="392757B2" w14:textId="77777777" w:rsidR="00CF53A4" w:rsidRPr="00E1770C" w:rsidRDefault="00CF53A4" w:rsidP="006B1C9C">
            <w:pPr>
              <w:pStyle w:val="TAC"/>
            </w:pPr>
          </w:p>
        </w:tc>
        <w:tc>
          <w:tcPr>
            <w:tcW w:w="1603" w:type="dxa"/>
            <w:vMerge w:val="restart"/>
            <w:vAlign w:val="center"/>
          </w:tcPr>
          <w:p w14:paraId="355C1F8E" w14:textId="77777777" w:rsidR="00CF53A4" w:rsidRPr="00E1770C" w:rsidRDefault="00CF53A4" w:rsidP="006B1C9C">
            <w:pPr>
              <w:pStyle w:val="TAC"/>
            </w:pPr>
            <w:r w:rsidRPr="00E1770C">
              <w:t>≥ 20 and ≤ 30</w:t>
            </w:r>
          </w:p>
        </w:tc>
        <w:tc>
          <w:tcPr>
            <w:tcW w:w="1604" w:type="dxa"/>
            <w:vAlign w:val="center"/>
          </w:tcPr>
          <w:p w14:paraId="2A3366E6" w14:textId="77777777" w:rsidR="00CF53A4" w:rsidRPr="00E1770C" w:rsidRDefault="00CF53A4" w:rsidP="006B1C9C">
            <w:pPr>
              <w:pStyle w:val="TAC"/>
            </w:pPr>
            <w:r w:rsidRPr="00E1770C">
              <w:t>0</w:t>
            </w:r>
          </w:p>
        </w:tc>
        <w:tc>
          <w:tcPr>
            <w:tcW w:w="4187" w:type="dxa"/>
            <w:gridSpan w:val="3"/>
            <w:vAlign w:val="center"/>
          </w:tcPr>
          <w:p w14:paraId="10FF5701" w14:textId="77777777" w:rsidR="00CF53A4" w:rsidRPr="00E1770C" w:rsidRDefault="00CF53A4" w:rsidP="006B1C9C">
            <w:pPr>
              <w:pStyle w:val="TAC"/>
            </w:pPr>
            <w:r w:rsidRPr="00E1770C">
              <w:t>≤ 22</w:t>
            </w:r>
          </w:p>
        </w:tc>
      </w:tr>
      <w:tr w:rsidR="00CF53A4" w:rsidRPr="00E1770C" w14:paraId="04AA57F7" w14:textId="77777777" w:rsidTr="00C240EB">
        <w:trPr>
          <w:jc w:val="center"/>
        </w:trPr>
        <w:tc>
          <w:tcPr>
            <w:tcW w:w="1622" w:type="dxa"/>
            <w:vMerge/>
            <w:vAlign w:val="center"/>
          </w:tcPr>
          <w:p w14:paraId="1E50B06C" w14:textId="77777777" w:rsidR="00CF53A4" w:rsidRPr="00E1770C" w:rsidRDefault="00CF53A4" w:rsidP="006B1C9C">
            <w:pPr>
              <w:pStyle w:val="TAC"/>
            </w:pPr>
          </w:p>
        </w:tc>
        <w:tc>
          <w:tcPr>
            <w:tcW w:w="1603" w:type="dxa"/>
            <w:vMerge/>
            <w:vAlign w:val="center"/>
          </w:tcPr>
          <w:p w14:paraId="188CE9DE" w14:textId="77777777" w:rsidR="00CF53A4" w:rsidRPr="00E1770C" w:rsidRDefault="00CF53A4" w:rsidP="006B1C9C">
            <w:pPr>
              <w:pStyle w:val="TAC"/>
            </w:pPr>
          </w:p>
        </w:tc>
        <w:tc>
          <w:tcPr>
            <w:tcW w:w="1604" w:type="dxa"/>
            <w:vAlign w:val="center"/>
          </w:tcPr>
          <w:p w14:paraId="70F499D3" w14:textId="77777777" w:rsidR="00CF53A4" w:rsidRPr="00E1770C" w:rsidRDefault="00CF53A4" w:rsidP="006B1C9C">
            <w:pPr>
              <w:pStyle w:val="TAC"/>
            </w:pPr>
            <w:r w:rsidRPr="00E1770C">
              <w:t>2 and 3</w:t>
            </w:r>
          </w:p>
        </w:tc>
        <w:tc>
          <w:tcPr>
            <w:tcW w:w="4187" w:type="dxa"/>
            <w:gridSpan w:val="3"/>
            <w:vAlign w:val="center"/>
          </w:tcPr>
          <w:p w14:paraId="72BE2BFC" w14:textId="77777777" w:rsidR="00CF53A4" w:rsidRPr="00E1770C" w:rsidRDefault="00CF53A4" w:rsidP="006B1C9C">
            <w:pPr>
              <w:pStyle w:val="TAC"/>
            </w:pPr>
            <w:r w:rsidRPr="00E1770C">
              <w:t>≤ 20</w:t>
            </w:r>
          </w:p>
        </w:tc>
      </w:tr>
      <w:tr w:rsidR="00CF53A4" w:rsidRPr="00E1770C" w14:paraId="7B399598" w14:textId="77777777" w:rsidTr="00C240EB">
        <w:trPr>
          <w:jc w:val="center"/>
        </w:trPr>
        <w:tc>
          <w:tcPr>
            <w:tcW w:w="1622" w:type="dxa"/>
            <w:vMerge/>
            <w:vAlign w:val="center"/>
          </w:tcPr>
          <w:p w14:paraId="15FD441F" w14:textId="77777777" w:rsidR="00CF53A4" w:rsidRPr="00E1770C" w:rsidRDefault="00CF53A4" w:rsidP="006B1C9C">
            <w:pPr>
              <w:pStyle w:val="TAC"/>
            </w:pPr>
          </w:p>
        </w:tc>
        <w:tc>
          <w:tcPr>
            <w:tcW w:w="1603" w:type="dxa"/>
            <w:vMerge/>
            <w:vAlign w:val="center"/>
          </w:tcPr>
          <w:p w14:paraId="302B253E" w14:textId="77777777" w:rsidR="00CF53A4" w:rsidRPr="00E1770C" w:rsidRDefault="00CF53A4" w:rsidP="006B1C9C">
            <w:pPr>
              <w:pStyle w:val="TAC"/>
            </w:pPr>
          </w:p>
        </w:tc>
        <w:tc>
          <w:tcPr>
            <w:tcW w:w="1604" w:type="dxa"/>
            <w:vAlign w:val="center"/>
          </w:tcPr>
          <w:p w14:paraId="0240760C" w14:textId="77777777" w:rsidR="00CF53A4" w:rsidRPr="00E1770C" w:rsidRDefault="00CF53A4" w:rsidP="006B1C9C">
            <w:pPr>
              <w:pStyle w:val="TAC"/>
            </w:pPr>
            <w:r w:rsidRPr="00E1770C">
              <w:t>4</w:t>
            </w:r>
          </w:p>
        </w:tc>
        <w:tc>
          <w:tcPr>
            <w:tcW w:w="4187" w:type="dxa"/>
            <w:gridSpan w:val="3"/>
            <w:vAlign w:val="center"/>
          </w:tcPr>
          <w:p w14:paraId="7DFD5883" w14:textId="77777777" w:rsidR="00CF53A4" w:rsidRPr="00E1770C" w:rsidRDefault="00CF53A4" w:rsidP="006B1C9C">
            <w:pPr>
              <w:pStyle w:val="TAC"/>
            </w:pPr>
            <w:r w:rsidRPr="00E1770C">
              <w:t>≤ 17.5</w:t>
            </w:r>
          </w:p>
        </w:tc>
      </w:tr>
      <w:tr w:rsidR="00CF53A4" w:rsidRPr="00E1770C" w14:paraId="5FB0C78D" w14:textId="77777777" w:rsidTr="00C240EB">
        <w:trPr>
          <w:jc w:val="center"/>
        </w:trPr>
        <w:tc>
          <w:tcPr>
            <w:tcW w:w="1622" w:type="dxa"/>
            <w:vMerge/>
            <w:vAlign w:val="center"/>
          </w:tcPr>
          <w:p w14:paraId="6B2CF0A9" w14:textId="77777777" w:rsidR="00CF53A4" w:rsidRPr="00E1770C" w:rsidRDefault="00CF53A4" w:rsidP="006B1C9C">
            <w:pPr>
              <w:pStyle w:val="TAC"/>
            </w:pPr>
          </w:p>
        </w:tc>
        <w:tc>
          <w:tcPr>
            <w:tcW w:w="1603" w:type="dxa"/>
            <w:vAlign w:val="center"/>
          </w:tcPr>
          <w:p w14:paraId="36197AC2" w14:textId="77777777" w:rsidR="00CF53A4" w:rsidRPr="00E1770C" w:rsidRDefault="00CF53A4" w:rsidP="006B1C9C">
            <w:pPr>
              <w:pStyle w:val="TAC"/>
            </w:pPr>
            <w:r w:rsidRPr="00E1770C">
              <w:t>≥ 25 and ≤ 40</w:t>
            </w:r>
          </w:p>
        </w:tc>
        <w:tc>
          <w:tcPr>
            <w:tcW w:w="1604" w:type="dxa"/>
            <w:vAlign w:val="center"/>
          </w:tcPr>
          <w:p w14:paraId="0A872598" w14:textId="77777777" w:rsidR="00CF53A4" w:rsidRPr="00E1770C" w:rsidRDefault="00CF53A4" w:rsidP="006B1C9C">
            <w:pPr>
              <w:pStyle w:val="TAC"/>
            </w:pPr>
            <w:r w:rsidRPr="00E1770C">
              <w:t>1</w:t>
            </w:r>
          </w:p>
        </w:tc>
        <w:tc>
          <w:tcPr>
            <w:tcW w:w="4187" w:type="dxa"/>
            <w:gridSpan w:val="3"/>
            <w:vAlign w:val="center"/>
          </w:tcPr>
          <w:p w14:paraId="7DB9E5C6" w14:textId="77777777" w:rsidR="00CF53A4" w:rsidRPr="00E1770C" w:rsidRDefault="00CF53A4" w:rsidP="006B1C9C">
            <w:pPr>
              <w:pStyle w:val="TAC"/>
            </w:pPr>
            <w:r w:rsidRPr="00E1770C">
              <w:t>≤ 20</w:t>
            </w:r>
          </w:p>
        </w:tc>
      </w:tr>
      <w:tr w:rsidR="00CF53A4" w:rsidRPr="00E1770C" w14:paraId="592F37CB" w14:textId="77777777" w:rsidTr="00C240EB">
        <w:trPr>
          <w:jc w:val="center"/>
        </w:trPr>
        <w:tc>
          <w:tcPr>
            <w:tcW w:w="1622" w:type="dxa"/>
            <w:vMerge/>
            <w:vAlign w:val="center"/>
          </w:tcPr>
          <w:p w14:paraId="1BE45859" w14:textId="77777777" w:rsidR="00CF53A4" w:rsidRPr="00E1770C" w:rsidRDefault="00CF53A4" w:rsidP="006B1C9C">
            <w:pPr>
              <w:pStyle w:val="TAC"/>
            </w:pPr>
          </w:p>
        </w:tc>
        <w:tc>
          <w:tcPr>
            <w:tcW w:w="1603" w:type="dxa"/>
            <w:vAlign w:val="center"/>
          </w:tcPr>
          <w:p w14:paraId="221E05EE" w14:textId="77777777" w:rsidR="00CF53A4" w:rsidRPr="00E1770C" w:rsidRDefault="00CF53A4" w:rsidP="006B1C9C">
            <w:pPr>
              <w:pStyle w:val="TAC"/>
            </w:pPr>
            <w:r w:rsidRPr="00E1770C">
              <w:t>≥ 30</w:t>
            </w:r>
          </w:p>
        </w:tc>
        <w:tc>
          <w:tcPr>
            <w:tcW w:w="1604" w:type="dxa"/>
            <w:vAlign w:val="center"/>
          </w:tcPr>
          <w:p w14:paraId="74D64CC1" w14:textId="77777777" w:rsidR="00CF53A4" w:rsidRPr="00E1770C" w:rsidRDefault="00CF53A4" w:rsidP="006B1C9C">
            <w:pPr>
              <w:pStyle w:val="TAC"/>
            </w:pPr>
            <w:r w:rsidRPr="00E1770C">
              <w:t>≥ 5 and ≤ 7</w:t>
            </w:r>
          </w:p>
        </w:tc>
        <w:tc>
          <w:tcPr>
            <w:tcW w:w="4187" w:type="dxa"/>
            <w:gridSpan w:val="3"/>
            <w:vAlign w:val="center"/>
          </w:tcPr>
          <w:p w14:paraId="5C4B8B63" w14:textId="77777777" w:rsidR="00CF53A4" w:rsidRPr="00E1770C" w:rsidRDefault="00CF53A4" w:rsidP="006B1C9C">
            <w:pPr>
              <w:pStyle w:val="TAC"/>
            </w:pPr>
            <w:r w:rsidRPr="00E1770C">
              <w:t>≤ 16</w:t>
            </w:r>
          </w:p>
        </w:tc>
      </w:tr>
      <w:tr w:rsidR="00CF53A4" w:rsidRPr="00E1770C" w14:paraId="225CEE7E" w14:textId="77777777" w:rsidTr="00C240EB">
        <w:trPr>
          <w:jc w:val="center"/>
        </w:trPr>
        <w:tc>
          <w:tcPr>
            <w:tcW w:w="1622" w:type="dxa"/>
            <w:vMerge/>
            <w:vAlign w:val="center"/>
          </w:tcPr>
          <w:p w14:paraId="037C56FE" w14:textId="77777777" w:rsidR="00CF53A4" w:rsidRPr="00E1770C" w:rsidRDefault="00CF53A4" w:rsidP="006B1C9C">
            <w:pPr>
              <w:pStyle w:val="TAC"/>
            </w:pPr>
          </w:p>
        </w:tc>
        <w:tc>
          <w:tcPr>
            <w:tcW w:w="1603" w:type="dxa"/>
            <w:vMerge w:val="restart"/>
            <w:vAlign w:val="center"/>
          </w:tcPr>
          <w:p w14:paraId="5422057F" w14:textId="77777777" w:rsidR="00CF53A4" w:rsidRPr="00E1770C" w:rsidRDefault="00CF53A4" w:rsidP="006B1C9C">
            <w:pPr>
              <w:pStyle w:val="TAC"/>
            </w:pPr>
            <w:r w:rsidRPr="00E1770C">
              <w:t>≥ 36</w:t>
            </w:r>
          </w:p>
        </w:tc>
        <w:tc>
          <w:tcPr>
            <w:tcW w:w="1604" w:type="dxa"/>
            <w:vAlign w:val="center"/>
          </w:tcPr>
          <w:p w14:paraId="3839ADF5" w14:textId="77777777" w:rsidR="00CF53A4" w:rsidRPr="00E1770C" w:rsidRDefault="00CF53A4" w:rsidP="006B1C9C">
            <w:pPr>
              <w:pStyle w:val="TAC"/>
            </w:pPr>
            <w:r w:rsidRPr="00E1770C">
              <w:t>0</w:t>
            </w:r>
          </w:p>
        </w:tc>
        <w:tc>
          <w:tcPr>
            <w:tcW w:w="4187" w:type="dxa"/>
            <w:gridSpan w:val="3"/>
            <w:vAlign w:val="center"/>
          </w:tcPr>
          <w:p w14:paraId="17D35B29" w14:textId="77777777" w:rsidR="00CF53A4" w:rsidRPr="00E1770C" w:rsidRDefault="00CF53A4" w:rsidP="006B1C9C">
            <w:pPr>
              <w:pStyle w:val="TAC"/>
            </w:pPr>
            <w:r w:rsidRPr="00E1770C">
              <w:t>≤ 20</w:t>
            </w:r>
          </w:p>
        </w:tc>
      </w:tr>
      <w:tr w:rsidR="00CF53A4" w:rsidRPr="00E1770C" w14:paraId="26CCC038" w14:textId="77777777" w:rsidTr="00C240EB">
        <w:trPr>
          <w:trHeight w:val="277"/>
          <w:jc w:val="center"/>
        </w:trPr>
        <w:tc>
          <w:tcPr>
            <w:tcW w:w="1622" w:type="dxa"/>
            <w:vMerge/>
            <w:vAlign w:val="center"/>
          </w:tcPr>
          <w:p w14:paraId="62360CE5" w14:textId="77777777" w:rsidR="00CF53A4" w:rsidRPr="00E1770C" w:rsidRDefault="00CF53A4" w:rsidP="006B1C9C">
            <w:pPr>
              <w:pStyle w:val="TAC"/>
            </w:pPr>
          </w:p>
        </w:tc>
        <w:tc>
          <w:tcPr>
            <w:tcW w:w="1603" w:type="dxa"/>
            <w:vMerge/>
            <w:vAlign w:val="center"/>
          </w:tcPr>
          <w:p w14:paraId="4E99A513" w14:textId="77777777" w:rsidR="00CF53A4" w:rsidRPr="00E1770C" w:rsidRDefault="00CF53A4" w:rsidP="006B1C9C">
            <w:pPr>
              <w:pStyle w:val="TAC"/>
            </w:pPr>
          </w:p>
        </w:tc>
        <w:tc>
          <w:tcPr>
            <w:tcW w:w="1604" w:type="dxa"/>
            <w:vAlign w:val="center"/>
          </w:tcPr>
          <w:p w14:paraId="775EBBB7" w14:textId="77777777" w:rsidR="00CF53A4" w:rsidRPr="00E1770C" w:rsidRDefault="00CF53A4" w:rsidP="006B1C9C">
            <w:pPr>
              <w:pStyle w:val="TAC"/>
            </w:pPr>
            <w:r w:rsidRPr="00E1770C">
              <w:t>≥</w:t>
            </w:r>
            <w:r>
              <w:t xml:space="preserve"> </w:t>
            </w:r>
            <w:r w:rsidRPr="00E1770C">
              <w:t>2 and</w:t>
            </w:r>
            <w:r>
              <w:t xml:space="preserve"> </w:t>
            </w:r>
            <w:r w:rsidRPr="00E1770C">
              <w:t xml:space="preserve">≤ </w:t>
            </w:r>
            <w:r>
              <w:t>4</w:t>
            </w:r>
          </w:p>
        </w:tc>
        <w:tc>
          <w:tcPr>
            <w:tcW w:w="4187" w:type="dxa"/>
            <w:gridSpan w:val="3"/>
            <w:vAlign w:val="center"/>
          </w:tcPr>
          <w:p w14:paraId="08545851" w14:textId="77777777" w:rsidR="00CF53A4" w:rsidRPr="00E1770C" w:rsidRDefault="00CF53A4" w:rsidP="006B1C9C">
            <w:pPr>
              <w:pStyle w:val="TAC"/>
            </w:pPr>
            <w:r w:rsidRPr="00E1770C">
              <w:t>≤ 17.5</w:t>
            </w:r>
          </w:p>
        </w:tc>
      </w:tr>
      <w:tr w:rsidR="00CF53A4" w:rsidRPr="00E1770C" w14:paraId="0A9FEB47" w14:textId="77777777" w:rsidTr="00C240EB">
        <w:trPr>
          <w:jc w:val="center"/>
        </w:trPr>
        <w:tc>
          <w:tcPr>
            <w:tcW w:w="1622" w:type="dxa"/>
            <w:vMerge/>
            <w:vAlign w:val="center"/>
          </w:tcPr>
          <w:p w14:paraId="17F6DEF1" w14:textId="77777777" w:rsidR="00CF53A4" w:rsidRPr="00E1770C" w:rsidRDefault="00CF53A4" w:rsidP="006B1C9C">
            <w:pPr>
              <w:pStyle w:val="TAC"/>
            </w:pPr>
          </w:p>
        </w:tc>
        <w:tc>
          <w:tcPr>
            <w:tcW w:w="1603" w:type="dxa"/>
            <w:vMerge/>
            <w:vAlign w:val="center"/>
          </w:tcPr>
          <w:p w14:paraId="74D378AC" w14:textId="77777777" w:rsidR="00CF53A4" w:rsidRPr="00E1770C" w:rsidRDefault="00CF53A4" w:rsidP="006B1C9C">
            <w:pPr>
              <w:pStyle w:val="TAC"/>
            </w:pPr>
          </w:p>
        </w:tc>
        <w:tc>
          <w:tcPr>
            <w:tcW w:w="1604" w:type="dxa"/>
            <w:vAlign w:val="center"/>
          </w:tcPr>
          <w:p w14:paraId="6FC9565E" w14:textId="77777777" w:rsidR="00CF53A4" w:rsidRPr="00E1770C" w:rsidRDefault="00CF53A4" w:rsidP="006B1C9C">
            <w:pPr>
              <w:pStyle w:val="TAC"/>
            </w:pPr>
            <w:r w:rsidRPr="00E1770C">
              <w:t>10</w:t>
            </w:r>
          </w:p>
        </w:tc>
        <w:tc>
          <w:tcPr>
            <w:tcW w:w="4187" w:type="dxa"/>
            <w:gridSpan w:val="3"/>
            <w:vAlign w:val="center"/>
          </w:tcPr>
          <w:p w14:paraId="1A0345F8" w14:textId="77777777" w:rsidR="00CF53A4" w:rsidRPr="00E1770C" w:rsidRDefault="00CF53A4" w:rsidP="006B1C9C">
            <w:pPr>
              <w:pStyle w:val="TAC"/>
            </w:pPr>
            <w:r w:rsidRPr="00E1770C">
              <w:t>≤ 14.5</w:t>
            </w:r>
          </w:p>
        </w:tc>
      </w:tr>
      <w:tr w:rsidR="00CF53A4" w:rsidRPr="00E1770C" w14:paraId="6E478A48" w14:textId="77777777" w:rsidTr="00C240EB">
        <w:trPr>
          <w:jc w:val="center"/>
        </w:trPr>
        <w:tc>
          <w:tcPr>
            <w:tcW w:w="1622" w:type="dxa"/>
            <w:vMerge/>
            <w:vAlign w:val="center"/>
          </w:tcPr>
          <w:p w14:paraId="3411AE67" w14:textId="77777777" w:rsidR="00CF53A4" w:rsidRPr="00E1770C" w:rsidRDefault="00CF53A4" w:rsidP="006B1C9C">
            <w:pPr>
              <w:pStyle w:val="TAC"/>
            </w:pPr>
          </w:p>
        </w:tc>
        <w:tc>
          <w:tcPr>
            <w:tcW w:w="1603" w:type="dxa"/>
            <w:vAlign w:val="center"/>
          </w:tcPr>
          <w:p w14:paraId="255C7452" w14:textId="77777777" w:rsidR="00CF53A4" w:rsidRPr="00E1770C" w:rsidRDefault="00CF53A4" w:rsidP="006B1C9C">
            <w:pPr>
              <w:pStyle w:val="TAC"/>
            </w:pPr>
            <w:r w:rsidRPr="00E1770C">
              <w:t>≥ 45</w:t>
            </w:r>
          </w:p>
        </w:tc>
        <w:tc>
          <w:tcPr>
            <w:tcW w:w="1604" w:type="dxa"/>
            <w:vAlign w:val="center"/>
          </w:tcPr>
          <w:p w14:paraId="66E72B87" w14:textId="77777777" w:rsidR="00CF53A4" w:rsidRPr="00E1770C" w:rsidRDefault="00CF53A4" w:rsidP="006B1C9C">
            <w:pPr>
              <w:pStyle w:val="TAC"/>
            </w:pPr>
            <w:r w:rsidRPr="00E1770C">
              <w:t>1</w:t>
            </w:r>
          </w:p>
        </w:tc>
        <w:tc>
          <w:tcPr>
            <w:tcW w:w="4187" w:type="dxa"/>
            <w:gridSpan w:val="3"/>
            <w:vAlign w:val="center"/>
          </w:tcPr>
          <w:p w14:paraId="4D7DCDA8" w14:textId="77777777" w:rsidR="00CF53A4" w:rsidRPr="00E1770C" w:rsidRDefault="00CF53A4" w:rsidP="006B1C9C">
            <w:pPr>
              <w:pStyle w:val="TAC"/>
            </w:pPr>
            <w:r w:rsidRPr="00E1770C">
              <w:t>≤ 17.5</w:t>
            </w:r>
          </w:p>
        </w:tc>
      </w:tr>
    </w:tbl>
    <w:p w14:paraId="4990EDB5" w14:textId="14D24C20" w:rsidR="00CF53A4" w:rsidRDefault="00CF53A4" w:rsidP="00CF53A4">
      <w:pPr>
        <w:spacing w:line="276" w:lineRule="auto"/>
        <w:jc w:val="both"/>
        <w:rPr>
          <w:lang w:eastAsia="ko-KR"/>
        </w:rPr>
      </w:pPr>
    </w:p>
    <w:p w14:paraId="57FC14D7" w14:textId="77777777" w:rsidR="00CF53A4" w:rsidRPr="006B1C9C" w:rsidRDefault="00CF53A4" w:rsidP="00DF3A03">
      <w:pPr>
        <w:pStyle w:val="TH"/>
      </w:pPr>
      <w:r w:rsidRPr="00DF3A03">
        <w:t xml:space="preserve">Table </w:t>
      </w:r>
      <w:r w:rsidRPr="00A576B7">
        <w:t>5.1.2.3.1-2: A-MPR for PSSCH/PSCCH by NS_33 at other carrier frequency</w:t>
      </w:r>
    </w:p>
    <w:tbl>
      <w:tblPr>
        <w:tblStyle w:val="af6"/>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14:paraId="0676C1BC" w14:textId="77777777" w:rsidTr="00C240EB">
        <w:trPr>
          <w:trHeight w:val="195"/>
          <w:jc w:val="center"/>
        </w:trPr>
        <w:tc>
          <w:tcPr>
            <w:tcW w:w="1626" w:type="dxa"/>
            <w:vMerge w:val="restart"/>
            <w:vAlign w:val="center"/>
          </w:tcPr>
          <w:p w14:paraId="7CB85F02" w14:textId="77777777" w:rsidR="00CF53A4" w:rsidRPr="00E37A20" w:rsidRDefault="00CF53A4" w:rsidP="006B1C9C">
            <w:pPr>
              <w:pStyle w:val="TAH"/>
            </w:pPr>
            <w:r w:rsidRPr="00E37A20">
              <w:t>Carrier frequency [MHz]</w:t>
            </w:r>
          </w:p>
        </w:tc>
        <w:tc>
          <w:tcPr>
            <w:tcW w:w="1274" w:type="dxa"/>
            <w:vMerge w:val="restart"/>
            <w:vAlign w:val="center"/>
          </w:tcPr>
          <w:p w14:paraId="4821C6F0" w14:textId="77777777" w:rsidR="00CF53A4" w:rsidRPr="00E37A20" w:rsidRDefault="00CF53A4" w:rsidP="006B1C9C">
            <w:pPr>
              <w:pStyle w:val="TAH"/>
            </w:pPr>
            <w:r w:rsidRPr="00E37A20">
              <w:t>RB allocations</w:t>
            </w:r>
          </w:p>
        </w:tc>
        <w:tc>
          <w:tcPr>
            <w:tcW w:w="4957" w:type="dxa"/>
            <w:gridSpan w:val="4"/>
            <w:vAlign w:val="center"/>
          </w:tcPr>
          <w:p w14:paraId="52D9BEBA" w14:textId="77777777" w:rsidR="00CF53A4" w:rsidRPr="00E37A20" w:rsidRDefault="00CF53A4" w:rsidP="006B1C9C">
            <w:pPr>
              <w:pStyle w:val="TAH"/>
            </w:pPr>
            <w:r w:rsidRPr="00E37A20">
              <w:t>A-MPR (dB)</w:t>
            </w:r>
          </w:p>
        </w:tc>
      </w:tr>
      <w:tr w:rsidR="00CF53A4" w:rsidRPr="00686416" w14:paraId="23281882" w14:textId="77777777" w:rsidTr="00C240EB">
        <w:trPr>
          <w:trHeight w:val="128"/>
          <w:jc w:val="center"/>
        </w:trPr>
        <w:tc>
          <w:tcPr>
            <w:tcW w:w="1626" w:type="dxa"/>
            <w:vMerge/>
            <w:vAlign w:val="center"/>
          </w:tcPr>
          <w:p w14:paraId="14F30CCF" w14:textId="77777777" w:rsidR="00CF53A4" w:rsidRPr="00E37A20" w:rsidRDefault="00CF53A4" w:rsidP="006B1C9C">
            <w:pPr>
              <w:pStyle w:val="TAH"/>
            </w:pPr>
          </w:p>
        </w:tc>
        <w:tc>
          <w:tcPr>
            <w:tcW w:w="1274" w:type="dxa"/>
            <w:vMerge/>
            <w:vAlign w:val="center"/>
          </w:tcPr>
          <w:p w14:paraId="4B3F2DED" w14:textId="77777777" w:rsidR="00CF53A4" w:rsidRPr="00E37A20" w:rsidRDefault="00CF53A4" w:rsidP="006B1C9C">
            <w:pPr>
              <w:pStyle w:val="TAH"/>
            </w:pPr>
          </w:p>
        </w:tc>
        <w:tc>
          <w:tcPr>
            <w:tcW w:w="1218" w:type="dxa"/>
            <w:vAlign w:val="center"/>
          </w:tcPr>
          <w:p w14:paraId="51D1B6F0" w14:textId="77777777" w:rsidR="00CF53A4" w:rsidRPr="00E37A20" w:rsidRDefault="00CF53A4" w:rsidP="006B1C9C">
            <w:pPr>
              <w:pStyle w:val="TAH"/>
            </w:pPr>
            <w:r w:rsidRPr="00E37A20">
              <w:t>QPSK</w:t>
            </w:r>
          </w:p>
        </w:tc>
        <w:tc>
          <w:tcPr>
            <w:tcW w:w="1242" w:type="dxa"/>
            <w:vAlign w:val="center"/>
          </w:tcPr>
          <w:p w14:paraId="7563E6DB" w14:textId="77777777" w:rsidR="00CF53A4" w:rsidRPr="00E37A20" w:rsidRDefault="00CF53A4" w:rsidP="006B1C9C">
            <w:pPr>
              <w:pStyle w:val="TAH"/>
            </w:pPr>
            <w:r w:rsidRPr="00E37A20">
              <w:t>16QAM</w:t>
            </w:r>
          </w:p>
        </w:tc>
        <w:tc>
          <w:tcPr>
            <w:tcW w:w="1242" w:type="dxa"/>
            <w:vAlign w:val="center"/>
          </w:tcPr>
          <w:p w14:paraId="149C5F50" w14:textId="77777777" w:rsidR="00CF53A4" w:rsidRPr="00E37A20" w:rsidRDefault="00CF53A4" w:rsidP="006B1C9C">
            <w:pPr>
              <w:pStyle w:val="TAH"/>
            </w:pPr>
            <w:r w:rsidRPr="00E37A20">
              <w:t>64QAM</w:t>
            </w:r>
          </w:p>
        </w:tc>
        <w:tc>
          <w:tcPr>
            <w:tcW w:w="1255" w:type="dxa"/>
            <w:vAlign w:val="center"/>
          </w:tcPr>
          <w:p w14:paraId="4E014E5D" w14:textId="77777777" w:rsidR="00CF53A4" w:rsidRPr="00E37A20" w:rsidRDefault="00CF53A4" w:rsidP="006B1C9C">
            <w:pPr>
              <w:pStyle w:val="TAH"/>
            </w:pPr>
            <w:r w:rsidRPr="00E37A20">
              <w:t>256QAM</w:t>
            </w:r>
          </w:p>
        </w:tc>
      </w:tr>
      <w:tr w:rsidR="00CF53A4" w:rsidRPr="00686416" w14:paraId="2187E805" w14:textId="77777777" w:rsidTr="00C240EB">
        <w:trPr>
          <w:trHeight w:val="150"/>
          <w:jc w:val="center"/>
        </w:trPr>
        <w:tc>
          <w:tcPr>
            <w:tcW w:w="1626" w:type="dxa"/>
            <w:vMerge w:val="restart"/>
            <w:vAlign w:val="center"/>
          </w:tcPr>
          <w:p w14:paraId="5440FB15" w14:textId="77777777" w:rsidR="00CF53A4" w:rsidRPr="00686416" w:rsidRDefault="00CF53A4" w:rsidP="006B1C9C">
            <w:pPr>
              <w:pStyle w:val="TAC"/>
            </w:pPr>
            <w:r w:rsidRPr="00686416">
              <w:t>5870,5910,5920</w:t>
            </w:r>
          </w:p>
        </w:tc>
        <w:tc>
          <w:tcPr>
            <w:tcW w:w="1274" w:type="dxa"/>
            <w:vAlign w:val="center"/>
          </w:tcPr>
          <w:p w14:paraId="5BED35E2" w14:textId="23D2870F" w:rsidR="00CF53A4" w:rsidRPr="00686416" w:rsidRDefault="000A2C04" w:rsidP="006B1C9C">
            <w:pPr>
              <w:pStyle w:val="TAC"/>
            </w:pPr>
            <w:r>
              <w:t>O</w:t>
            </w:r>
            <w:r w:rsidRPr="00686416">
              <w:t>uter</w:t>
            </w:r>
          </w:p>
        </w:tc>
        <w:tc>
          <w:tcPr>
            <w:tcW w:w="3702" w:type="dxa"/>
            <w:gridSpan w:val="3"/>
            <w:vAlign w:val="center"/>
          </w:tcPr>
          <w:p w14:paraId="36391677" w14:textId="77777777" w:rsidR="00CF53A4" w:rsidRPr="00686416" w:rsidRDefault="00CF53A4" w:rsidP="006B1C9C">
            <w:pPr>
              <w:pStyle w:val="TAC"/>
            </w:pPr>
            <w:r w:rsidRPr="00686416">
              <w:t>≤ 8.5</w:t>
            </w:r>
          </w:p>
        </w:tc>
        <w:tc>
          <w:tcPr>
            <w:tcW w:w="1255" w:type="dxa"/>
            <w:vMerge w:val="restart"/>
            <w:vAlign w:val="center"/>
          </w:tcPr>
          <w:p w14:paraId="471F9445" w14:textId="77777777" w:rsidR="00CF53A4" w:rsidRPr="00686416" w:rsidRDefault="00CF53A4" w:rsidP="006B1C9C">
            <w:pPr>
              <w:pStyle w:val="TAC"/>
            </w:pPr>
            <w:r w:rsidRPr="00686416">
              <w:t>≤ 8.5</w:t>
            </w:r>
          </w:p>
        </w:tc>
      </w:tr>
      <w:tr w:rsidR="00CF53A4" w:rsidRPr="00686416" w14:paraId="675585C4" w14:textId="77777777" w:rsidTr="00C240EB">
        <w:trPr>
          <w:trHeight w:val="253"/>
          <w:jc w:val="center"/>
        </w:trPr>
        <w:tc>
          <w:tcPr>
            <w:tcW w:w="1626" w:type="dxa"/>
            <w:vMerge/>
            <w:vAlign w:val="center"/>
          </w:tcPr>
          <w:p w14:paraId="75DCD032" w14:textId="77777777" w:rsidR="00CF53A4" w:rsidRPr="00686416" w:rsidRDefault="00CF53A4" w:rsidP="006B1C9C">
            <w:pPr>
              <w:pStyle w:val="TAC"/>
            </w:pPr>
          </w:p>
        </w:tc>
        <w:tc>
          <w:tcPr>
            <w:tcW w:w="1274" w:type="dxa"/>
            <w:vAlign w:val="center"/>
          </w:tcPr>
          <w:p w14:paraId="332BF9D6" w14:textId="5E940A96" w:rsidR="00CF53A4" w:rsidRPr="00686416" w:rsidRDefault="000A2C04" w:rsidP="006B1C9C">
            <w:pPr>
              <w:pStyle w:val="TAC"/>
            </w:pPr>
            <w:r>
              <w:t>I</w:t>
            </w:r>
            <w:r w:rsidRPr="00686416">
              <w:t>nner</w:t>
            </w:r>
          </w:p>
        </w:tc>
        <w:tc>
          <w:tcPr>
            <w:tcW w:w="3702" w:type="dxa"/>
            <w:gridSpan w:val="3"/>
            <w:vAlign w:val="center"/>
          </w:tcPr>
          <w:p w14:paraId="391C6155" w14:textId="77777777" w:rsidR="00CF53A4" w:rsidRPr="00686416" w:rsidRDefault="00CF53A4" w:rsidP="006B1C9C">
            <w:pPr>
              <w:pStyle w:val="TAC"/>
            </w:pPr>
            <w:r w:rsidRPr="00686416">
              <w:t xml:space="preserve">≤ </w:t>
            </w:r>
            <w:r>
              <w:t>6.0</w:t>
            </w:r>
          </w:p>
        </w:tc>
        <w:tc>
          <w:tcPr>
            <w:tcW w:w="1255" w:type="dxa"/>
            <w:vMerge/>
            <w:vAlign w:val="center"/>
          </w:tcPr>
          <w:p w14:paraId="10CEC483" w14:textId="77777777" w:rsidR="00CF53A4" w:rsidRPr="00686416" w:rsidRDefault="00CF53A4" w:rsidP="006B1C9C">
            <w:pPr>
              <w:pStyle w:val="TAC"/>
            </w:pPr>
          </w:p>
        </w:tc>
      </w:tr>
      <w:tr w:rsidR="00CF53A4" w:rsidRPr="00686416" w14:paraId="612ED5DC" w14:textId="77777777" w:rsidTr="00C240EB">
        <w:trPr>
          <w:trHeight w:val="253"/>
          <w:jc w:val="center"/>
        </w:trPr>
        <w:tc>
          <w:tcPr>
            <w:tcW w:w="1626" w:type="dxa"/>
            <w:vMerge w:val="restart"/>
            <w:vAlign w:val="center"/>
          </w:tcPr>
          <w:p w14:paraId="56F9A889" w14:textId="77777777" w:rsidR="00CF53A4" w:rsidRPr="00686416" w:rsidRDefault="00CF53A4" w:rsidP="006B1C9C">
            <w:pPr>
              <w:pStyle w:val="TAC"/>
            </w:pPr>
            <w:r w:rsidRPr="00686416">
              <w:t>5880,5890,5900</w:t>
            </w:r>
          </w:p>
        </w:tc>
        <w:tc>
          <w:tcPr>
            <w:tcW w:w="1274" w:type="dxa"/>
            <w:vAlign w:val="center"/>
          </w:tcPr>
          <w:p w14:paraId="42C38508" w14:textId="706708E9" w:rsidR="00CF53A4" w:rsidRPr="00686416" w:rsidRDefault="000A2C04" w:rsidP="006B1C9C">
            <w:pPr>
              <w:pStyle w:val="TAC"/>
            </w:pPr>
            <w:r>
              <w:t>O</w:t>
            </w:r>
            <w:r w:rsidRPr="00686416">
              <w:t>uter</w:t>
            </w:r>
          </w:p>
        </w:tc>
        <w:tc>
          <w:tcPr>
            <w:tcW w:w="3702" w:type="dxa"/>
            <w:gridSpan w:val="3"/>
            <w:vAlign w:val="center"/>
          </w:tcPr>
          <w:p w14:paraId="61D36802" w14:textId="77777777" w:rsidR="00CF53A4" w:rsidRPr="00686416" w:rsidRDefault="00CF53A4" w:rsidP="006B1C9C">
            <w:pPr>
              <w:pStyle w:val="TAC"/>
            </w:pPr>
            <w:r w:rsidRPr="00686416">
              <w:t>≤ 6</w:t>
            </w:r>
            <w:r>
              <w:t>.0</w:t>
            </w:r>
          </w:p>
        </w:tc>
        <w:tc>
          <w:tcPr>
            <w:tcW w:w="1255" w:type="dxa"/>
            <w:vMerge w:val="restart"/>
            <w:vAlign w:val="center"/>
          </w:tcPr>
          <w:p w14:paraId="064A0858" w14:textId="77777777" w:rsidR="00CF53A4" w:rsidRPr="00686416" w:rsidRDefault="00CF53A4" w:rsidP="006B1C9C">
            <w:pPr>
              <w:pStyle w:val="TAC"/>
            </w:pPr>
            <w:r w:rsidRPr="00686416">
              <w:t>≤ 6.5</w:t>
            </w:r>
          </w:p>
        </w:tc>
      </w:tr>
      <w:tr w:rsidR="00CF53A4" w:rsidRPr="00686416" w14:paraId="0D2FDBDA" w14:textId="77777777" w:rsidTr="00C240EB">
        <w:trPr>
          <w:trHeight w:val="253"/>
          <w:jc w:val="center"/>
        </w:trPr>
        <w:tc>
          <w:tcPr>
            <w:tcW w:w="1626" w:type="dxa"/>
            <w:vMerge/>
            <w:vAlign w:val="center"/>
          </w:tcPr>
          <w:p w14:paraId="5CCF341C" w14:textId="77777777" w:rsidR="00CF53A4" w:rsidRPr="00686416" w:rsidRDefault="00CF53A4" w:rsidP="00C240EB">
            <w:pPr>
              <w:jc w:val="center"/>
              <w:rPr>
                <w:rFonts w:ascii="Arial" w:hAnsi="Arial" w:cs="Arial"/>
                <w:sz w:val="18"/>
                <w:szCs w:val="18"/>
              </w:rPr>
            </w:pPr>
          </w:p>
        </w:tc>
        <w:tc>
          <w:tcPr>
            <w:tcW w:w="1274" w:type="dxa"/>
            <w:vAlign w:val="center"/>
          </w:tcPr>
          <w:p w14:paraId="140EF230" w14:textId="3BCDCC7B" w:rsidR="00CF53A4" w:rsidRPr="00686416" w:rsidRDefault="000A2C04" w:rsidP="00C240EB">
            <w:pPr>
              <w:jc w:val="center"/>
              <w:rPr>
                <w:rFonts w:ascii="Arial" w:hAnsi="Arial" w:cs="Arial"/>
                <w:sz w:val="18"/>
                <w:szCs w:val="18"/>
              </w:rPr>
            </w:pPr>
            <w:r>
              <w:rPr>
                <w:rFonts w:ascii="Arial" w:hAnsi="Arial" w:cs="Arial"/>
                <w:sz w:val="18"/>
                <w:szCs w:val="18"/>
              </w:rPr>
              <w:t>I</w:t>
            </w:r>
            <w:r w:rsidRPr="00686416">
              <w:rPr>
                <w:rFonts w:ascii="Arial" w:hAnsi="Arial" w:cs="Arial"/>
                <w:sz w:val="18"/>
                <w:szCs w:val="18"/>
              </w:rPr>
              <w:t>nner</w:t>
            </w:r>
          </w:p>
        </w:tc>
        <w:tc>
          <w:tcPr>
            <w:tcW w:w="2460" w:type="dxa"/>
            <w:gridSpan w:val="2"/>
            <w:vAlign w:val="center"/>
          </w:tcPr>
          <w:p w14:paraId="1C6DD104"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14:paraId="3BF8350F"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14:paraId="3C18598A" w14:textId="77777777" w:rsidR="00CF53A4" w:rsidRPr="00686416" w:rsidRDefault="00CF53A4" w:rsidP="00C240EB">
            <w:pPr>
              <w:jc w:val="center"/>
              <w:rPr>
                <w:rFonts w:ascii="Arial" w:hAnsi="Arial" w:cs="Arial"/>
                <w:sz w:val="18"/>
                <w:szCs w:val="18"/>
              </w:rPr>
            </w:pPr>
          </w:p>
        </w:tc>
      </w:tr>
    </w:tbl>
    <w:p w14:paraId="0011F013" w14:textId="77777777" w:rsidR="00CF53A4" w:rsidRDefault="00CF53A4" w:rsidP="00CF53A4">
      <w:pPr>
        <w:spacing w:line="276" w:lineRule="auto"/>
        <w:jc w:val="both"/>
        <w:rPr>
          <w:lang w:eastAsia="ko-KR"/>
        </w:rPr>
      </w:pPr>
    </w:p>
    <w:p w14:paraId="4B33AD04" w14:textId="77777777"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14:paraId="12F6A81A" w14:textId="77777777" w:rsidR="00661635" w:rsidRPr="0087716F" w:rsidRDefault="00661635" w:rsidP="00661635">
      <w:pPr>
        <w:pStyle w:val="2"/>
      </w:pPr>
      <w:bookmarkStart w:id="280" w:name="_Toc36034750"/>
      <w:bookmarkStart w:id="281" w:name="_Toc42537345"/>
      <w:bookmarkStart w:id="282" w:name="_Toc46356410"/>
      <w:bookmarkStart w:id="283" w:name="_Toc52566324"/>
      <w:bookmarkStart w:id="284" w:name="_Toc72931427"/>
      <w:bookmarkStart w:id="285" w:name="_Toc73026092"/>
      <w:bookmarkStart w:id="286" w:name="_Toc97036065"/>
      <w:bookmarkStart w:id="287" w:name="_Toc97036432"/>
      <w:bookmarkStart w:id="288" w:name="_Toc101790702"/>
      <w:r w:rsidRPr="0087716F">
        <w:t>5.2</w:t>
      </w:r>
      <w:r w:rsidRPr="0087716F">
        <w:tab/>
      </w:r>
      <w:bookmarkEnd w:id="280"/>
      <w:bookmarkEnd w:id="281"/>
      <w:bookmarkEnd w:id="282"/>
      <w:bookmarkEnd w:id="283"/>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284"/>
      <w:bookmarkEnd w:id="285"/>
      <w:bookmarkEnd w:id="286"/>
      <w:bookmarkEnd w:id="287"/>
      <w:bookmarkEnd w:id="288"/>
    </w:p>
    <w:p w14:paraId="1B9BACFD" w14:textId="77777777" w:rsidR="00661635" w:rsidRDefault="00661635" w:rsidP="00661635">
      <w:pPr>
        <w:pStyle w:val="3"/>
      </w:pPr>
      <w:bookmarkStart w:id="289" w:name="_Toc36034753"/>
      <w:bookmarkStart w:id="290" w:name="_Toc42537348"/>
      <w:bookmarkStart w:id="291" w:name="_Toc46356413"/>
      <w:bookmarkStart w:id="292" w:name="_Toc52566327"/>
      <w:bookmarkStart w:id="293" w:name="_Toc72931428"/>
      <w:bookmarkStart w:id="294" w:name="_Toc73026093"/>
      <w:bookmarkStart w:id="295" w:name="_Toc97036066"/>
      <w:bookmarkStart w:id="296" w:name="_Toc97036433"/>
      <w:bookmarkStart w:id="297" w:name="_Toc101790703"/>
      <w:r w:rsidRPr="00DA197E">
        <w:rPr>
          <w:rFonts w:hint="eastAsia"/>
        </w:rPr>
        <w:t>5.2.1</w:t>
      </w:r>
      <w:r w:rsidRPr="0087716F">
        <w:tab/>
      </w:r>
      <w:bookmarkEnd w:id="289"/>
      <w:bookmarkEnd w:id="290"/>
      <w:bookmarkEnd w:id="291"/>
      <w:bookmarkEnd w:id="292"/>
      <w:r w:rsidR="00B40BA3">
        <w:rPr>
          <w:rFonts w:eastAsia="SimSun"/>
          <w:szCs w:val="24"/>
          <w:lang w:eastAsia="zh-CN"/>
        </w:rPr>
        <w:t>Intra-band V2X</w:t>
      </w:r>
      <w:r>
        <w:t xml:space="preserve"> operation scenarios and basic assumptions</w:t>
      </w:r>
      <w:bookmarkEnd w:id="293"/>
      <w:bookmarkEnd w:id="294"/>
      <w:bookmarkEnd w:id="295"/>
      <w:bookmarkEnd w:id="296"/>
      <w:bookmarkEnd w:id="297"/>
    </w:p>
    <w:p w14:paraId="3E481A96" w14:textId="77777777"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14:paraId="6F30BA91" w14:textId="1A0DCBBB" w:rsidR="00A0566F" w:rsidRDefault="00A0566F" w:rsidP="006B1C9C">
      <w:pPr>
        <w:pStyle w:val="B1"/>
        <w:numPr>
          <w:ilvl w:val="0"/>
          <w:numId w:val="51"/>
        </w:numPr>
        <w:rPr>
          <w:lang w:val="en-US"/>
        </w:rPr>
      </w:pPr>
      <w:bookmarkStart w:id="298" w:name="MCCQCTEMPBM_00000041"/>
      <w:bookmarkStart w:id="299" w:name="MCCQCTEMPBM_00000070"/>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14:paraId="3B7230DB" w14:textId="21443573" w:rsidR="00A0566F" w:rsidRPr="00C240EB" w:rsidRDefault="00E35D2C" w:rsidP="006B1C9C">
      <w:pPr>
        <w:pStyle w:val="B20"/>
        <w:rPr>
          <w:lang w:val="en-US"/>
        </w:rPr>
      </w:pPr>
      <w:bookmarkStart w:id="300" w:name="MCCQCTEMPBM_00000040"/>
      <w:bookmarkStart w:id="301" w:name="MCCQCTEMPBM_00000069"/>
      <w:r>
        <w:rPr>
          <w:lang w:val="en-US"/>
        </w:rPr>
        <w:t>-</w:t>
      </w:r>
      <w:r>
        <w:rPr>
          <w:lang w:val="en-US"/>
        </w:rPr>
        <w:tab/>
      </w:r>
      <w:r w:rsidR="00A0566F" w:rsidRPr="00B51088">
        <w:rPr>
          <w:lang w:val="en-US"/>
        </w:rPr>
        <w:t>RAN4 allow TDM operation between spectrally partially used PC5 SL and Uu UL/DL operation in a licensed TDD band regardless of adjacent/ non-adjacent carrier</w:t>
      </w:r>
    </w:p>
    <w:bookmarkEnd w:id="300"/>
    <w:bookmarkEnd w:id="301"/>
    <w:p w14:paraId="26C915DB" w14:textId="6FCAC97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2nd priority: FDM with adjacent carrier (Separate RF chain </w:t>
      </w:r>
      <w:r w:rsidR="00A0566F">
        <w:rPr>
          <w:rFonts w:hint="eastAsia"/>
          <w:lang w:val="en-US"/>
        </w:rPr>
        <w:t xml:space="preserve">for Tx </w:t>
      </w:r>
      <w:r w:rsidR="00A0566F" w:rsidRPr="00312014">
        <w:rPr>
          <w:lang w:val="en-US"/>
        </w:rPr>
        <w:t>as baseline)</w:t>
      </w:r>
    </w:p>
    <w:p w14:paraId="0B58334D" w14:textId="1545494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3rd priority: FDM with non-adjacent carrier (Separate RF chain </w:t>
      </w:r>
      <w:r w:rsidR="00A0566F">
        <w:rPr>
          <w:rFonts w:hint="eastAsia"/>
          <w:lang w:val="en-US"/>
        </w:rPr>
        <w:t xml:space="preserve">for Tx </w:t>
      </w:r>
      <w:r w:rsidR="00A0566F" w:rsidRPr="00312014">
        <w:rPr>
          <w:lang w:val="en-US"/>
        </w:rPr>
        <w:t>as baseline)</w:t>
      </w:r>
    </w:p>
    <w:bookmarkEnd w:id="298"/>
    <w:bookmarkEnd w:id="299"/>
    <w:p w14:paraId="51B4C20D" w14:textId="77777777" w:rsidR="00A0566F" w:rsidRPr="00A0566F" w:rsidRDefault="00A0566F" w:rsidP="00A0566F">
      <w:pPr>
        <w:rPr>
          <w:lang w:val="en-US"/>
        </w:rPr>
      </w:pPr>
      <w:r>
        <w:rPr>
          <w:rFonts w:hint="eastAsia"/>
          <w:lang w:val="en-US"/>
        </w:rPr>
        <w:t>Other UE RF architecture is not precluded from implementation perspective.</w:t>
      </w:r>
    </w:p>
    <w:p w14:paraId="1E854597" w14:textId="77777777" w:rsidR="00A0566F" w:rsidRDefault="00A0566F" w:rsidP="00A0566F">
      <w:r>
        <w:rPr>
          <w:rFonts w:hint="eastAsia"/>
        </w:rPr>
        <w:t xml:space="preserve">In Rel-17, RAN4 focus on TDD band for intra-band V2X operation and deprioritize FDD band. </w:t>
      </w:r>
      <w:bookmarkStart w:id="302" w:name="OLE_LINK10"/>
      <w:bookmarkStart w:id="303" w:name="OLE_LINK11"/>
      <w:r>
        <w:rPr>
          <w:rFonts w:hint="eastAsia"/>
        </w:rPr>
        <w:t>FDD band can be studied once operators have a request.</w:t>
      </w:r>
      <w:bookmarkEnd w:id="302"/>
      <w:bookmarkEnd w:id="303"/>
      <w:r>
        <w:rPr>
          <w:rFonts w:hint="eastAsia"/>
        </w:rPr>
        <w:t xml:space="preserve"> </w:t>
      </w:r>
    </w:p>
    <w:p w14:paraId="79CB75AA" w14:textId="77777777" w:rsidR="00A0566F" w:rsidRDefault="00A0566F" w:rsidP="00A0566F">
      <w:r>
        <w:rPr>
          <w:rFonts w:hint="eastAsia"/>
        </w:rPr>
        <w:t xml:space="preserve">For intra-band contiguous </w:t>
      </w:r>
      <w:r w:rsidR="00FD7EF3">
        <w:t xml:space="preserve">and non-contiguous </w:t>
      </w:r>
      <w:r>
        <w:rPr>
          <w:rFonts w:hint="eastAsia"/>
        </w:rPr>
        <w:t xml:space="preserve">V2X con-current operation with FDM operation, simultaneous UL transmission and SL reception in TDD band are not allowed. </w:t>
      </w:r>
    </w:p>
    <w:p w14:paraId="4BB809C7" w14:textId="0DE4CC22" w:rsidR="00FD7EF3" w:rsidRDefault="00FD7EF3" w:rsidP="006B1C9C">
      <w:pPr>
        <w:spacing w:after="120"/>
      </w:pPr>
      <w:r>
        <w:rPr>
          <w:rFonts w:hint="eastAsia"/>
        </w:rPr>
        <w:lastRenderedPageBreak/>
        <w:t>In Rel-17, SL transmission timing remains aligned with UL timing as defined in Rel-16. When it comes to intra-band Uu and V2X operation in a licensed band, it is more likely to have self-interference between Uu and SL, especially for the same carrier. Uu timing and SL timing are illustrated in figure 5.2.1-1.</w:t>
      </w:r>
    </w:p>
    <w:p w14:paraId="6E5BEA76" w14:textId="77777777" w:rsidR="00FD7EF3" w:rsidRDefault="00FD7EF3" w:rsidP="006B1C9C">
      <w:pPr>
        <w:pStyle w:val="TH"/>
      </w:pPr>
      <w:r>
        <w:rPr>
          <w:noProof/>
          <w:lang w:val="en-US" w:eastAsia="ko-KR"/>
        </w:rPr>
        <w:drawing>
          <wp:inline distT="0" distB="0" distL="0" distR="0" wp14:anchorId="7FD1086A" wp14:editId="113CBE5A">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p>
    <w:p w14:paraId="573EA288" w14:textId="77777777" w:rsidR="00FD7EF3" w:rsidRDefault="00FD7EF3" w:rsidP="006B1C9C">
      <w:pPr>
        <w:pStyle w:val="TF"/>
      </w:pPr>
      <w:r>
        <w:rPr>
          <w:rFonts w:hint="eastAsia"/>
        </w:rPr>
        <w:t>Figure 5.2.1-1</w:t>
      </w:r>
      <w:r w:rsidRPr="00EA04D9">
        <w:rPr>
          <w:rFonts w:hint="eastAsia"/>
        </w:rPr>
        <w:t>: Uu timing and SL timing</w:t>
      </w:r>
    </w:p>
    <w:p w14:paraId="18EE2A61" w14:textId="77777777" w:rsidR="00FD7EF3" w:rsidRDefault="00FD7EF3" w:rsidP="00FD7EF3">
      <w:pPr>
        <w:spacing w:after="120"/>
        <w:rPr>
          <w:lang w:val="en-US"/>
        </w:rPr>
      </w:pPr>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r>
        <w:rPr>
          <w:lang w:val="en-US"/>
        </w:rPr>
        <w:t xml:space="preserve">The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p>
    <w:p w14:paraId="03DC7F18" w14:textId="77777777" w:rsidR="00FD7EF3" w:rsidRPr="00537870" w:rsidRDefault="00FD7EF3" w:rsidP="006B1C9C">
      <w:pPr>
        <w:pStyle w:val="B1"/>
        <w:rPr>
          <w:lang w:val="en-US"/>
        </w:rPr>
      </w:pPr>
      <w:r>
        <w:rPr>
          <w:lang w:val="en-US"/>
        </w:rPr>
        <w:t>-The denoted sidelink timing advance T</w:t>
      </w:r>
      <w:r w:rsidRPr="00537870">
        <w:rPr>
          <w:vertAlign w:val="subscript"/>
          <w:lang w:val="en-US"/>
        </w:rPr>
        <w:t>TA,SL</w:t>
      </w:r>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3D046382" w14:textId="77777777" w:rsidR="00FD7EF3" w:rsidRDefault="00FD7EF3" w:rsidP="006B1C9C">
      <w:pPr>
        <w:pStyle w:val="B1"/>
        <w:rPr>
          <w:lang w:val="en-US"/>
        </w:rPr>
      </w:pPr>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6C6A3702" w14:textId="77777777" w:rsidR="00FD7EF3" w:rsidRPr="00537870" w:rsidRDefault="00FD7EF3" w:rsidP="00FD7EF3">
      <w:pPr>
        <w:spacing w:after="120"/>
        <w:rPr>
          <w:lang w:val="en-US"/>
        </w:rPr>
      </w:pPr>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TA,SL</w:t>
      </w:r>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41CD3E30" w14:textId="77777777" w:rsidR="00FD7EF3" w:rsidRDefault="00FD7EF3" w:rsidP="00FD7EF3">
      <w:pPr>
        <w:spacing w:after="120"/>
      </w:pPr>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p>
    <w:p w14:paraId="79D79804" w14:textId="77777777" w:rsidR="00FD7EF3" w:rsidRDefault="00FD7EF3" w:rsidP="006B1C9C">
      <w:pPr>
        <w:pStyle w:val="TH"/>
      </w:pPr>
      <w:r>
        <w:object w:dxaOrig="8474" w:dyaOrig="1405" w14:anchorId="625F2F47">
          <v:shape id="_x0000_i1026" type="#_x0000_t75" style="width:318pt;height:42pt" o:ole="">
            <v:imagedata r:id="rId23" o:title=""/>
          </v:shape>
          <o:OLEObject Type="Embed" ProgID="Visio.Drawing.11" ShapeID="_x0000_i1026" DrawAspect="Content" ObjectID="_1712403793" r:id="rId24"/>
        </w:object>
      </w:r>
    </w:p>
    <w:p w14:paraId="5EEFD6D3" w14:textId="77777777" w:rsidR="00FD7EF3" w:rsidRPr="006E0A85" w:rsidRDefault="00FD7EF3" w:rsidP="006B1C9C">
      <w:pPr>
        <w:pStyle w:val="TF"/>
      </w:pPr>
      <w:r w:rsidRPr="0058094F">
        <w:rPr>
          <w:rFonts w:hint="eastAsia"/>
        </w:rPr>
        <w:t xml:space="preserve">Figure </w:t>
      </w:r>
      <w:r>
        <w:rPr>
          <w:rFonts w:hint="eastAsia"/>
        </w:rPr>
        <w:t>5.2.1-2</w:t>
      </w:r>
      <w:r w:rsidRPr="0058094F">
        <w:rPr>
          <w:rFonts w:hint="eastAsia"/>
        </w:rPr>
        <w:t xml:space="preserve">: UL Tx </w:t>
      </w:r>
      <w:r w:rsidRPr="0058094F">
        <w:t>interfering</w:t>
      </w:r>
      <w:r w:rsidRPr="0058094F">
        <w:rPr>
          <w:rFonts w:hint="eastAsia"/>
        </w:rPr>
        <w:t xml:space="preserve"> to SL Rx</w:t>
      </w:r>
    </w:p>
    <w:p w14:paraId="5B3BBC3C" w14:textId="1D77F6D1" w:rsidR="00661635" w:rsidRPr="00FD7EF3" w:rsidRDefault="00FD7EF3" w:rsidP="00661635">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p>
    <w:p w14:paraId="1DB131E0" w14:textId="77777777" w:rsidR="00661635" w:rsidRPr="0087716F" w:rsidRDefault="00661635" w:rsidP="00661635">
      <w:pPr>
        <w:pStyle w:val="3"/>
        <w:rPr>
          <w:rFonts w:eastAsia="MS Mincho"/>
          <w:lang w:eastAsia="zh-CN"/>
        </w:rPr>
      </w:pPr>
      <w:bookmarkStart w:id="304" w:name="_Toc36034755"/>
      <w:bookmarkStart w:id="305" w:name="_Toc42537350"/>
      <w:bookmarkStart w:id="306" w:name="_Toc46356415"/>
      <w:bookmarkStart w:id="307" w:name="_Toc52566329"/>
      <w:bookmarkStart w:id="308" w:name="_Toc72931429"/>
      <w:bookmarkStart w:id="309" w:name="_Toc73026094"/>
      <w:bookmarkStart w:id="310" w:name="_Toc97036067"/>
      <w:bookmarkStart w:id="311" w:name="_Toc97036434"/>
      <w:bookmarkStart w:id="312" w:name="_Toc101790704"/>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304"/>
      <w:bookmarkEnd w:id="305"/>
      <w:bookmarkEnd w:id="306"/>
      <w:bookmarkEnd w:id="307"/>
      <w:bookmarkEnd w:id="308"/>
      <w:bookmarkEnd w:id="309"/>
      <w:bookmarkEnd w:id="310"/>
      <w:bookmarkEnd w:id="311"/>
      <w:bookmarkEnd w:id="312"/>
    </w:p>
    <w:p w14:paraId="0B187615" w14:textId="77777777" w:rsidR="00805EC4" w:rsidRPr="00805EC4" w:rsidRDefault="00805EC4" w:rsidP="00805EC4">
      <w:pPr>
        <w:pStyle w:val="4"/>
      </w:pPr>
      <w:bookmarkStart w:id="313" w:name="_Toc72931430"/>
      <w:bookmarkStart w:id="314" w:name="_Toc73026095"/>
      <w:bookmarkStart w:id="315" w:name="_Toc97036068"/>
      <w:bookmarkStart w:id="316" w:name="_Toc97036435"/>
      <w:bookmarkStart w:id="317" w:name="_Toc101790705"/>
      <w:r>
        <w:rPr>
          <w:rFonts w:hint="eastAsia"/>
        </w:rPr>
        <w:t>5.2.2</w:t>
      </w:r>
      <w:r w:rsidRPr="00805EC4">
        <w:rPr>
          <w:rFonts w:hint="eastAsia"/>
        </w:rPr>
        <w:t xml:space="preserve">.1 Coexistence evaluation </w:t>
      </w:r>
      <w:r w:rsidRPr="00805EC4">
        <w:t>scenarios</w:t>
      </w:r>
      <w:bookmarkEnd w:id="313"/>
      <w:bookmarkEnd w:id="314"/>
      <w:bookmarkEnd w:id="315"/>
      <w:bookmarkEnd w:id="316"/>
      <w:bookmarkEnd w:id="317"/>
    </w:p>
    <w:p w14:paraId="4476CC4F" w14:textId="77777777" w:rsidR="00805EC4" w:rsidRDefault="00C22464" w:rsidP="00805EC4">
      <w:r w:rsidRPr="001516C1">
        <w:rPr>
          <w:rFonts w:hint="eastAsia"/>
        </w:rPr>
        <w:t xml:space="preserve">In </w:t>
      </w:r>
      <w:r w:rsidRPr="001516C1">
        <w:t>the coexistence evalutions</w:t>
      </w:r>
      <w:r>
        <w:t xml:space="preserve"> for intra-band con-current V2X operation, RAN4</w:t>
      </w:r>
      <w:r w:rsidRPr="001516C1">
        <w:t xml:space="preserve"> allowed the TDM operation between NR Uu and NR SL and also allowed the FDM operation with synchronous operation between NR Uu and NR SL in a licensed band. Therefore, the adjacent coexistence evaluation is not necessary to allow the intra-band con-current V2X operation in a licensed band since the intra-band con-current operations are quite similar to the intra-band NR CA operation in a licensed band.</w:t>
      </w:r>
    </w:p>
    <w:p w14:paraId="48354F21" w14:textId="77777777" w:rsidR="00805EC4" w:rsidRPr="00805EC4" w:rsidRDefault="00805EC4" w:rsidP="00805EC4">
      <w:pPr>
        <w:pStyle w:val="4"/>
      </w:pPr>
      <w:bookmarkStart w:id="318" w:name="_Toc72931431"/>
      <w:bookmarkStart w:id="319" w:name="_Toc73026096"/>
      <w:bookmarkStart w:id="320" w:name="_Toc97036069"/>
      <w:bookmarkStart w:id="321" w:name="_Toc97036436"/>
      <w:bookmarkStart w:id="322" w:name="_Toc101790706"/>
      <w:r>
        <w:t>5.2.2</w:t>
      </w:r>
      <w:r w:rsidRPr="00805EC4">
        <w:t xml:space="preserve">.2 </w:t>
      </w:r>
      <w:r w:rsidR="00961954">
        <w:t>Conclusion of Coexistence evaluations</w:t>
      </w:r>
      <w:bookmarkEnd w:id="318"/>
      <w:bookmarkEnd w:id="319"/>
      <w:bookmarkEnd w:id="320"/>
      <w:bookmarkEnd w:id="321"/>
      <w:bookmarkEnd w:id="322"/>
    </w:p>
    <w:p w14:paraId="40299083" w14:textId="77777777" w:rsidR="00C22464" w:rsidRDefault="00C22464" w:rsidP="00C22464">
      <w:r w:rsidRPr="00191BCD">
        <w:rPr>
          <w:rFonts w:eastAsia="맑은 고딕" w:hint="eastAsia"/>
        </w:rPr>
        <w:t>Base</w:t>
      </w:r>
      <w:r w:rsidRPr="00191BCD">
        <w:rPr>
          <w:rFonts w:eastAsia="맑은 고딕"/>
        </w:rPr>
        <w:t xml:space="preserve">d on the </w:t>
      </w:r>
      <w:r>
        <w:rPr>
          <w:rFonts w:eastAsia="SimSun"/>
          <w:szCs w:val="24"/>
          <w:lang w:eastAsia="zh-CN"/>
        </w:rPr>
        <w:t>intra-band V2X</w:t>
      </w:r>
      <w:r>
        <w:t xml:space="preserve"> operation scenarios and basic assumptions in section 5.2.1, RAN4 do not need to study the adjacent coexistence evaluation analysis in a licensed band. Because RAN4 agreed the operation scenarios priority in section 5.2.1</w:t>
      </w:r>
      <w:r w:rsidRPr="00191BCD">
        <w:rPr>
          <w:rFonts w:eastAsia="맑은 고딕" w:hint="eastAsia"/>
        </w:rPr>
        <w:t xml:space="preserve">. </w:t>
      </w:r>
      <w:r w:rsidRPr="00191BCD">
        <w:rPr>
          <w:rFonts w:eastAsia="맑은 고딕"/>
          <w:lang w:val="en-US"/>
        </w:rPr>
        <w:t>A</w:t>
      </w:r>
      <w:r w:rsidRPr="00191BCD">
        <w:rPr>
          <w:rFonts w:eastAsia="맑은 고딕" w:hint="eastAsia"/>
          <w:lang w:val="en-US"/>
        </w:rPr>
        <w:t xml:space="preserve">nd </w:t>
      </w:r>
      <w:r w:rsidRPr="00191BCD">
        <w:rPr>
          <w:rFonts w:eastAsia="맑은 고딕"/>
          <w:lang w:val="en-US"/>
        </w:rPr>
        <w:t xml:space="preserve">also, the </w:t>
      </w:r>
      <w:r>
        <w:rPr>
          <w:rFonts w:hint="eastAsia"/>
        </w:rPr>
        <w:t>simultaneous UL transmission and SL reception in TDD band are not allowed</w:t>
      </w:r>
      <w:r>
        <w:t xml:space="preserve"> in 2</w:t>
      </w:r>
      <w:r w:rsidRPr="001516C1">
        <w:rPr>
          <w:vertAlign w:val="superscript"/>
        </w:rPr>
        <w:t>nd</w:t>
      </w:r>
      <w:r>
        <w:t xml:space="preserve"> priority and 3</w:t>
      </w:r>
      <w:r w:rsidRPr="001516C1">
        <w:rPr>
          <w:vertAlign w:val="superscript"/>
        </w:rPr>
        <w:t>rd</w:t>
      </w:r>
      <w:r>
        <w:t xml:space="preserve"> priority. </w:t>
      </w:r>
    </w:p>
    <w:p w14:paraId="7502B0DB" w14:textId="13A59677" w:rsidR="00805EC4" w:rsidRDefault="00C22464" w:rsidP="00661635">
      <w:pPr>
        <w:rPr>
          <w:rFonts w:eastAsia="SimSun"/>
          <w:lang w:eastAsia="zh-CN"/>
        </w:rPr>
      </w:pPr>
      <w:r>
        <w:lastRenderedPageBreak/>
        <w:t>Hence, the</w:t>
      </w:r>
      <w:r w:rsidRPr="001516C1">
        <w:t xml:space="preserve"> coexistence evaluation is not necessary to allow the intra-band con-current V2X operation in a licensed band since the intra-band con-current operations are quite similar to the intra-band NR CA operation in a licensed band.</w:t>
      </w:r>
      <w:r>
        <w:t xml:space="preserve"> Therefore, the intra-band con-current V2X UE can be coexisted with legacy NR system.</w:t>
      </w:r>
    </w:p>
    <w:p w14:paraId="0347BD32" w14:textId="77777777" w:rsidR="00B40BA3" w:rsidRPr="0087716F" w:rsidRDefault="00B40BA3" w:rsidP="00B40BA3">
      <w:pPr>
        <w:pStyle w:val="3"/>
        <w:rPr>
          <w:rFonts w:eastAsia="MS Mincho"/>
          <w:lang w:eastAsia="zh-CN"/>
        </w:rPr>
      </w:pPr>
      <w:bookmarkStart w:id="323" w:name="_Toc72931434"/>
      <w:bookmarkStart w:id="324" w:name="_Toc73026099"/>
      <w:bookmarkStart w:id="325" w:name="_Toc97036072"/>
      <w:bookmarkStart w:id="326" w:name="_Toc97036439"/>
      <w:bookmarkStart w:id="327" w:name="_Toc101790707"/>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323"/>
      <w:bookmarkEnd w:id="324"/>
      <w:bookmarkEnd w:id="325"/>
      <w:bookmarkEnd w:id="326"/>
      <w:bookmarkEnd w:id="327"/>
    </w:p>
    <w:p w14:paraId="7231CF8C" w14:textId="77777777" w:rsidR="00A0566F" w:rsidRPr="006B1C9C" w:rsidRDefault="00A0566F" w:rsidP="006B1C9C">
      <w:pPr>
        <w:pStyle w:val="4"/>
      </w:pPr>
      <w:bookmarkStart w:id="328" w:name="_Toc101790708"/>
      <w:r w:rsidRPr="006B1C9C">
        <w:rPr>
          <w:rFonts w:hint="eastAsia"/>
        </w:rPr>
        <w:t>5.2.3.1 Operating bands for intra-band V2X operation with TDM operation</w:t>
      </w:r>
      <w:bookmarkEnd w:id="328"/>
    </w:p>
    <w:p w14:paraId="7BF42A64" w14:textId="77777777"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14:paraId="610B2AE6" w14:textId="77777777" w:rsidR="00A0566F" w:rsidRPr="00A576B7" w:rsidRDefault="00A0566F" w:rsidP="00DF3A03">
      <w:pPr>
        <w:pStyle w:val="TH"/>
      </w:pPr>
      <w:r w:rsidRPr="00DF3A03">
        <w:t>Table 5.2</w:t>
      </w:r>
      <w:r w:rsidRPr="006B1C9C">
        <w:t>.3</w:t>
      </w:r>
      <w:r w:rsidRPr="00A576B7">
        <w:t>.1-1: Intra-band V2X operating band</w:t>
      </w:r>
      <w:r w:rsidRPr="006B1C9C">
        <w:t>s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14:paraId="705AF941" w14:textId="7777777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4799B0A" w14:textId="77777777"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483D8E2C" w14:textId="77777777" w:rsidR="00A0566F" w:rsidRPr="00EF5447" w:rsidRDefault="00A0566F" w:rsidP="00C240EB">
            <w:pPr>
              <w:pStyle w:val="TAH"/>
              <w:rPr>
                <w:rFonts w:eastAsia="맑은 고딕"/>
                <w:lang w:eastAsia="ko-KR"/>
              </w:rPr>
            </w:pPr>
            <w:r>
              <w:rPr>
                <w:rFonts w:hint="eastAsia"/>
                <w:lang w:eastAsia="zh-CN"/>
              </w:rPr>
              <w:t>NR Uu</w:t>
            </w:r>
            <w:r w:rsidRPr="00EF5447">
              <w:rPr>
                <w:rFonts w:eastAsia="맑은 고딕"/>
                <w:lang w:eastAsia="ko-KR"/>
              </w:rPr>
              <w:t xml:space="preserve">  or NR </w:t>
            </w:r>
            <w:r>
              <w:rPr>
                <w:rFonts w:hint="eastAsia"/>
                <w:lang w:eastAsia="zh-CN"/>
              </w:rPr>
              <w:t xml:space="preserve">V2X </w:t>
            </w:r>
            <w:r w:rsidRPr="00EF5447">
              <w:rPr>
                <w:rFonts w:eastAsia="맑은 고딕"/>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7C840905" w14:textId="77777777" w:rsidR="00A0566F" w:rsidRPr="00EF5447" w:rsidRDefault="00A0566F" w:rsidP="00C240EB">
            <w:pPr>
              <w:pStyle w:val="TAH"/>
            </w:pPr>
            <w:r w:rsidRPr="00EF5447">
              <w:t>Interface</w:t>
            </w:r>
          </w:p>
        </w:tc>
      </w:tr>
      <w:tr w:rsidR="00A0566F" w:rsidRPr="00EF5447" w14:paraId="79064016" w14:textId="7777777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D1916F1" w14:textId="77777777"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7691FDC7"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59C1C097" w14:textId="77777777" w:rsidR="00A0566F" w:rsidRPr="00EF5447" w:rsidRDefault="00A0566F" w:rsidP="00C240EB">
            <w:pPr>
              <w:pStyle w:val="TAC"/>
              <w:rPr>
                <w:lang w:eastAsia="zh-CN"/>
              </w:rPr>
            </w:pPr>
            <w:r>
              <w:rPr>
                <w:rFonts w:hint="eastAsia"/>
                <w:lang w:eastAsia="zh-CN"/>
              </w:rPr>
              <w:t>Uu</w:t>
            </w:r>
          </w:p>
        </w:tc>
      </w:tr>
      <w:tr w:rsidR="00A0566F" w:rsidRPr="00EF5447" w14:paraId="09141E3E" w14:textId="7777777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7FD58705" w14:textId="77777777"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14:paraId="3DA9D4E9"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3759BF7E" w14:textId="77777777" w:rsidR="00A0566F" w:rsidRPr="006B1C9C" w:rsidRDefault="00A0566F" w:rsidP="00F3445A">
            <w:pPr>
              <w:pStyle w:val="TAC"/>
            </w:pPr>
            <w:r w:rsidRPr="00EF5447">
              <w:rPr>
                <w:lang w:eastAsia="ko-KR"/>
              </w:rPr>
              <w:t>PC5</w:t>
            </w:r>
          </w:p>
        </w:tc>
      </w:tr>
      <w:tr w:rsidR="00A0566F" w:rsidRPr="00EF5447" w14:paraId="11FD6DB1" w14:textId="7777777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63D8DF5A" w14:textId="77777777"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14:paraId="4265EBA7" w14:textId="77777777" w:rsidR="00A0566F" w:rsidRDefault="00A0566F" w:rsidP="00A0566F"/>
    <w:p w14:paraId="5B0E4307" w14:textId="77777777"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14:paraId="4D2E49D2" w14:textId="77777777" w:rsidR="00A0566F" w:rsidRPr="006B1C9C" w:rsidRDefault="00A0566F" w:rsidP="006B1C9C">
      <w:pPr>
        <w:pStyle w:val="4"/>
      </w:pPr>
      <w:bookmarkStart w:id="329" w:name="_Toc101790709"/>
      <w:r w:rsidRPr="006B1C9C">
        <w:rPr>
          <w:rFonts w:hint="eastAsia"/>
        </w:rPr>
        <w:t>5.2.3.2 Tx requirements for intra-band V2X operation with TDM operation</w:t>
      </w:r>
      <w:bookmarkEnd w:id="329"/>
    </w:p>
    <w:p w14:paraId="03D2D4CF" w14:textId="77777777" w:rsidR="00A0566F" w:rsidRDefault="00A0566F" w:rsidP="00C240EB">
      <w:pPr>
        <w:pStyle w:val="5"/>
      </w:pPr>
      <w:bookmarkStart w:id="330" w:name="_Toc45890622"/>
      <w:bookmarkStart w:id="331" w:name="_Toc45891846"/>
      <w:bookmarkStart w:id="332" w:name="_Toc45892256"/>
      <w:bookmarkStart w:id="333" w:name="_Toc45892666"/>
      <w:bookmarkStart w:id="334" w:name="_Toc52353079"/>
      <w:bookmarkStart w:id="335" w:name="_Toc53174902"/>
      <w:bookmarkStart w:id="336" w:name="_Toc61378222"/>
      <w:bookmarkStart w:id="337" w:name="_Toc61378697"/>
      <w:bookmarkStart w:id="338" w:name="_Toc67953887"/>
      <w:bookmarkStart w:id="339" w:name="_Toc68733554"/>
      <w:bookmarkStart w:id="340" w:name="_Toc68784870"/>
      <w:bookmarkStart w:id="341" w:name="_Toc76736826"/>
      <w:bookmarkStart w:id="342" w:name="_Toc97036073"/>
      <w:bookmarkStart w:id="343" w:name="_Toc97036440"/>
      <w:bookmarkStart w:id="344" w:name="_Toc101790710"/>
      <w:r>
        <w:t>5.2.3.2.1</w:t>
      </w:r>
      <w:r w:rsidRPr="00EF5447">
        <w:tab/>
      </w:r>
      <w:bookmarkEnd w:id="330"/>
      <w:bookmarkEnd w:id="331"/>
      <w:bookmarkEnd w:id="332"/>
      <w:bookmarkEnd w:id="333"/>
      <w:bookmarkEnd w:id="334"/>
      <w:bookmarkEnd w:id="335"/>
      <w:bookmarkEnd w:id="336"/>
      <w:bookmarkEnd w:id="337"/>
      <w:bookmarkEnd w:id="338"/>
      <w:bookmarkEnd w:id="339"/>
      <w:bookmarkEnd w:id="340"/>
      <w:bookmarkEnd w:id="341"/>
      <w:r>
        <w:t>Additional Tx requirements for TDM operation</w:t>
      </w:r>
      <w:bookmarkEnd w:id="342"/>
      <w:bookmarkEnd w:id="343"/>
      <w:bookmarkEnd w:id="344"/>
    </w:p>
    <w:p w14:paraId="4A3AC2AB" w14:textId="77777777" w:rsidR="00A0566F" w:rsidRPr="00C02687" w:rsidRDefault="00A0566F" w:rsidP="00A0566F">
      <w:pPr>
        <w:rPr>
          <w:rFonts w:eastAsia="맑은 고딕"/>
        </w:rPr>
      </w:pPr>
      <w:r w:rsidRPr="00C02687">
        <w:rPr>
          <w:rFonts w:eastAsia="맑은 고딕" w:hint="eastAsia"/>
        </w:rPr>
        <w:t>T</w:t>
      </w:r>
      <w:r w:rsidRPr="00C02687">
        <w:rPr>
          <w:rFonts w:eastAsia="맑은 고딕"/>
        </w:rPr>
        <w:t>o decide the switching position for TDM operation in same/different carrier, RA</w:t>
      </w:r>
      <w:r w:rsidR="00B26BD6">
        <w:rPr>
          <w:rFonts w:eastAsia="맑은 고딕"/>
        </w:rPr>
        <w:t>N</w:t>
      </w:r>
      <w:r w:rsidRPr="00C02687">
        <w:rPr>
          <w:rFonts w:eastAsia="맑은 고딕"/>
        </w:rPr>
        <w:t>4 would be considered as following priority rule in TS38.321</w:t>
      </w:r>
    </w:p>
    <w:p w14:paraId="4B4B002C" w14:textId="452117E8" w:rsidR="00A0566F" w:rsidRDefault="00A0566F" w:rsidP="006B1C9C">
      <w:pPr>
        <w:pStyle w:val="B1"/>
      </w:pPr>
      <w:r w:rsidRPr="006B1C9C">
        <w:rPr>
          <w:rFonts w:eastAsia="맑은 고딕"/>
          <w:color w:val="0066FF"/>
        </w:rPr>
        <w:t>-</w:t>
      </w:r>
      <w:r w:rsidR="00E35D2C" w:rsidRPr="006B1C9C">
        <w:rPr>
          <w:rFonts w:eastAsia="맑은 고딕"/>
          <w:color w:val="0066FF"/>
        </w:rPr>
        <w:tab/>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14:paraId="175280F6" w14:textId="219EE8F0" w:rsidR="00A0566F" w:rsidRPr="006B1C9C" w:rsidRDefault="00A0566F" w:rsidP="006B1C9C">
      <w:pPr>
        <w:pStyle w:val="B1"/>
      </w:pPr>
      <w:r w:rsidRPr="006B1C9C">
        <w:t>-</w:t>
      </w:r>
      <w:r w:rsidR="00E35D2C" w:rsidRPr="006B1C9C">
        <w:tab/>
      </w:r>
      <w:r w:rsidRPr="00A82ECE">
        <w:rPr>
          <w:noProof/>
        </w:rPr>
        <w:t xml:space="preserve">if </w:t>
      </w:r>
      <w:r w:rsidRPr="006B1C9C">
        <w:t>both sl-PrioritizationThres</w:t>
      </w:r>
      <w:r w:rsidRPr="00A82ECE">
        <w:rPr>
          <w:noProof/>
        </w:rPr>
        <w:t xml:space="preserve"> </w:t>
      </w:r>
      <w:r w:rsidRPr="006B1C9C">
        <w:t>and ul-PrioritizationThres</w:t>
      </w:r>
      <w:r w:rsidRPr="00A82ECE">
        <w:rPr>
          <w:noProof/>
        </w:rPr>
        <w:t xml:space="preserve"> </w:t>
      </w:r>
      <w:r w:rsidRPr="006B1C9C">
        <w:t>are configured, the value of the priority of each NR SL and NR Uu is lower the each threshold, NR Uplink is high priority than NR SL transmission.</w:t>
      </w:r>
    </w:p>
    <w:p w14:paraId="532A2333" w14:textId="685B07DE" w:rsidR="00A0566F" w:rsidRDefault="00A0566F" w:rsidP="006B1C9C">
      <w:pPr>
        <w:pStyle w:val="B1"/>
      </w:pPr>
      <w:r w:rsidRPr="006B1C9C">
        <w:rPr>
          <w:rFonts w:eastAsia="맑은 고딕"/>
          <w:color w:val="0066FF"/>
        </w:rPr>
        <w:t>-</w:t>
      </w:r>
      <w:r w:rsidR="00E35D2C" w:rsidRPr="006B1C9C">
        <w:rPr>
          <w:rFonts w:eastAsia="맑은 고딕"/>
          <w:color w:val="0066FF"/>
        </w:rPr>
        <w:tab/>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lower the </w:t>
      </w:r>
      <w:r w:rsidRPr="00447D7D">
        <w:rPr>
          <w:i/>
        </w:rPr>
        <w:t>sl-PrioritizationThres</w:t>
      </w:r>
      <w:r w:rsidRPr="00447D7D">
        <w:rPr>
          <w:noProof/>
        </w:rPr>
        <w:t xml:space="preserve"> </w:t>
      </w:r>
      <w:r>
        <w:t>and NR Uu is over the</w:t>
      </w:r>
      <w:r w:rsidRPr="009C3D14">
        <w:rPr>
          <w:i/>
        </w:rPr>
        <w:t xml:space="preserve"> </w:t>
      </w:r>
      <w:r w:rsidRPr="00447D7D">
        <w:rPr>
          <w:i/>
        </w:rPr>
        <w:t>ul-PrioritizationThres</w:t>
      </w:r>
      <w:r>
        <w:t>, then NR uplink is high priority than NR SL transmission.</w:t>
      </w:r>
    </w:p>
    <w:p w14:paraId="02D695AF" w14:textId="3111A569" w:rsidR="00DD39C7" w:rsidRDefault="00A0566F" w:rsidP="006B1C9C">
      <w:pPr>
        <w:pStyle w:val="B1"/>
        <w:rPr>
          <w:rFonts w:eastAsia="맑은 고딕"/>
        </w:rPr>
      </w:pPr>
      <w:r w:rsidRPr="006B1C9C">
        <w:rPr>
          <w:rFonts w:eastAsia="맑은 고딕"/>
          <w:color w:val="0066FF"/>
        </w:rPr>
        <w:t>-</w:t>
      </w:r>
      <w:r w:rsidR="00E35D2C" w:rsidRPr="006B1C9C">
        <w:rPr>
          <w:rFonts w:eastAsia="맑은 고딕"/>
          <w:color w:val="0066FF"/>
        </w:rPr>
        <w:tab/>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over the </w:t>
      </w:r>
      <w:r w:rsidRPr="00447D7D">
        <w:rPr>
          <w:i/>
        </w:rPr>
        <w:t>sl-PrioritizationThres</w:t>
      </w:r>
      <w:r w:rsidRPr="00447D7D">
        <w:rPr>
          <w:noProof/>
        </w:rPr>
        <w:t xml:space="preserve"> </w:t>
      </w:r>
      <w:r>
        <w:t>and NR Uu is lower the</w:t>
      </w:r>
      <w:r w:rsidRPr="009C3D14">
        <w:rPr>
          <w:i/>
        </w:rPr>
        <w:t xml:space="preserve"> </w:t>
      </w:r>
      <w:r w:rsidRPr="00447D7D">
        <w:rPr>
          <w:i/>
        </w:rPr>
        <w:t>ul-PrioritizationThres</w:t>
      </w:r>
      <w:r>
        <w:t>, then NR SL transmisison is high priority than NR uplink.</w:t>
      </w:r>
    </w:p>
    <w:p w14:paraId="7D39117E" w14:textId="77777777" w:rsidR="00C22464" w:rsidRDefault="00C22464" w:rsidP="00C22464">
      <w:pPr>
        <w:pStyle w:val="af3"/>
        <w:ind w:left="0"/>
        <w:rPr>
          <w:rFonts w:eastAsia="바탕"/>
        </w:rPr>
      </w:pPr>
      <w:r>
        <w:rPr>
          <w:rFonts w:eastAsia="바탕"/>
        </w:rPr>
        <w:t xml:space="preserve">In RAN4 #101 meeting, </w:t>
      </w:r>
      <w:r>
        <w:rPr>
          <w:rFonts w:eastAsia="바탕" w:hint="eastAsia"/>
        </w:rPr>
        <w:t xml:space="preserve">RAN4 decided to apply the different TA between NR Uu and NR SL. </w:t>
      </w:r>
      <w:r>
        <w:rPr>
          <w:rFonts w:eastAsia="바탕"/>
        </w:rPr>
        <w:t>The expected NR Uu’s TA is 6.6us + 13us =19.6us when RAN4 assumed cell range with 1km. But the TA</w:t>
      </w:r>
      <w:r w:rsidRPr="00232DFA">
        <w:rPr>
          <w:rFonts w:eastAsia="바탕"/>
          <w:vertAlign w:val="subscript"/>
        </w:rPr>
        <w:t>SL</w:t>
      </w:r>
      <w:r>
        <w:rPr>
          <w:rFonts w:eastAsia="바탕"/>
          <w:vertAlign w:val="subscript"/>
        </w:rPr>
        <w:t xml:space="preserve"> </w:t>
      </w:r>
      <w:r w:rsidRPr="00232DFA">
        <w:rPr>
          <w:rFonts w:eastAsia="바탕"/>
        </w:rPr>
        <w:t>is</w:t>
      </w:r>
      <w:r>
        <w:rPr>
          <w:rFonts w:eastAsia="바탕"/>
        </w:rPr>
        <w:t xml:space="preserve"> only considered the N</w:t>
      </w:r>
      <w:r w:rsidRPr="00C25B74">
        <w:rPr>
          <w:rFonts w:eastAsia="바탕"/>
          <w:vertAlign w:val="subscript"/>
        </w:rPr>
        <w:t>TA_offset</w:t>
      </w:r>
      <w:r>
        <w:rPr>
          <w:rFonts w:eastAsia="바탕"/>
        </w:rPr>
        <w:t xml:space="preserve"> with 13us as shown in Figure 5.2.3.2.1-1. </w:t>
      </w:r>
    </w:p>
    <w:p w14:paraId="11611473" w14:textId="6F39336C" w:rsidR="00C22464" w:rsidRPr="007C19F8" w:rsidRDefault="00C22464" w:rsidP="006B1C9C">
      <w:pPr>
        <w:pStyle w:val="NO"/>
      </w:pPr>
      <w:r w:rsidRPr="00F960BB">
        <w:t xml:space="preserve">NOTE: </w:t>
      </w:r>
      <w:r w:rsidR="0022310F">
        <w:tab/>
      </w:r>
      <w:r w:rsidRPr="00F960BB">
        <w:t xml:space="preserve">The different TA between NR SL and NR Uu could be interfered each other carrier. Some cases, the interference problem are elimited by last symbol puncturing and other means. Specially, the interference problem will be raised for the larger </w:t>
      </w:r>
      <w:r w:rsidRPr="007C19F8">
        <w:t>cell range such as over 5km cell range.</w:t>
      </w:r>
    </w:p>
    <w:p w14:paraId="545A4C21" w14:textId="77777777" w:rsidR="00C22464" w:rsidRDefault="00C22464" w:rsidP="006B1C9C">
      <w:pPr>
        <w:pStyle w:val="TH"/>
      </w:pPr>
      <w:r w:rsidRPr="001253B5">
        <w:rPr>
          <w:noProof/>
          <w:lang w:val="en-US" w:eastAsia="ko-KR"/>
        </w:rPr>
        <w:lastRenderedPageBreak/>
        <w:drawing>
          <wp:inline distT="0" distB="0" distL="0" distR="0" wp14:anchorId="78A5938D" wp14:editId="031A837C">
            <wp:extent cx="5120640" cy="2560320"/>
            <wp:effectExtent l="0" t="0" r="381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20640" cy="2560320"/>
                    </a:xfrm>
                    <a:prstGeom prst="rect">
                      <a:avLst/>
                    </a:prstGeom>
                    <a:noFill/>
                    <a:ln>
                      <a:noFill/>
                    </a:ln>
                  </pic:spPr>
                </pic:pic>
              </a:graphicData>
            </a:graphic>
          </wp:inline>
        </w:drawing>
      </w:r>
    </w:p>
    <w:p w14:paraId="27276B5A" w14:textId="77777777" w:rsidR="00C22464" w:rsidRDefault="00C22464" w:rsidP="006B1C9C">
      <w:pPr>
        <w:pStyle w:val="TF"/>
        <w:rPr>
          <w:rFonts w:eastAsia="맑은 고딕"/>
        </w:rPr>
      </w:pPr>
      <w:r w:rsidRPr="00232DFA">
        <w:t xml:space="preserve">Figure </w:t>
      </w:r>
      <w:r>
        <w:rPr>
          <w:rFonts w:eastAsia="맑은 고딕"/>
        </w:rPr>
        <w:t>5</w:t>
      </w:r>
      <w:r w:rsidRPr="00232DFA">
        <w:rPr>
          <w:rFonts w:eastAsia="맑은 고딕"/>
        </w:rPr>
        <w:t>.</w:t>
      </w:r>
      <w:r>
        <w:rPr>
          <w:rFonts w:eastAsia="맑은 고딕"/>
        </w:rPr>
        <w:t>2.3.2.1-1</w:t>
      </w:r>
      <w:r w:rsidRPr="00232DFA">
        <w:rPr>
          <w:rFonts w:hint="eastAsia"/>
        </w:rPr>
        <w:t xml:space="preserve"> </w:t>
      </w:r>
      <w:r w:rsidRPr="00232DFA">
        <w:t xml:space="preserve">Analysis of the interference problems for the time alignment between NR Uu and NR SL </w:t>
      </w:r>
      <w:r w:rsidRPr="00232DFA">
        <w:rPr>
          <w:rFonts w:eastAsia="맑은 고딕"/>
        </w:rPr>
        <w:t>for</w:t>
      </w:r>
      <w:r w:rsidRPr="00232DFA">
        <w:rPr>
          <w:rFonts w:eastAsia="맑은 고딕" w:hint="eastAsia"/>
        </w:rPr>
        <w:t xml:space="preserve"> </w:t>
      </w:r>
      <w:r w:rsidRPr="00232DFA">
        <w:rPr>
          <w:rFonts w:eastAsia="맑은 고딕"/>
        </w:rPr>
        <w:t xml:space="preserve">intra-band </w:t>
      </w:r>
      <w:r w:rsidRPr="00232DFA">
        <w:rPr>
          <w:rFonts w:eastAsia="맑은 고딕" w:hint="eastAsia"/>
        </w:rPr>
        <w:t>con-current</w:t>
      </w:r>
      <w:r w:rsidRPr="00232DFA">
        <w:rPr>
          <w:rFonts w:hint="eastAsia"/>
        </w:rPr>
        <w:t xml:space="preserve"> </w:t>
      </w:r>
      <w:r w:rsidRPr="00232DFA">
        <w:rPr>
          <w:rFonts w:eastAsia="맑은 고딕" w:hint="eastAsia"/>
        </w:rPr>
        <w:t>operation</w:t>
      </w:r>
    </w:p>
    <w:p w14:paraId="05860731" w14:textId="77777777" w:rsidR="00C22464" w:rsidRDefault="00C22464" w:rsidP="006B1C9C">
      <w:pPr>
        <w:rPr>
          <w:rFonts w:eastAsia="바탕"/>
        </w:rPr>
      </w:pPr>
      <w:r>
        <w:rPr>
          <w:rFonts w:eastAsia="바탕" w:hint="eastAsia"/>
        </w:rPr>
        <w:t xml:space="preserve">The detail UL slot and SL slot are described as follow in Figure </w:t>
      </w:r>
      <w:r>
        <w:rPr>
          <w:rFonts w:eastAsia="바탕"/>
        </w:rPr>
        <w:t>5.</w:t>
      </w:r>
      <w:r>
        <w:rPr>
          <w:rFonts w:eastAsia="바탕" w:hint="eastAsia"/>
        </w:rPr>
        <w:t>2</w:t>
      </w:r>
      <w:r>
        <w:rPr>
          <w:rFonts w:eastAsia="바탕"/>
        </w:rPr>
        <w:t>.3.2.1</w:t>
      </w:r>
      <w:r>
        <w:rPr>
          <w:rFonts w:eastAsia="바탕" w:hint="eastAsia"/>
        </w:rPr>
        <w:t>-2.</w:t>
      </w:r>
    </w:p>
    <w:p w14:paraId="01CE9C46" w14:textId="77777777" w:rsidR="00C22464" w:rsidRDefault="00C22464" w:rsidP="006B1C9C">
      <w:pPr>
        <w:pStyle w:val="TH"/>
      </w:pPr>
      <w:r w:rsidRPr="001253B5">
        <w:rPr>
          <w:noProof/>
          <w:lang w:val="en-US" w:eastAsia="ko-KR"/>
        </w:rPr>
        <w:drawing>
          <wp:inline distT="0" distB="0" distL="0" distR="0" wp14:anchorId="2B32D7E2" wp14:editId="5890B68B">
            <wp:extent cx="5760720" cy="1005840"/>
            <wp:effectExtent l="0" t="0" r="0" b="381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1005840"/>
                    </a:xfrm>
                    <a:prstGeom prst="rect">
                      <a:avLst/>
                    </a:prstGeom>
                    <a:noFill/>
                    <a:ln>
                      <a:noFill/>
                    </a:ln>
                  </pic:spPr>
                </pic:pic>
              </a:graphicData>
            </a:graphic>
          </wp:inline>
        </w:drawing>
      </w:r>
    </w:p>
    <w:p w14:paraId="6E4DE91E" w14:textId="77777777" w:rsidR="00C22464" w:rsidRDefault="00C22464" w:rsidP="006B1C9C">
      <w:pPr>
        <w:pStyle w:val="TF"/>
      </w:pPr>
      <w:r w:rsidRPr="00232DFA">
        <w:t xml:space="preserve">Figure </w:t>
      </w:r>
      <w:r>
        <w:t>5.</w:t>
      </w:r>
      <w:r>
        <w:rPr>
          <w:rFonts w:eastAsia="맑은 고딕"/>
        </w:rPr>
        <w:t>2.3.2.1-2</w:t>
      </w:r>
      <w:r w:rsidRPr="00232DFA">
        <w:rPr>
          <w:rFonts w:eastAsia="맑은 고딕"/>
        </w:rPr>
        <w:t>.</w:t>
      </w:r>
      <w:r w:rsidRPr="00232DFA">
        <w:rPr>
          <w:rFonts w:hint="eastAsia"/>
        </w:rPr>
        <w:t xml:space="preserve"> </w:t>
      </w:r>
      <w:r>
        <w:t>NR SL and NR UL allocated slots with different TA in same/differnt carrier</w:t>
      </w:r>
    </w:p>
    <w:p w14:paraId="7CFBCA35" w14:textId="77777777" w:rsidR="00C22464" w:rsidRDefault="00C22464" w:rsidP="006B1C9C">
      <w:pPr>
        <w:rPr>
          <w:rFonts w:eastAsia="바탕"/>
        </w:rPr>
      </w:pPr>
      <w:r>
        <w:rPr>
          <w:rFonts w:eastAsia="바탕" w:hint="eastAsia"/>
        </w:rPr>
        <w:t xml:space="preserve">In scenario 1, </w:t>
      </w:r>
      <w:r>
        <w:rPr>
          <w:rFonts w:eastAsia="바탕"/>
        </w:rPr>
        <w:t xml:space="preserve">RAN4 can consider two cases (case 1 and Case 2) according to the priority rules between NR Uu and NR SL as shown in Figure 5.2.3.2.1-3 in same carrier. </w:t>
      </w:r>
    </w:p>
    <w:p w14:paraId="6289557A" w14:textId="77777777" w:rsidR="00C22464" w:rsidRDefault="00C22464" w:rsidP="00C22464">
      <w:pPr>
        <w:rPr>
          <w:rFonts w:eastAsia="맑은 고딕"/>
        </w:rPr>
      </w:pPr>
    </w:p>
    <w:p w14:paraId="49A11DD5" w14:textId="77777777" w:rsidR="00C22464" w:rsidRDefault="00C22464" w:rsidP="006B1C9C">
      <w:pPr>
        <w:pStyle w:val="TH"/>
        <w:rPr>
          <w:noProof/>
          <w:lang w:val="en-US"/>
        </w:rPr>
      </w:pPr>
      <w:r w:rsidRPr="001253B5">
        <w:rPr>
          <w:noProof/>
          <w:lang w:val="en-US" w:eastAsia="ko-KR"/>
        </w:rPr>
        <w:drawing>
          <wp:inline distT="0" distB="0" distL="0" distR="0" wp14:anchorId="42B7E13E" wp14:editId="2348CCD6">
            <wp:extent cx="5760720" cy="1920240"/>
            <wp:effectExtent l="0" t="0" r="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1920240"/>
                    </a:xfrm>
                    <a:prstGeom prst="rect">
                      <a:avLst/>
                    </a:prstGeom>
                    <a:noFill/>
                    <a:ln>
                      <a:noFill/>
                    </a:ln>
                  </pic:spPr>
                </pic:pic>
              </a:graphicData>
            </a:graphic>
          </wp:inline>
        </w:drawing>
      </w:r>
    </w:p>
    <w:p w14:paraId="45025F87" w14:textId="77777777" w:rsidR="00C22464" w:rsidRPr="00232DFA" w:rsidRDefault="00C22464" w:rsidP="006B1C9C">
      <w:pPr>
        <w:pStyle w:val="TF"/>
        <w:rPr>
          <w:rFonts w:eastAsia="맑은 고딕"/>
        </w:rPr>
      </w:pPr>
      <w:r w:rsidRPr="00232DFA">
        <w:t xml:space="preserve">Figure </w:t>
      </w:r>
      <w:r>
        <w:t>5.2.3.2.1-3</w:t>
      </w:r>
      <w:r w:rsidRPr="00232DFA">
        <w:rPr>
          <w:rFonts w:eastAsia="맑은 고딕"/>
        </w:rPr>
        <w:t>.</w:t>
      </w:r>
      <w:r w:rsidRPr="00232DFA">
        <w:rPr>
          <w:rFonts w:hint="eastAsia"/>
        </w:rPr>
        <w:t xml:space="preserve"> </w:t>
      </w:r>
      <w:r>
        <w:t>4 operating cases based on priority between NR SL and NR UL with different TA in same carrier</w:t>
      </w:r>
    </w:p>
    <w:p w14:paraId="56262AEC" w14:textId="0D03724F" w:rsidR="00051F41" w:rsidRDefault="00C22464" w:rsidP="006B1C9C">
      <w:pPr>
        <w:rPr>
          <w:rFonts w:eastAsia="바탕"/>
        </w:rPr>
      </w:pPr>
      <w:r>
        <w:rPr>
          <w:rFonts w:eastAsia="바탕"/>
        </w:rPr>
        <w:t xml:space="preserve">In Figure 5.2.3.2.1-3, the yellow colour region is the agreed switching time position for TDM operation between NR UL slot n and NR SL slot n+1. In here, </w:t>
      </w:r>
      <w:r>
        <w:rPr>
          <w:rFonts w:eastAsia="바탕" w:hint="eastAsia"/>
        </w:rPr>
        <w:t xml:space="preserve">there are </w:t>
      </w:r>
      <w:r>
        <w:rPr>
          <w:rFonts w:eastAsia="바탕"/>
        </w:rPr>
        <w:t>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between UL slot and NR next slot as shown in Case 1 and Case 2. There was no TA problem for TDM operation in same carrier and the high priority carrier (green colour) shall be protected without any TA interference problem as shown in Case 1 and Case 2.</w:t>
      </w:r>
    </w:p>
    <w:p w14:paraId="02D108A9" w14:textId="77777777" w:rsidR="00C22464" w:rsidRDefault="00C22464" w:rsidP="006B1C9C">
      <w:pPr>
        <w:rPr>
          <w:rFonts w:eastAsia="바탕"/>
        </w:rPr>
      </w:pPr>
      <w:r>
        <w:rPr>
          <w:rFonts w:eastAsia="바탕"/>
        </w:rPr>
        <w:t xml:space="preserve">In scenario 2, RAN4 also consider two cases (Case 3 and Case 4) according to the priority rules between NR Uu and NR SL as shown in Figure 5.2.3.2.1-3 in same carrier. </w:t>
      </w:r>
    </w:p>
    <w:p w14:paraId="1B6B8F66" w14:textId="5844E6E9" w:rsidR="00C22464" w:rsidRDefault="00C22464" w:rsidP="00C22464">
      <w:pPr>
        <w:pStyle w:val="af3"/>
        <w:ind w:left="0"/>
        <w:rPr>
          <w:rFonts w:eastAsia="바탕"/>
        </w:rPr>
      </w:pPr>
      <w:r>
        <w:rPr>
          <w:rFonts w:eastAsia="바탕"/>
        </w:rPr>
        <w:lastRenderedPageBreak/>
        <w:t>In case 3, the high priority is in NR Uu for switching time from SL slot n+i to UL slot n+i+1, then the UL slot shall be protected from the SL transmission. But N</w:t>
      </w:r>
      <w:r w:rsidRPr="00FD17D8">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of NR UL slot was overlapped with previous SL slot n+i and the UL signal will be lost since the overlapped region was considered as switching time for TDM operation.</w:t>
      </w:r>
    </w:p>
    <w:p w14:paraId="0869003E" w14:textId="77777777" w:rsidR="00C22464" w:rsidRPr="00FD7EF3" w:rsidRDefault="00C22464" w:rsidP="00C22464">
      <w:pPr>
        <w:rPr>
          <w:rFonts w:eastAsia="맑은 고딕"/>
        </w:rPr>
      </w:pPr>
      <w:r>
        <w:rPr>
          <w:rFonts w:eastAsia="바탕"/>
        </w:rPr>
        <w:t>In</w:t>
      </w:r>
      <w:r>
        <w:rPr>
          <w:rFonts w:eastAsia="바탕" w:hint="eastAsia"/>
        </w:rPr>
        <w:t xml:space="preserve"> case 4</w:t>
      </w:r>
      <w:r>
        <w:rPr>
          <w:rFonts w:eastAsia="바탕"/>
        </w:rPr>
        <w:t xml:space="preserve">, the high priority is in NR SL for switching time from SL slot n+i to UL slot n+i+1 as shown in Figure </w:t>
      </w:r>
      <w:r>
        <w:t>5.2.3.2.1-3</w:t>
      </w:r>
      <w:r>
        <w:rPr>
          <w:rFonts w:eastAsia="바탕"/>
        </w:rPr>
        <w:t>, then the SL slot shall be protected from the UL transmission. But, there was not exist the SL signal in the overlapped 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which was belong to the punctured last symbol of NR SL. Therefore, the high priority NR SL shall be protected by TA interference problem and keep the agreed ON/OFF time mask in Figure 5.2.3.2.1-</w:t>
      </w:r>
      <w:r w:rsidR="00D742E8">
        <w:rPr>
          <w:rFonts w:eastAsia="바탕"/>
        </w:rPr>
        <w:t>4</w:t>
      </w:r>
      <w:r>
        <w:rPr>
          <w:rFonts w:eastAsia="바탕"/>
        </w:rPr>
        <w:t>.</w:t>
      </w:r>
    </w:p>
    <w:p w14:paraId="3F3B093D" w14:textId="77777777" w:rsidR="00DD39C7" w:rsidRPr="00935C94" w:rsidRDefault="00DD39C7" w:rsidP="00DD39C7">
      <w:pPr>
        <w:rPr>
          <w:rFonts w:eastAsia="맑은 고딕"/>
        </w:rPr>
      </w:pPr>
      <w:r w:rsidRPr="00935C94">
        <w:rPr>
          <w:rFonts w:eastAsia="맑은 고딕"/>
        </w:rPr>
        <w:t xml:space="preserve">For the TDM operation in same carrier, </w:t>
      </w:r>
      <w:r>
        <w:rPr>
          <w:rFonts w:eastAsia="맑은 고딕"/>
        </w:rPr>
        <w:t>the following transmit ON/OFF time mask are</w:t>
      </w:r>
      <w:r w:rsidRPr="00935C94">
        <w:rPr>
          <w:rFonts w:eastAsia="맑은 고딕"/>
        </w:rPr>
        <w:t xml:space="preserve"> applied.</w:t>
      </w:r>
    </w:p>
    <w:p w14:paraId="56DE4446" w14:textId="77777777" w:rsidR="00DD39C7" w:rsidRPr="003903E7" w:rsidRDefault="00DD39C7" w:rsidP="00DD39C7">
      <w:pPr>
        <w:jc w:val="center"/>
      </w:pPr>
    </w:p>
    <w:p w14:paraId="27EE067A" w14:textId="77777777" w:rsidR="00D742E8" w:rsidRDefault="00D742E8" w:rsidP="006B1C9C">
      <w:pPr>
        <w:pStyle w:val="TH"/>
        <w:rPr>
          <w:noProof/>
          <w:lang w:eastAsia="zh-CN"/>
        </w:rPr>
      </w:pPr>
      <w:r>
        <w:rPr>
          <w:noProof/>
          <w:lang w:val="en-US" w:eastAsia="ko-KR"/>
        </w:rPr>
        <w:drawing>
          <wp:inline distT="0" distB="0" distL="0" distR="0" wp14:anchorId="3AE6E1E5" wp14:editId="4674D1DA">
            <wp:extent cx="4781550" cy="1614350"/>
            <wp:effectExtent l="0" t="0" r="0" b="5080"/>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784847" cy="1615463"/>
                    </a:xfrm>
                    <a:prstGeom prst="rect">
                      <a:avLst/>
                    </a:prstGeom>
                  </pic:spPr>
                </pic:pic>
              </a:graphicData>
            </a:graphic>
          </wp:inline>
        </w:drawing>
      </w:r>
    </w:p>
    <w:p w14:paraId="717B3003" w14:textId="77777777" w:rsidR="00DD39C7" w:rsidRDefault="00DD39C7" w:rsidP="006B1C9C">
      <w:pPr>
        <w:pStyle w:val="TF"/>
      </w:pPr>
      <w:r>
        <w:rPr>
          <w:rFonts w:hint="eastAsia"/>
        </w:rPr>
        <w:t xml:space="preserve">Figure </w:t>
      </w:r>
      <w:r>
        <w:t>5.2.3.2.1</w:t>
      </w:r>
      <w:r w:rsidRPr="00BD44C8">
        <w:t>-</w:t>
      </w:r>
      <w:r w:rsidR="00D742E8">
        <w:t>4</w:t>
      </w:r>
      <w:r w:rsidRPr="00BD44C8">
        <w:rPr>
          <w:rFonts w:hint="eastAsia"/>
        </w:rPr>
        <w:t xml:space="preserve">: </w:t>
      </w:r>
      <w:r>
        <w:t xml:space="preserve">ON/OFF </w:t>
      </w:r>
      <w:r>
        <w:rPr>
          <w:rFonts w:hint="eastAsia"/>
        </w:rPr>
        <w:t>Time mask f</w:t>
      </w:r>
      <w:r>
        <w:t>or</w:t>
      </w:r>
      <w:r>
        <w:rPr>
          <w:rFonts w:hint="eastAsia"/>
        </w:rPr>
        <w:t xml:space="preserve"> </w:t>
      </w:r>
      <w:r>
        <w:t>TDM operation in same carrier</w:t>
      </w:r>
      <w:r w:rsidR="00961954">
        <w:t xml:space="preserve"> and same bandwidth</w:t>
      </w:r>
      <w:r>
        <w:t xml:space="preserve"> from </w:t>
      </w:r>
      <w:r>
        <w:rPr>
          <w:rFonts w:hint="eastAsia"/>
        </w:rPr>
        <w:t>NR SL to NR Uu</w:t>
      </w:r>
      <w:r>
        <w:t xml:space="preserve"> in licensed band </w:t>
      </w:r>
    </w:p>
    <w:p w14:paraId="496C4F0C" w14:textId="77777777" w:rsidR="00DD39C7" w:rsidRDefault="00DD39C7" w:rsidP="00DD39C7">
      <w:pPr>
        <w:rPr>
          <w:rFonts w:eastAsia="맑은 고딕"/>
        </w:rPr>
      </w:pPr>
      <w:r w:rsidRPr="003E669E">
        <w:rPr>
          <w:rFonts w:eastAsia="맑은 고딕"/>
        </w:rPr>
        <w:t xml:space="preserve">For the TDM operation in </w:t>
      </w:r>
      <w:r>
        <w:rPr>
          <w:rFonts w:eastAsia="맑은 고딕"/>
        </w:rPr>
        <w:t xml:space="preserve">different </w:t>
      </w:r>
      <w:r w:rsidRPr="003E669E">
        <w:rPr>
          <w:rFonts w:eastAsia="맑은 고딕"/>
        </w:rPr>
        <w:t>carrie</w:t>
      </w:r>
      <w:r>
        <w:rPr>
          <w:rFonts w:eastAsia="맑은 고딕"/>
        </w:rPr>
        <w:t>r, the following transmit ON/OFF time mask is applied.</w:t>
      </w:r>
    </w:p>
    <w:p w14:paraId="5B214D49" w14:textId="77777777" w:rsidR="009D10B0" w:rsidRDefault="009D10B0" w:rsidP="009D10B0">
      <w:pPr>
        <w:rPr>
          <w:lang w:eastAsia="zh-CN"/>
        </w:rPr>
      </w:pPr>
      <w:r w:rsidRPr="00FF0C74">
        <w:rPr>
          <w:lang w:eastAsia="zh-CN"/>
        </w:rPr>
        <w:t xml:space="preserve">The switching time shall be located on the RAT of low priority 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w:t>
      </w:r>
      <w:r w:rsidR="00CC04FD">
        <w:rPr>
          <w:lang w:eastAsia="zh-CN"/>
        </w:rPr>
        <w:t>nformation specified in TS 38.</w:t>
      </w:r>
      <w:r w:rsidRPr="00FF0C74">
        <w:rPr>
          <w:lang w:eastAsia="zh-CN"/>
        </w:rPr>
        <w:t>3</w:t>
      </w:r>
      <w:r w:rsidR="00CC04FD">
        <w:rPr>
          <w:lang w:eastAsia="zh-CN"/>
        </w:rPr>
        <w:t>2</w:t>
      </w:r>
      <w:r>
        <w:rPr>
          <w:lang w:eastAsia="zh-CN"/>
        </w:rPr>
        <w:t>1 and TS38.213</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TS 38.213</w:t>
      </w:r>
      <w:r w:rsidRPr="00FF0C74">
        <w:rPr>
          <w:lang w:eastAsia="zh-CN"/>
        </w:rPr>
        <w:t>.</w:t>
      </w:r>
    </w:p>
    <w:p w14:paraId="279EBFC4" w14:textId="77777777" w:rsidR="009D10B0" w:rsidRDefault="009D10B0" w:rsidP="006B1C9C">
      <w:pPr>
        <w:pStyle w:val="TH"/>
        <w:rPr>
          <w:rFonts w:eastAsia="SimSun"/>
          <w:noProof/>
          <w:lang w:eastAsia="zh-CN"/>
        </w:rPr>
      </w:pPr>
      <w:r>
        <w:rPr>
          <w:noProof/>
          <w:lang w:val="en-US" w:eastAsia="ko-KR"/>
        </w:rPr>
        <w:drawing>
          <wp:inline distT="0" distB="0" distL="0" distR="0" wp14:anchorId="0AA372DD" wp14:editId="3B7A3385">
            <wp:extent cx="6122035" cy="1617980"/>
            <wp:effectExtent l="0" t="0" r="0" b="127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102F784E" w14:textId="77777777" w:rsidR="009D10B0" w:rsidRDefault="005E1277" w:rsidP="006B1C9C">
      <w:pPr>
        <w:pStyle w:val="TF"/>
      </w:pPr>
      <w:r w:rsidRPr="005E1277">
        <w:rPr>
          <w:rFonts w:hint="eastAsia"/>
        </w:rPr>
        <w:t xml:space="preserve">Figure </w:t>
      </w:r>
      <w:r w:rsidRPr="005E1277">
        <w:rPr>
          <w:lang w:eastAsia="zh-CN"/>
        </w:rPr>
        <w:t>5.2.3.2.1-</w:t>
      </w:r>
      <w:r w:rsidR="00D742E8">
        <w:rPr>
          <w:lang w:eastAsia="zh-CN"/>
        </w:rPr>
        <w:t>5</w:t>
      </w:r>
      <w:r w:rsidRPr="005E1277">
        <w:rPr>
          <w:rFonts w:hint="eastAsia"/>
        </w:rPr>
        <w:t xml:space="preserve">: </w:t>
      </w:r>
      <w:r w:rsidRPr="005E1277">
        <w:rPr>
          <w:rFonts w:hint="eastAsia"/>
          <w:lang w:eastAsia="zh-CN"/>
        </w:rPr>
        <w:t>T</w:t>
      </w:r>
      <w:r w:rsidRPr="005E1277">
        <w:rPr>
          <w:rFonts w:hint="eastAsia"/>
        </w:rPr>
        <w:t xml:space="preserve">ime mask for </w:t>
      </w:r>
      <w:r w:rsidRPr="005E1277">
        <w:rPr>
          <w:rFonts w:hint="eastAsia"/>
          <w:lang w:eastAsia="zh-CN"/>
        </w:rPr>
        <w:t xml:space="preserve">switching between SL and Uu for </w:t>
      </w:r>
      <w:r w:rsidRPr="005E1277">
        <w:rPr>
          <w:rFonts w:hint="eastAsia"/>
        </w:rPr>
        <w:t>different carrier case</w:t>
      </w:r>
    </w:p>
    <w:p w14:paraId="0827015C" w14:textId="77777777" w:rsidR="005E1277" w:rsidRPr="005E1277" w:rsidRDefault="005E1277" w:rsidP="005E1277">
      <w:pPr>
        <w:jc w:val="both"/>
        <w:rPr>
          <w:noProof/>
          <w:lang w:eastAsia="ko-KR"/>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between NR Uu slot and NR SL slot due to different timing advance of NR Uu and NR SL</w:t>
      </w:r>
      <w:r>
        <w:rPr>
          <w:noProof/>
          <w:lang w:eastAsia="zh-CN"/>
        </w:rPr>
        <w:t xml:space="preserve"> which has been specified in sub-clause 5.2.1</w:t>
      </w:r>
      <w:r>
        <w:rPr>
          <w:rFonts w:hint="eastAsia"/>
          <w:noProof/>
          <w:lang w:eastAsia="zh-CN"/>
        </w:rPr>
        <w:t xml:space="preserve">. </w:t>
      </w:r>
      <w:r>
        <w:rPr>
          <w:noProof/>
          <w:lang w:eastAsia="zh-CN"/>
        </w:rPr>
        <w:t>T</w:t>
      </w:r>
      <w:r>
        <w:rPr>
          <w:rFonts w:hint="eastAsia"/>
          <w:noProof/>
          <w:lang w:eastAsia="zh-CN"/>
        </w:rPr>
        <w:t xml:space="preserve">he </w:t>
      </w:r>
      <w:r>
        <w:rPr>
          <w:noProof/>
          <w:lang w:eastAsia="zh-CN"/>
        </w:rPr>
        <w:t xml:space="preserve">On/Off time mask can be shifted due to the time advance difference </w:t>
      </w:r>
      <w:r>
        <w:rPr>
          <w:rFonts w:hint="eastAsia"/>
          <w:noProof/>
          <w:lang w:eastAsia="zh-CN"/>
        </w:rPr>
        <w:t>in the same carrier and different carrier</w:t>
      </w:r>
      <w:r>
        <w:rPr>
          <w:noProof/>
          <w:lang w:eastAsia="zh-CN"/>
        </w:rPr>
        <w:t xml:space="preserve"> and it is shown in following figure 5.2.3.2.1-</w:t>
      </w:r>
      <w:r w:rsidR="00D742E8">
        <w:rPr>
          <w:noProof/>
          <w:lang w:eastAsia="zh-CN"/>
        </w:rPr>
        <w:t>6</w:t>
      </w:r>
      <w:r>
        <w:rPr>
          <w:noProof/>
          <w:lang w:eastAsia="zh-CN"/>
        </w:rPr>
        <w:t xml:space="preserve"> and figure 5.2.3.2.1-</w:t>
      </w:r>
      <w:r w:rsidR="00D742E8">
        <w:rPr>
          <w:noProof/>
          <w:lang w:eastAsia="zh-CN"/>
        </w:rPr>
        <w:t>7</w:t>
      </w:r>
      <w:r>
        <w:rPr>
          <w:rFonts w:hint="eastAsia"/>
          <w:noProof/>
          <w:lang w:eastAsia="zh-CN"/>
        </w:rPr>
        <w:t>.</w:t>
      </w:r>
    </w:p>
    <w:p w14:paraId="5B6BE2AA" w14:textId="77777777" w:rsidR="009D10B0" w:rsidRDefault="009D10B0" w:rsidP="006B1C9C">
      <w:pPr>
        <w:pStyle w:val="TH"/>
        <w:rPr>
          <w:lang w:eastAsia="zh-CN"/>
        </w:rPr>
      </w:pPr>
      <w:r>
        <w:rPr>
          <w:noProof/>
          <w:lang w:val="en-US" w:eastAsia="ko-KR"/>
        </w:rPr>
        <w:drawing>
          <wp:inline distT="0" distB="0" distL="0" distR="0" wp14:anchorId="5A1747BC" wp14:editId="4A27F002">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91200" cy="1136015"/>
                    </a:xfrm>
                    <a:prstGeom prst="rect">
                      <a:avLst/>
                    </a:prstGeom>
                  </pic:spPr>
                </pic:pic>
              </a:graphicData>
            </a:graphic>
          </wp:inline>
        </w:drawing>
      </w:r>
    </w:p>
    <w:p w14:paraId="54E36F18" w14:textId="77777777" w:rsidR="009D10B0" w:rsidRDefault="009D10B0" w:rsidP="006B1C9C">
      <w:pPr>
        <w:pStyle w:val="TF"/>
      </w:pPr>
      <w:r w:rsidRPr="005E1277">
        <w:t xml:space="preserve">Figure </w:t>
      </w:r>
      <w:r w:rsidR="005E1277" w:rsidRPr="005E1277">
        <w:t>5.2.3.2.1-</w:t>
      </w:r>
      <w:r w:rsidR="00D742E8">
        <w:t>6</w:t>
      </w:r>
      <w:r w:rsidRPr="005E1277">
        <w:t xml:space="preserve">: Time mask </w:t>
      </w:r>
      <w:r w:rsidR="005E1277">
        <w:t>shift due to time difference for NR SL switching to NR Uu</w:t>
      </w:r>
    </w:p>
    <w:p w14:paraId="328F7BC9" w14:textId="77777777" w:rsidR="000516AB" w:rsidRPr="00DD6A09" w:rsidRDefault="000516AB" w:rsidP="006B1C9C"/>
    <w:p w14:paraId="3429D5AB" w14:textId="77777777" w:rsidR="005E1277" w:rsidRDefault="005E1277" w:rsidP="006B1C9C">
      <w:pPr>
        <w:pStyle w:val="TH"/>
        <w:rPr>
          <w:rFonts w:eastAsia="SimSun"/>
          <w:color w:val="FF0000"/>
        </w:rPr>
      </w:pPr>
      <w:r>
        <w:rPr>
          <w:noProof/>
          <w:lang w:val="en-US" w:eastAsia="ko-KR"/>
        </w:rPr>
        <w:drawing>
          <wp:inline distT="0" distB="0" distL="0" distR="0" wp14:anchorId="792F481A" wp14:editId="25EE034F">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60342" cy="1105179"/>
                    </a:xfrm>
                    <a:prstGeom prst="rect">
                      <a:avLst/>
                    </a:prstGeom>
                  </pic:spPr>
                </pic:pic>
              </a:graphicData>
            </a:graphic>
          </wp:inline>
        </w:drawing>
      </w:r>
    </w:p>
    <w:p w14:paraId="43F6D4D1" w14:textId="77777777" w:rsidR="005E1277" w:rsidRPr="00DD6A09" w:rsidRDefault="005E1277" w:rsidP="006B1C9C">
      <w:pPr>
        <w:pStyle w:val="TF"/>
      </w:pPr>
      <w:r w:rsidRPr="009E5D02">
        <w:t xml:space="preserve">Figure </w:t>
      </w:r>
      <w:r w:rsidRPr="005E1277">
        <w:t>5.2.3.2.1-</w:t>
      </w:r>
      <w:r w:rsidR="00D742E8">
        <w:t>7</w:t>
      </w:r>
      <w:r w:rsidRPr="009E5D02">
        <w:t xml:space="preserve">: Time mask </w:t>
      </w:r>
      <w:r>
        <w:t>shift due to time difference for NR Uu switching to NR SL</w:t>
      </w:r>
    </w:p>
    <w:p w14:paraId="776001DA" w14:textId="665B6AE8" w:rsidR="00DD39C7" w:rsidRPr="00265AF5" w:rsidRDefault="00DD39C7" w:rsidP="00A0566F">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14:paraId="3933EF26" w14:textId="77777777" w:rsidR="00A0566F" w:rsidRPr="00526CA3" w:rsidRDefault="00A0566F" w:rsidP="006B1C9C">
      <w:pPr>
        <w:pStyle w:val="4"/>
      </w:pPr>
      <w:bookmarkStart w:id="345" w:name="_Toc101790711"/>
      <w:r w:rsidRPr="00F42528">
        <w:rPr>
          <w:rFonts w:eastAsia="맑은 고딕" w:hint="eastAsia"/>
        </w:rPr>
        <w:t>5.2.</w:t>
      </w:r>
      <w:r>
        <w:rPr>
          <w:rFonts w:hint="eastAsia"/>
        </w:rPr>
        <w:t>3</w:t>
      </w:r>
      <w:r w:rsidRPr="00F42528">
        <w:rPr>
          <w:rFonts w:eastAsia="맑은 고딕" w:hint="eastAsia"/>
        </w:rPr>
        <w:t>.</w:t>
      </w:r>
      <w:r>
        <w:rPr>
          <w:rFonts w:hint="eastAsia"/>
        </w:rPr>
        <w:t xml:space="preserve">3 </w:t>
      </w:r>
      <w:r w:rsidR="00FD7EF3">
        <w:t>Other Tx/</w:t>
      </w:r>
      <w:r>
        <w:rPr>
          <w:rFonts w:hint="eastAsia"/>
        </w:rPr>
        <w:t>Rx requirements for intra-band V2X operation with TDM operation</w:t>
      </w:r>
      <w:bookmarkEnd w:id="345"/>
    </w:p>
    <w:p w14:paraId="4150CD8C" w14:textId="5C21468F" w:rsidR="00B40BA3" w:rsidRPr="00FD7EF3" w:rsidRDefault="00FD7EF3" w:rsidP="006B1C9C">
      <w:pPr>
        <w:tabs>
          <w:tab w:val="left" w:pos="6870"/>
        </w:tabs>
        <w:jc w:val="both"/>
        <w:rPr>
          <w:rFonts w:eastAsia="SimSun"/>
          <w:lang w:eastAsia="zh-CN"/>
        </w:rPr>
      </w:pPr>
      <w:r>
        <w:rPr>
          <w:rFonts w:hint="eastAsia"/>
          <w:lang w:eastAsia="zh-CN"/>
        </w:rPr>
        <w:t xml:space="preserve">For intra-band V2X operating UE in Band n79 with TDM mode, </w:t>
      </w:r>
      <w:r>
        <w:rPr>
          <w:lang w:eastAsia="zh-CN"/>
        </w:rPr>
        <w:t xml:space="preserve">the each Tx/Rx requirements specified in TS38.101-1 which will be applied for NR uplink carrier and NR SL carrier respectively. </w:t>
      </w:r>
    </w:p>
    <w:p w14:paraId="53EA550A" w14:textId="77777777" w:rsidR="00805EC4" w:rsidRPr="0087716F" w:rsidRDefault="00805EC4" w:rsidP="00805EC4">
      <w:pPr>
        <w:pStyle w:val="3"/>
        <w:rPr>
          <w:rFonts w:eastAsia="MS Mincho"/>
          <w:lang w:eastAsia="zh-CN"/>
        </w:rPr>
      </w:pPr>
      <w:bookmarkStart w:id="346" w:name="_Toc72931437"/>
      <w:bookmarkStart w:id="347" w:name="_Toc73026100"/>
      <w:bookmarkStart w:id="348" w:name="_Toc97036074"/>
      <w:bookmarkStart w:id="349" w:name="_Toc97036441"/>
      <w:bookmarkStart w:id="350" w:name="_Toc101790712"/>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346"/>
      <w:bookmarkEnd w:id="347"/>
      <w:bookmarkEnd w:id="348"/>
      <w:bookmarkEnd w:id="349"/>
      <w:bookmarkEnd w:id="350"/>
    </w:p>
    <w:p w14:paraId="5FCD5106" w14:textId="77777777" w:rsidR="00A0566F" w:rsidRPr="00A0566F" w:rsidRDefault="00A0566F" w:rsidP="006B1C9C">
      <w:pPr>
        <w:pStyle w:val="4"/>
      </w:pPr>
      <w:bookmarkStart w:id="351" w:name="OLE_LINK12"/>
      <w:bookmarkStart w:id="352" w:name="OLE_LINK13"/>
      <w:bookmarkStart w:id="353" w:name="_Toc101790713"/>
      <w:r w:rsidRPr="00F42528">
        <w:rPr>
          <w:rFonts w:eastAsia="맑은 고딕" w:hint="eastAsia"/>
        </w:rPr>
        <w:t>5.2.</w:t>
      </w:r>
      <w:r>
        <w:rPr>
          <w:rFonts w:hint="eastAsia"/>
        </w:rPr>
        <w:t>4</w:t>
      </w:r>
      <w:r w:rsidRPr="00F42528">
        <w:rPr>
          <w:rFonts w:eastAsia="맑은 고딕" w:hint="eastAsia"/>
        </w:rPr>
        <w:t xml:space="preserve">.1 </w:t>
      </w:r>
      <w:r>
        <w:rPr>
          <w:rFonts w:hint="eastAsia"/>
        </w:rPr>
        <w:t>Configuration for intra-band contiguous V2X con-current operation with FDM operation</w:t>
      </w:r>
      <w:bookmarkEnd w:id="353"/>
    </w:p>
    <w:bookmarkEnd w:id="351"/>
    <w:bookmarkEnd w:id="352"/>
    <w:p w14:paraId="62AA3EB3" w14:textId="77777777"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14:paraId="38344BF8" w14:textId="77777777" w:rsidR="00A0566F" w:rsidRPr="00EF5447" w:rsidRDefault="00A0566F" w:rsidP="00A0566F">
      <w:pPr>
        <w:pStyle w:val="TH"/>
      </w:pPr>
      <w:r>
        <w:t>Table 5.</w:t>
      </w:r>
      <w:r>
        <w:rPr>
          <w:rFonts w:hint="eastAsia"/>
          <w:lang w:eastAsia="zh-CN"/>
        </w:rPr>
        <w:t>2.4</w:t>
      </w:r>
      <w:r w:rsidRPr="00EF5447">
        <w:t xml:space="preserve">.1-1: </w:t>
      </w:r>
      <w:r>
        <w:rPr>
          <w:rFonts w:hint="eastAsia"/>
          <w:lang w:eastAsia="zh-CN"/>
        </w:rPr>
        <w:t>NR  Uu-</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486E24DB" w14:textId="77777777" w:rsidTr="00C240EB">
        <w:trPr>
          <w:trHeight w:val="187"/>
          <w:tblHeader/>
          <w:jc w:val="center"/>
        </w:trPr>
        <w:tc>
          <w:tcPr>
            <w:tcW w:w="0" w:type="auto"/>
          </w:tcPr>
          <w:p w14:paraId="495334FF" w14:textId="77777777" w:rsidR="00A0566F" w:rsidRPr="00EF5447" w:rsidRDefault="00A0566F" w:rsidP="006B1C9C">
            <w:pPr>
              <w:pStyle w:val="TAH"/>
              <w:rPr>
                <w:lang w:eastAsia="en-GB"/>
              </w:rPr>
            </w:pPr>
            <w:r w:rsidRPr="00EF5447">
              <w:rPr>
                <w:lang w:eastAsia="en-GB"/>
              </w:rPr>
              <w:t>V2X configuration</w:t>
            </w:r>
          </w:p>
        </w:tc>
        <w:tc>
          <w:tcPr>
            <w:tcW w:w="1395" w:type="dxa"/>
          </w:tcPr>
          <w:p w14:paraId="1824F48E" w14:textId="77777777" w:rsidR="00A0566F" w:rsidRPr="00EF5447" w:rsidRDefault="00A0566F" w:rsidP="006B1C9C">
            <w:pPr>
              <w:pStyle w:val="TAH"/>
              <w:rPr>
                <w:lang w:eastAsia="en-GB"/>
              </w:rPr>
            </w:pPr>
            <w:r>
              <w:rPr>
                <w:rFonts w:hint="eastAsia"/>
              </w:rPr>
              <w:t>V2X</w:t>
            </w:r>
            <w:r w:rsidRPr="00EF5447">
              <w:rPr>
                <w:lang w:eastAsia="en-GB"/>
              </w:rPr>
              <w:t xml:space="preserve"> transmisison band</w:t>
            </w:r>
          </w:p>
        </w:tc>
        <w:tc>
          <w:tcPr>
            <w:tcW w:w="1218" w:type="dxa"/>
            <w:tcMar>
              <w:top w:w="0" w:type="dxa"/>
              <w:left w:w="108" w:type="dxa"/>
              <w:bottom w:w="0" w:type="dxa"/>
              <w:right w:w="108" w:type="dxa"/>
            </w:tcMar>
          </w:tcPr>
          <w:p w14:paraId="5CC69DDD"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4AA2FC8E"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14:paraId="69BFA22F" w14:textId="77777777" w:rsidR="00A0566F" w:rsidRPr="00EF5447" w:rsidRDefault="00A0566F" w:rsidP="006B1C9C">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77BDD3AA" w14:textId="77777777" w:rsidR="00A0566F" w:rsidRPr="00EF5447" w:rsidRDefault="00A0566F" w:rsidP="006B1C9C">
            <w:pPr>
              <w:pStyle w:val="TAH"/>
              <w:rPr>
                <w:lang w:eastAsia="en-GB"/>
              </w:rPr>
            </w:pPr>
            <w:r w:rsidRPr="00EF5447">
              <w:rPr>
                <w:lang w:eastAsia="en-GB"/>
              </w:rPr>
              <w:t>Bandwidth combination set</w:t>
            </w:r>
          </w:p>
        </w:tc>
      </w:tr>
      <w:tr w:rsidR="00A0566F" w:rsidRPr="00EF5447" w14:paraId="6268ABBD" w14:textId="77777777" w:rsidTr="00C240EB">
        <w:trPr>
          <w:trHeight w:val="187"/>
          <w:jc w:val="center"/>
        </w:trPr>
        <w:tc>
          <w:tcPr>
            <w:tcW w:w="1558" w:type="dxa"/>
            <w:shd w:val="clear" w:color="auto" w:fill="auto"/>
            <w:tcMar>
              <w:top w:w="0" w:type="dxa"/>
              <w:left w:w="108" w:type="dxa"/>
              <w:bottom w:w="0" w:type="dxa"/>
              <w:right w:w="108" w:type="dxa"/>
            </w:tcMar>
            <w:hideMark/>
          </w:tcPr>
          <w:p w14:paraId="4488C864" w14:textId="77777777" w:rsidR="00A0566F" w:rsidRPr="00EF5447" w:rsidRDefault="00A0566F" w:rsidP="00FD7EF3">
            <w:pPr>
              <w:pStyle w:val="TAC"/>
              <w:keepNext w:val="0"/>
              <w:rPr>
                <w:lang w:eastAsia="en-GB"/>
              </w:rPr>
            </w:pPr>
            <w:r>
              <w:rPr>
                <w:lang w:eastAsia="en-GB"/>
              </w:rPr>
              <w:t>V2X_</w:t>
            </w:r>
            <w:r>
              <w:rPr>
                <w:rFonts w:hint="eastAsia"/>
                <w:lang w:eastAsia="zh-CN"/>
              </w:rPr>
              <w:t>n79</w:t>
            </w:r>
            <w:r w:rsidR="00FD7EF3">
              <w:rPr>
                <w:lang w:eastAsia="zh-CN"/>
              </w:rPr>
              <w:t>B</w:t>
            </w:r>
          </w:p>
        </w:tc>
        <w:tc>
          <w:tcPr>
            <w:tcW w:w="1395" w:type="dxa"/>
            <w:shd w:val="clear" w:color="auto" w:fill="auto"/>
            <w:tcMar>
              <w:top w:w="0" w:type="dxa"/>
              <w:left w:w="108" w:type="dxa"/>
              <w:bottom w:w="0" w:type="dxa"/>
              <w:right w:w="108" w:type="dxa"/>
            </w:tcMar>
            <w:hideMark/>
          </w:tcPr>
          <w:p w14:paraId="4E7C6E35"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169CC4D8" w14:textId="77777777"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p>
        </w:tc>
        <w:tc>
          <w:tcPr>
            <w:tcW w:w="1244" w:type="dxa"/>
            <w:tcMar>
              <w:top w:w="0" w:type="dxa"/>
              <w:left w:w="108" w:type="dxa"/>
              <w:bottom w:w="0" w:type="dxa"/>
              <w:right w:w="108" w:type="dxa"/>
            </w:tcMar>
            <w:hideMark/>
          </w:tcPr>
          <w:p w14:paraId="173840ED"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641F8F40" w14:textId="77777777" w:rsidR="00A0566F" w:rsidRPr="00EF5447" w:rsidRDefault="00A0566F" w:rsidP="00C240EB">
            <w:pPr>
              <w:pStyle w:val="TAC"/>
              <w:keepNext w:val="0"/>
              <w:rPr>
                <w:lang w:eastAsia="en-GB"/>
              </w:rPr>
            </w:pPr>
            <w:r>
              <w:rPr>
                <w:rFonts w:hint="eastAsia"/>
                <w:lang w:eastAsia="zh-CN"/>
              </w:rPr>
              <w:t>1</w:t>
            </w:r>
            <w:r w:rsidR="00FD7EF3">
              <w:rPr>
                <w:lang w:eastAsia="zh-CN"/>
              </w:rPr>
              <w:t>0</w:t>
            </w:r>
            <w:r w:rsidRPr="00EF5447">
              <w:rPr>
                <w:lang w:eastAsia="en-GB"/>
              </w:rPr>
              <w:t>0</w:t>
            </w:r>
          </w:p>
        </w:tc>
        <w:tc>
          <w:tcPr>
            <w:tcW w:w="1643" w:type="dxa"/>
            <w:shd w:val="clear" w:color="auto" w:fill="auto"/>
            <w:tcMar>
              <w:top w:w="0" w:type="dxa"/>
              <w:left w:w="108" w:type="dxa"/>
              <w:bottom w:w="0" w:type="dxa"/>
              <w:right w:w="108" w:type="dxa"/>
            </w:tcMar>
            <w:hideMark/>
          </w:tcPr>
          <w:p w14:paraId="29C76B35" w14:textId="77777777" w:rsidR="00A0566F" w:rsidRPr="00EF5447" w:rsidRDefault="00A0566F" w:rsidP="00C240EB">
            <w:pPr>
              <w:pStyle w:val="TAC"/>
              <w:keepNext w:val="0"/>
              <w:rPr>
                <w:lang w:eastAsia="en-GB"/>
              </w:rPr>
            </w:pPr>
            <w:r w:rsidRPr="00EF5447">
              <w:rPr>
                <w:lang w:eastAsia="en-GB"/>
              </w:rPr>
              <w:t>0</w:t>
            </w:r>
          </w:p>
        </w:tc>
      </w:tr>
    </w:tbl>
    <w:p w14:paraId="6491698B" w14:textId="77777777" w:rsidR="00805EC4" w:rsidRDefault="00805EC4" w:rsidP="00661635">
      <w:pPr>
        <w:rPr>
          <w:rFonts w:eastAsia="SimSun"/>
          <w:lang w:eastAsia="zh-CN"/>
        </w:rPr>
      </w:pPr>
    </w:p>
    <w:p w14:paraId="398AEB50" w14:textId="77777777" w:rsidR="004F23F1" w:rsidRPr="00805EC4" w:rsidRDefault="004F23F1" w:rsidP="004F23F1">
      <w:pPr>
        <w:pStyle w:val="4"/>
      </w:pPr>
      <w:bookmarkStart w:id="354" w:name="_Toc72931439"/>
      <w:bookmarkStart w:id="355" w:name="_Toc73026101"/>
      <w:bookmarkStart w:id="356" w:name="_Toc97036075"/>
      <w:bookmarkStart w:id="357" w:name="_Toc97036442"/>
      <w:bookmarkStart w:id="358" w:name="_Toc101790714"/>
      <w:r>
        <w:rPr>
          <w:rFonts w:hint="eastAsia"/>
        </w:rPr>
        <w:t>5.2.</w:t>
      </w:r>
      <w:r w:rsidR="00B40BA3">
        <w:t>4</w:t>
      </w:r>
      <w:r>
        <w:rPr>
          <w:rFonts w:hint="eastAsia"/>
        </w:rPr>
        <w:t>.</w:t>
      </w:r>
      <w:r w:rsidR="00A0566F">
        <w:t>2</w:t>
      </w:r>
      <w:r>
        <w:rPr>
          <w:rFonts w:hint="eastAsia"/>
        </w:rPr>
        <w:t xml:space="preserve"> </w:t>
      </w:r>
      <w:r>
        <w:t xml:space="preserve">Tx requirements for intra-band </w:t>
      </w:r>
      <w:r w:rsidR="00A0566F">
        <w:t xml:space="preserve">contiguous </w:t>
      </w:r>
      <w:r w:rsidR="007F3544">
        <w:t xml:space="preserve">V2X </w:t>
      </w:r>
      <w:r>
        <w:t>con-current operation</w:t>
      </w:r>
      <w:r w:rsidR="007F3544">
        <w:t xml:space="preserve"> with </w:t>
      </w:r>
      <w:r w:rsidR="00A0566F">
        <w:t>FDM operation</w:t>
      </w:r>
      <w:bookmarkEnd w:id="354"/>
      <w:bookmarkEnd w:id="355"/>
      <w:bookmarkEnd w:id="356"/>
      <w:bookmarkEnd w:id="357"/>
      <w:bookmarkEnd w:id="358"/>
    </w:p>
    <w:p w14:paraId="21723288" w14:textId="77777777" w:rsidR="00A92A16" w:rsidRPr="001253B5" w:rsidRDefault="00B40BA3" w:rsidP="00A92A16">
      <w:pPr>
        <w:pStyle w:val="5"/>
        <w:rPr>
          <w:sz w:val="24"/>
        </w:rPr>
      </w:pPr>
      <w:bookmarkStart w:id="359" w:name="_Toc72931440"/>
      <w:bookmarkStart w:id="360" w:name="_Toc73026102"/>
      <w:bookmarkStart w:id="361" w:name="_Toc97036076"/>
      <w:bookmarkStart w:id="362" w:name="_Toc97036443"/>
      <w:bookmarkStart w:id="363" w:name="_Toc101790715"/>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359"/>
      <w:bookmarkEnd w:id="360"/>
      <w:bookmarkEnd w:id="361"/>
      <w:bookmarkEnd w:id="362"/>
      <w:bookmarkEnd w:id="363"/>
    </w:p>
    <w:p w14:paraId="35095669"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14:paraId="4244CD2A" w14:textId="77777777" w:rsidR="00A92A16" w:rsidRPr="00795ABE" w:rsidRDefault="00A92A16" w:rsidP="00A92A16">
      <w:pPr>
        <w:pStyle w:val="TH"/>
      </w:pPr>
      <w:r w:rsidRPr="00795ABE">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14:paraId="7275CDA2" w14:textId="77777777" w:rsidTr="00C240EB">
        <w:trPr>
          <w:jc w:val="center"/>
        </w:trPr>
        <w:tc>
          <w:tcPr>
            <w:tcW w:w="1047" w:type="dxa"/>
            <w:vAlign w:val="center"/>
          </w:tcPr>
          <w:p w14:paraId="647FA7FC"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14:paraId="105C65B0" w14:textId="77777777" w:rsidR="00A92A16" w:rsidRPr="005E2366" w:rsidRDefault="00A92A16" w:rsidP="00C240EB">
            <w:pPr>
              <w:pStyle w:val="TAH"/>
              <w:rPr>
                <w:rFonts w:cs="Arial"/>
              </w:rPr>
            </w:pPr>
            <w:r w:rsidRPr="005E2366">
              <w:rPr>
                <w:rFonts w:cs="Arial"/>
              </w:rPr>
              <w:t>Class 1 (dBm)</w:t>
            </w:r>
          </w:p>
        </w:tc>
        <w:tc>
          <w:tcPr>
            <w:tcW w:w="1040" w:type="dxa"/>
          </w:tcPr>
          <w:p w14:paraId="43B5BD12" w14:textId="77777777" w:rsidR="00A92A16" w:rsidRPr="005E2366" w:rsidRDefault="00A92A16" w:rsidP="00C240EB">
            <w:pPr>
              <w:pStyle w:val="TAH"/>
              <w:rPr>
                <w:rFonts w:cs="Arial"/>
              </w:rPr>
            </w:pPr>
            <w:r w:rsidRPr="005E2366">
              <w:rPr>
                <w:rFonts w:cs="Arial"/>
              </w:rPr>
              <w:t>Tolerance (dB)</w:t>
            </w:r>
          </w:p>
        </w:tc>
        <w:tc>
          <w:tcPr>
            <w:tcW w:w="909" w:type="dxa"/>
          </w:tcPr>
          <w:p w14:paraId="2E2334DB" w14:textId="77777777" w:rsidR="00A92A16" w:rsidRPr="005E2366" w:rsidRDefault="00A92A16" w:rsidP="00C240EB">
            <w:pPr>
              <w:pStyle w:val="TAH"/>
              <w:rPr>
                <w:rFonts w:cs="Arial"/>
              </w:rPr>
            </w:pPr>
            <w:r w:rsidRPr="005E2366">
              <w:rPr>
                <w:rFonts w:cs="Arial"/>
              </w:rPr>
              <w:t>Class 2 (dBm)</w:t>
            </w:r>
          </w:p>
        </w:tc>
        <w:tc>
          <w:tcPr>
            <w:tcW w:w="1040" w:type="dxa"/>
          </w:tcPr>
          <w:p w14:paraId="17AF7CD1" w14:textId="77777777" w:rsidR="00A92A16" w:rsidRPr="005E2366" w:rsidRDefault="00A92A16" w:rsidP="00C240EB">
            <w:pPr>
              <w:pStyle w:val="TAH"/>
              <w:rPr>
                <w:rFonts w:cs="Arial"/>
              </w:rPr>
            </w:pPr>
            <w:r w:rsidRPr="005E2366">
              <w:rPr>
                <w:rFonts w:cs="Arial"/>
              </w:rPr>
              <w:t>Tolerance (dB)</w:t>
            </w:r>
          </w:p>
        </w:tc>
        <w:tc>
          <w:tcPr>
            <w:tcW w:w="850" w:type="dxa"/>
          </w:tcPr>
          <w:p w14:paraId="42542DCD" w14:textId="77777777" w:rsidR="00A92A16" w:rsidRPr="005E2366" w:rsidRDefault="00A92A16" w:rsidP="00C240EB">
            <w:pPr>
              <w:pStyle w:val="TAH"/>
              <w:rPr>
                <w:rFonts w:cs="Arial"/>
              </w:rPr>
            </w:pPr>
            <w:r w:rsidRPr="005E2366">
              <w:rPr>
                <w:rFonts w:cs="Arial"/>
              </w:rPr>
              <w:t>Class 3 (dBm)</w:t>
            </w:r>
          </w:p>
        </w:tc>
        <w:tc>
          <w:tcPr>
            <w:tcW w:w="1168" w:type="dxa"/>
          </w:tcPr>
          <w:p w14:paraId="326DDD14" w14:textId="77777777" w:rsidR="00A92A16" w:rsidRPr="005E2366" w:rsidRDefault="00A92A16" w:rsidP="00C240EB">
            <w:pPr>
              <w:pStyle w:val="TAH"/>
              <w:rPr>
                <w:rFonts w:cs="Arial"/>
              </w:rPr>
            </w:pPr>
            <w:r w:rsidRPr="005E2366">
              <w:rPr>
                <w:rFonts w:cs="Arial"/>
              </w:rPr>
              <w:t>Tolerance (dB)</w:t>
            </w:r>
          </w:p>
        </w:tc>
        <w:tc>
          <w:tcPr>
            <w:tcW w:w="890" w:type="dxa"/>
          </w:tcPr>
          <w:p w14:paraId="3BC7064F" w14:textId="77777777" w:rsidR="00A92A16" w:rsidRPr="005E2366" w:rsidRDefault="00A92A16" w:rsidP="00C240EB">
            <w:pPr>
              <w:pStyle w:val="TAH"/>
              <w:rPr>
                <w:rFonts w:cs="Arial"/>
              </w:rPr>
            </w:pPr>
            <w:r w:rsidRPr="005E2366">
              <w:rPr>
                <w:rFonts w:cs="Arial"/>
              </w:rPr>
              <w:t>Class 4 (dBm)</w:t>
            </w:r>
          </w:p>
        </w:tc>
        <w:tc>
          <w:tcPr>
            <w:tcW w:w="1166" w:type="dxa"/>
          </w:tcPr>
          <w:p w14:paraId="5D49C775" w14:textId="77777777" w:rsidR="00A92A16" w:rsidRPr="005E2366" w:rsidRDefault="00A92A16" w:rsidP="00C240EB">
            <w:pPr>
              <w:pStyle w:val="TAH"/>
              <w:rPr>
                <w:rFonts w:cs="Arial"/>
              </w:rPr>
            </w:pPr>
            <w:r w:rsidRPr="005E2366">
              <w:rPr>
                <w:rFonts w:cs="Arial"/>
              </w:rPr>
              <w:t>Tolerance (dB)</w:t>
            </w:r>
          </w:p>
        </w:tc>
      </w:tr>
      <w:tr w:rsidR="00A92A16" w:rsidRPr="00795ABE" w14:paraId="6E848B3E"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C5EC2E7" w14:textId="77777777"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4A67E5EB"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EEC4596"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9363D79"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0E1045A"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370CFC7" w14:textId="77777777"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79DFF263"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F62ABCA"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2765268C" w14:textId="77777777" w:rsidR="00A92A16" w:rsidRPr="005E2366" w:rsidRDefault="00A92A16" w:rsidP="00C240EB">
            <w:pPr>
              <w:pStyle w:val="TAC"/>
              <w:rPr>
                <w:rFonts w:cs="Arial"/>
              </w:rPr>
            </w:pPr>
          </w:p>
        </w:tc>
      </w:tr>
      <w:tr w:rsidR="00A92A16" w:rsidRPr="00795ABE" w14:paraId="0AAD18F3"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6DDEC72D" w14:textId="77777777"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168BFAB8"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31E1194"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3951F1B" w14:textId="77777777"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14:paraId="0AD6F51A" w14:textId="77777777" w:rsidR="00A92A16" w:rsidRPr="005E2366" w:rsidRDefault="00FD7EF3" w:rsidP="00C240EB">
            <w:pPr>
              <w:pStyle w:val="TAC"/>
              <w:rPr>
                <w:rFonts w:cs="Arial"/>
              </w:rPr>
            </w:pPr>
            <w:r w:rsidRPr="00A1115A">
              <w:t>+2/-3</w:t>
            </w:r>
          </w:p>
        </w:tc>
        <w:tc>
          <w:tcPr>
            <w:tcW w:w="850" w:type="dxa"/>
            <w:tcBorders>
              <w:top w:val="single" w:sz="4" w:space="0" w:color="auto"/>
              <w:left w:val="single" w:sz="4" w:space="0" w:color="auto"/>
              <w:bottom w:val="single" w:sz="4" w:space="0" w:color="auto"/>
              <w:right w:val="single" w:sz="4" w:space="0" w:color="auto"/>
            </w:tcBorders>
          </w:tcPr>
          <w:p w14:paraId="738592F3" w14:textId="77777777"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6663706E" w14:textId="77777777" w:rsidR="00A92A16" w:rsidRPr="005E2366" w:rsidRDefault="00FD7EF3" w:rsidP="00C240EB">
            <w:pPr>
              <w:pStyle w:val="TAC"/>
              <w:rPr>
                <w:rFonts w:cs="Arial"/>
              </w:rPr>
            </w:pPr>
            <w:r w:rsidRPr="00A1115A">
              <w:t>+2/-3</w:t>
            </w:r>
          </w:p>
        </w:tc>
        <w:tc>
          <w:tcPr>
            <w:tcW w:w="890" w:type="dxa"/>
            <w:tcBorders>
              <w:top w:val="single" w:sz="4" w:space="0" w:color="auto"/>
              <w:left w:val="single" w:sz="4" w:space="0" w:color="auto"/>
              <w:bottom w:val="single" w:sz="4" w:space="0" w:color="auto"/>
              <w:right w:val="single" w:sz="4" w:space="0" w:color="auto"/>
            </w:tcBorders>
          </w:tcPr>
          <w:p w14:paraId="0FDD2B6B"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D75A39" w14:textId="77777777" w:rsidR="00A92A16" w:rsidRPr="005E2366" w:rsidRDefault="00A92A16" w:rsidP="00C240EB">
            <w:pPr>
              <w:pStyle w:val="TAC"/>
              <w:rPr>
                <w:rFonts w:cs="Arial"/>
              </w:rPr>
            </w:pPr>
          </w:p>
        </w:tc>
      </w:tr>
      <w:tr w:rsidR="00A92A16" w:rsidRPr="00795ABE" w14:paraId="6B0606C0"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DA2C665" w14:textId="77777777"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14:paraId="58A1D94C"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41A12D2"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750F6CE"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819019F"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26000DD" w14:textId="77777777"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14:paraId="380DD86E"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0634CC02"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831D41" w14:textId="77777777" w:rsidR="00A92A16" w:rsidRPr="005E2366" w:rsidRDefault="00A92A16" w:rsidP="00C240EB">
            <w:pPr>
              <w:pStyle w:val="TAC"/>
              <w:rPr>
                <w:rFonts w:cs="Arial"/>
              </w:rPr>
            </w:pPr>
          </w:p>
        </w:tc>
      </w:tr>
      <w:tr w:rsidR="00A92A16" w:rsidRPr="00795ABE" w14:paraId="7B05E82F"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613DE02B" w14:textId="77777777"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14:paraId="1DCDCB8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2CA953BA" w14:textId="77777777" w:rsidR="00A92A16" w:rsidRDefault="00A92A16" w:rsidP="00A92A16"/>
    <w:p w14:paraId="76FDDBC3" w14:textId="77777777" w:rsidR="00A92A16" w:rsidRPr="004C6BF0" w:rsidRDefault="00A92A16" w:rsidP="00A92A16">
      <w:pPr>
        <w:pStyle w:val="5"/>
        <w:rPr>
          <w:b/>
          <w:bCs/>
          <w:sz w:val="24"/>
        </w:rPr>
      </w:pPr>
      <w:bookmarkStart w:id="364" w:name="_Toc72931441"/>
      <w:bookmarkStart w:id="365" w:name="_Toc73026103"/>
      <w:bookmarkStart w:id="366" w:name="_Toc97036077"/>
      <w:bookmarkStart w:id="367" w:name="_Toc97036444"/>
      <w:bookmarkStart w:id="368" w:name="_Toc101790716"/>
      <w:r>
        <w:rPr>
          <w:sz w:val="24"/>
        </w:rPr>
        <w:lastRenderedPageBreak/>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364"/>
      <w:bookmarkEnd w:id="365"/>
      <w:bookmarkEnd w:id="366"/>
      <w:bookmarkEnd w:id="367"/>
      <w:bookmarkEnd w:id="368"/>
    </w:p>
    <w:p w14:paraId="03E4B5D7"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14:paraId="78209F17" w14:textId="77777777" w:rsidR="00A92A16" w:rsidRPr="00BF2926" w:rsidRDefault="00A92A16" w:rsidP="006B1C9C">
      <w:pPr>
        <w:pStyle w:val="TH"/>
      </w:pPr>
      <w:r w:rsidRPr="00FE69AC">
        <w:t>Table 5.</w:t>
      </w:r>
      <w:r w:rsidR="00B40BA3" w:rsidRPr="00FE69AC">
        <w:t>2.4</w:t>
      </w:r>
      <w:r w:rsidRPr="00A94605">
        <w:t>.</w:t>
      </w:r>
      <w:r w:rsidR="00A0566F" w:rsidRPr="00A94605">
        <w:t>2</w:t>
      </w:r>
      <w:r w:rsidRPr="0015367D">
        <w:t>.2</w:t>
      </w:r>
      <w:r w:rsidRPr="000D5019">
        <w:t xml:space="preserve">-1: MPR simulation </w:t>
      </w:r>
      <w:r w:rsidRPr="00BF2926">
        <w:t>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ED15DC2" w14:textId="77777777" w:rsidTr="00C240EB">
        <w:trPr>
          <w:trHeight w:val="336"/>
          <w:jc w:val="center"/>
        </w:trPr>
        <w:tc>
          <w:tcPr>
            <w:tcW w:w="4278" w:type="dxa"/>
            <w:shd w:val="clear" w:color="auto" w:fill="auto"/>
            <w:vAlign w:val="center"/>
          </w:tcPr>
          <w:p w14:paraId="16843915" w14:textId="67A51812"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vAlign w:val="center"/>
          </w:tcPr>
          <w:p w14:paraId="698E9AB1"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5B5085BB" w14:textId="77777777" w:rsidTr="00C240EB">
        <w:trPr>
          <w:trHeight w:val="479"/>
          <w:jc w:val="center"/>
        </w:trPr>
        <w:tc>
          <w:tcPr>
            <w:tcW w:w="4278" w:type="dxa"/>
            <w:shd w:val="clear" w:color="auto" w:fill="auto"/>
            <w:vAlign w:val="center"/>
          </w:tcPr>
          <w:p w14:paraId="61068CB4" w14:textId="43994B7F" w:rsidR="00A92A16" w:rsidRPr="00F25884" w:rsidRDefault="00F3445A" w:rsidP="006B1C9C">
            <w:pPr>
              <w:pStyle w:val="TAC"/>
              <w:rPr>
                <w:lang w:val="en-US" w:eastAsia="zh-CN"/>
              </w:rPr>
            </w:pPr>
            <w:r>
              <w:rPr>
                <w:lang w:val="en-US" w:eastAsia="zh-CN"/>
              </w:rPr>
              <w:t>C</w:t>
            </w:r>
            <w:r>
              <w:rPr>
                <w:rFonts w:hint="eastAsia"/>
                <w:lang w:val="en-US" w:eastAsia="zh-CN"/>
              </w:rPr>
              <w:t xml:space="preserve">enter </w:t>
            </w:r>
            <w:r w:rsidR="00A92A16">
              <w:rPr>
                <w:rFonts w:hint="eastAsia"/>
                <w:lang w:val="en-US" w:eastAsia="zh-CN"/>
              </w:rPr>
              <w:t>frequency</w:t>
            </w:r>
          </w:p>
        </w:tc>
        <w:tc>
          <w:tcPr>
            <w:tcW w:w="3658" w:type="dxa"/>
            <w:shd w:val="clear" w:color="auto" w:fill="auto"/>
            <w:vAlign w:val="center"/>
          </w:tcPr>
          <w:p w14:paraId="5350BC31" w14:textId="77777777" w:rsidR="00A92A16" w:rsidRPr="006B1C9C" w:rsidRDefault="00A92A16" w:rsidP="006B1C9C">
            <w:pPr>
              <w:pStyle w:val="TAC"/>
              <w:rPr>
                <w:bCs/>
                <w:lang w:val="en-US" w:eastAsia="zh-CN"/>
              </w:rPr>
            </w:pPr>
            <w:r w:rsidRPr="006B1C9C">
              <w:rPr>
                <w:bCs/>
                <w:lang w:val="en-US" w:eastAsia="zh-CN"/>
              </w:rPr>
              <w:t>4.5GHz (n79)</w:t>
            </w:r>
          </w:p>
        </w:tc>
      </w:tr>
      <w:tr w:rsidR="00A92A16" w:rsidRPr="00F25884" w14:paraId="41F2B971" w14:textId="77777777" w:rsidTr="00C240EB">
        <w:trPr>
          <w:trHeight w:val="479"/>
          <w:jc w:val="center"/>
        </w:trPr>
        <w:tc>
          <w:tcPr>
            <w:tcW w:w="4278" w:type="dxa"/>
            <w:shd w:val="clear" w:color="auto" w:fill="auto"/>
            <w:vAlign w:val="center"/>
            <w:hideMark/>
          </w:tcPr>
          <w:p w14:paraId="3B274049" w14:textId="77777777" w:rsidR="00A92A16" w:rsidRPr="00F25884" w:rsidRDefault="00A92A16" w:rsidP="006B1C9C">
            <w:pPr>
              <w:pStyle w:val="TAC"/>
              <w:rPr>
                <w:lang w:val="en-US" w:eastAsia="zh-CN"/>
              </w:rPr>
            </w:pPr>
            <w:r w:rsidRPr="00F25884">
              <w:rPr>
                <w:lang w:val="en-US" w:eastAsia="zh-CN"/>
              </w:rPr>
              <w:t>Bandwidth</w:t>
            </w:r>
          </w:p>
        </w:tc>
        <w:tc>
          <w:tcPr>
            <w:tcW w:w="3658" w:type="dxa"/>
            <w:shd w:val="clear" w:color="auto" w:fill="auto"/>
            <w:vAlign w:val="center"/>
          </w:tcPr>
          <w:p w14:paraId="6BD9F2D4" w14:textId="77777777" w:rsidR="00A92A16" w:rsidRPr="006B1C9C" w:rsidRDefault="00A92A16" w:rsidP="006B1C9C">
            <w:pPr>
              <w:pStyle w:val="TAC"/>
              <w:rPr>
                <w:bCs/>
                <w:lang w:val="en-US" w:eastAsia="zh-CN"/>
              </w:rPr>
            </w:pPr>
            <w:r w:rsidRPr="006B1C9C">
              <w:rPr>
                <w:bCs/>
                <w:lang w:val="en-US" w:eastAsia="zh-CN"/>
              </w:rPr>
              <w:t>10/20/30/40MHz for NR SL</w:t>
            </w:r>
          </w:p>
          <w:p w14:paraId="2345A5B4" w14:textId="77777777" w:rsidR="00A92A16" w:rsidRPr="006B1C9C" w:rsidRDefault="00A92A16" w:rsidP="006B1C9C">
            <w:pPr>
              <w:pStyle w:val="TAC"/>
              <w:rPr>
                <w:bCs/>
                <w:lang w:val="en-US" w:eastAsia="zh-CN"/>
              </w:rPr>
            </w:pPr>
            <w:r w:rsidRPr="006B1C9C">
              <w:rPr>
                <w:bCs/>
                <w:lang w:val="en-US" w:eastAsia="zh-CN"/>
              </w:rPr>
              <w:t>10/20/40/60/80MHz for NR Uu</w:t>
            </w:r>
          </w:p>
        </w:tc>
      </w:tr>
      <w:tr w:rsidR="00A92A16" w:rsidRPr="00F25884" w14:paraId="16E11ABC" w14:textId="77777777" w:rsidTr="00C240EB">
        <w:trPr>
          <w:trHeight w:val="479"/>
          <w:jc w:val="center"/>
        </w:trPr>
        <w:tc>
          <w:tcPr>
            <w:tcW w:w="4278" w:type="dxa"/>
            <w:shd w:val="clear" w:color="auto" w:fill="auto"/>
            <w:vAlign w:val="center"/>
          </w:tcPr>
          <w:p w14:paraId="17C0EFBB" w14:textId="77777777" w:rsidR="00A92A16" w:rsidRPr="00F25884" w:rsidRDefault="00A92A16" w:rsidP="006B1C9C">
            <w:pPr>
              <w:pStyle w:val="TAC"/>
              <w:rPr>
                <w:lang w:val="en-US" w:eastAsia="zh-CN"/>
              </w:rPr>
            </w:pPr>
            <w:r>
              <w:rPr>
                <w:rFonts w:hint="eastAsia"/>
                <w:lang w:val="en-US" w:eastAsia="zh-CN"/>
              </w:rPr>
              <w:t>Maximum output power</w:t>
            </w:r>
          </w:p>
        </w:tc>
        <w:tc>
          <w:tcPr>
            <w:tcW w:w="3658" w:type="dxa"/>
            <w:shd w:val="clear" w:color="auto" w:fill="auto"/>
            <w:vAlign w:val="center"/>
          </w:tcPr>
          <w:p w14:paraId="5FB99DF1" w14:textId="77777777" w:rsidR="00FD7EF3" w:rsidRPr="006B1C9C" w:rsidRDefault="00FD7EF3" w:rsidP="006B1C9C">
            <w:pPr>
              <w:pStyle w:val="TAC"/>
              <w:rPr>
                <w:bCs/>
                <w:lang w:val="en-US" w:eastAsia="zh-CN"/>
              </w:rPr>
            </w:pPr>
            <w:r w:rsidRPr="006B1C9C">
              <w:rPr>
                <w:bCs/>
                <w:lang w:val="en-US" w:eastAsia="zh-CN"/>
              </w:rPr>
              <w:t>23dBm: Back off 3dB with 23dBm 2 PAs or</w:t>
            </w:r>
          </w:p>
          <w:p w14:paraId="6EED0B8D" w14:textId="77777777" w:rsidR="00A92A16" w:rsidRPr="006B1C9C" w:rsidRDefault="00A92A16" w:rsidP="006B1C9C">
            <w:pPr>
              <w:pStyle w:val="TAC"/>
              <w:rPr>
                <w:lang w:val="en-US" w:eastAsia="zh-CN"/>
              </w:rPr>
            </w:pPr>
            <w:r w:rsidRPr="006B1C9C">
              <w:rPr>
                <w:lang w:val="en-US" w:eastAsia="zh-CN"/>
              </w:rPr>
              <w:t>26 dBm</w:t>
            </w:r>
            <w:r w:rsidR="00FD7EF3" w:rsidRPr="006B1C9C">
              <w:rPr>
                <w:bCs/>
                <w:lang w:val="en-US" w:eastAsia="zh-CN"/>
              </w:rPr>
              <w:t>: 23dBm 2 PAs</w:t>
            </w:r>
          </w:p>
        </w:tc>
      </w:tr>
      <w:tr w:rsidR="00A92A16" w:rsidRPr="00F25884" w14:paraId="735DA035" w14:textId="77777777" w:rsidTr="00C240EB">
        <w:trPr>
          <w:trHeight w:val="479"/>
          <w:jc w:val="center"/>
        </w:trPr>
        <w:tc>
          <w:tcPr>
            <w:tcW w:w="4278" w:type="dxa"/>
            <w:shd w:val="clear" w:color="auto" w:fill="auto"/>
            <w:vAlign w:val="center"/>
          </w:tcPr>
          <w:p w14:paraId="54CB512C" w14:textId="662725A5" w:rsidR="00A92A16" w:rsidRPr="00F25884" w:rsidRDefault="00F3445A" w:rsidP="006B1C9C">
            <w:pPr>
              <w:pStyle w:val="TAC"/>
              <w:rPr>
                <w:lang w:val="en-US" w:eastAsia="zh-CN"/>
              </w:rPr>
            </w:pPr>
            <w:r>
              <w:rPr>
                <w:lang w:val="en-US" w:eastAsia="zh-CN"/>
              </w:rPr>
              <w:t>N</w:t>
            </w:r>
            <w:r w:rsidRPr="00F25884">
              <w:rPr>
                <w:lang w:val="en-US" w:eastAsia="zh-CN"/>
              </w:rPr>
              <w:t>umerology</w:t>
            </w:r>
          </w:p>
        </w:tc>
        <w:tc>
          <w:tcPr>
            <w:tcW w:w="3658" w:type="dxa"/>
            <w:shd w:val="clear" w:color="auto" w:fill="auto"/>
            <w:vAlign w:val="center"/>
          </w:tcPr>
          <w:p w14:paraId="16F5EBA4"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1156E359" w14:textId="77777777" w:rsidTr="00C240EB">
        <w:trPr>
          <w:trHeight w:val="479"/>
          <w:jc w:val="center"/>
        </w:trPr>
        <w:tc>
          <w:tcPr>
            <w:tcW w:w="4278" w:type="dxa"/>
            <w:shd w:val="clear" w:color="auto" w:fill="auto"/>
            <w:vAlign w:val="center"/>
            <w:hideMark/>
          </w:tcPr>
          <w:p w14:paraId="69D802D8" w14:textId="77777777" w:rsidR="00A92A16" w:rsidRPr="00F25884" w:rsidRDefault="00A92A16" w:rsidP="006B1C9C">
            <w:pPr>
              <w:pStyle w:val="TAC"/>
              <w:rPr>
                <w:lang w:val="en-US" w:eastAsia="zh-CN"/>
              </w:rPr>
            </w:pPr>
            <w:r w:rsidRPr="00F25884">
              <w:rPr>
                <w:lang w:val="en-US" w:eastAsia="zh-CN"/>
              </w:rPr>
              <w:t>Modulation</w:t>
            </w:r>
          </w:p>
        </w:tc>
        <w:tc>
          <w:tcPr>
            <w:tcW w:w="3658" w:type="dxa"/>
            <w:shd w:val="clear" w:color="auto" w:fill="auto"/>
            <w:vAlign w:val="center"/>
          </w:tcPr>
          <w:p w14:paraId="1EF20066" w14:textId="77777777" w:rsidR="00A92A16" w:rsidRPr="006B1C9C" w:rsidRDefault="00A92A16" w:rsidP="006B1C9C">
            <w:pPr>
              <w:pStyle w:val="TAC"/>
              <w:rPr>
                <w:lang w:val="en-US" w:eastAsia="zh-CN"/>
              </w:rPr>
            </w:pPr>
            <w:r w:rsidRPr="006B1C9C">
              <w:rPr>
                <w:lang w:val="en-US" w:eastAsia="zh-CN"/>
              </w:rPr>
              <w:t>QPSK/16QAM/64QAM/256QAM</w:t>
            </w:r>
          </w:p>
          <w:p w14:paraId="4505FA0F" w14:textId="77777777" w:rsidR="00FD7EF3" w:rsidRPr="006B1C9C" w:rsidRDefault="00FD7EF3" w:rsidP="006B1C9C">
            <w:pPr>
              <w:pStyle w:val="TAC"/>
              <w:rPr>
                <w:lang w:val="en-US" w:eastAsia="zh-CN"/>
              </w:rPr>
            </w:pPr>
            <w:r w:rsidRPr="006B1C9C">
              <w:rPr>
                <w:lang w:val="en-US" w:eastAsia="zh-CN"/>
              </w:rPr>
              <w:t>Individual modulation order will be considered between NR SL and NR Uu</w:t>
            </w:r>
          </w:p>
        </w:tc>
      </w:tr>
      <w:tr w:rsidR="00A92A16" w:rsidRPr="00F25884" w14:paraId="009BFF27" w14:textId="77777777" w:rsidTr="00C240EB">
        <w:trPr>
          <w:trHeight w:val="479"/>
          <w:jc w:val="center"/>
        </w:trPr>
        <w:tc>
          <w:tcPr>
            <w:tcW w:w="4278" w:type="dxa"/>
            <w:shd w:val="clear" w:color="auto" w:fill="auto"/>
            <w:vAlign w:val="center"/>
          </w:tcPr>
          <w:p w14:paraId="4D5C9543" w14:textId="77777777" w:rsidR="00A92A16" w:rsidRPr="00F25884" w:rsidRDefault="00A92A16" w:rsidP="006B1C9C">
            <w:pPr>
              <w:pStyle w:val="TAC"/>
              <w:rPr>
                <w:lang w:val="en-US" w:eastAsia="zh-CN"/>
              </w:rPr>
            </w:pPr>
            <w:r>
              <w:rPr>
                <w:rFonts w:hint="eastAsia"/>
                <w:lang w:val="en-US" w:eastAsia="zh-CN"/>
              </w:rPr>
              <w:t>Wave</w:t>
            </w:r>
            <w:r>
              <w:rPr>
                <w:lang w:val="en-US" w:eastAsia="zh-CN"/>
              </w:rPr>
              <w:t>form</w:t>
            </w:r>
          </w:p>
        </w:tc>
        <w:tc>
          <w:tcPr>
            <w:tcW w:w="3658" w:type="dxa"/>
            <w:shd w:val="clear" w:color="auto" w:fill="auto"/>
            <w:vAlign w:val="center"/>
          </w:tcPr>
          <w:p w14:paraId="73D71390" w14:textId="77777777" w:rsidR="00A92A16" w:rsidRPr="006B1C9C" w:rsidRDefault="00A92A16" w:rsidP="006B1C9C">
            <w:pPr>
              <w:pStyle w:val="TAC"/>
              <w:rPr>
                <w:lang w:val="en-US" w:eastAsia="zh-CN"/>
              </w:rPr>
            </w:pPr>
            <w:r w:rsidRPr="006B1C9C">
              <w:rPr>
                <w:lang w:val="en-US" w:eastAsia="zh-CN"/>
              </w:rPr>
              <w:t>CP-OFDM for NR SL</w:t>
            </w:r>
          </w:p>
          <w:p w14:paraId="1D166E8E" w14:textId="77777777" w:rsidR="00A92A16" w:rsidRPr="006B1C9C" w:rsidRDefault="00A92A16" w:rsidP="006B1C9C">
            <w:pPr>
              <w:pStyle w:val="TAC"/>
              <w:rPr>
                <w:lang w:val="en-US" w:eastAsia="zh-CN"/>
              </w:rPr>
            </w:pPr>
            <w:r w:rsidRPr="006B1C9C">
              <w:rPr>
                <w:bCs/>
                <w:lang w:val="en-US" w:eastAsia="zh-CN"/>
              </w:rPr>
              <w:t>CP-OFDM or DFT-S-OFDM for NR Uu</w:t>
            </w:r>
          </w:p>
        </w:tc>
      </w:tr>
      <w:tr w:rsidR="00A92A16" w:rsidRPr="00F25884" w14:paraId="09C862A6" w14:textId="77777777" w:rsidTr="00C240EB">
        <w:trPr>
          <w:trHeight w:val="479"/>
          <w:jc w:val="center"/>
        </w:trPr>
        <w:tc>
          <w:tcPr>
            <w:tcW w:w="4278" w:type="dxa"/>
            <w:shd w:val="clear" w:color="auto" w:fill="auto"/>
            <w:vAlign w:val="center"/>
          </w:tcPr>
          <w:p w14:paraId="7B982C2B" w14:textId="77777777" w:rsidR="00A92A16" w:rsidRPr="00F25884" w:rsidRDefault="00A92A16" w:rsidP="006B1C9C">
            <w:pPr>
              <w:pStyle w:val="TAC"/>
              <w:rPr>
                <w:lang w:val="en-US" w:eastAsia="zh-CN"/>
              </w:rPr>
            </w:pPr>
            <w:r>
              <w:rPr>
                <w:rFonts w:hint="eastAsia"/>
                <w:lang w:val="en-US" w:eastAsia="zh-CN"/>
              </w:rPr>
              <w:t>Carrier leakage</w:t>
            </w:r>
          </w:p>
        </w:tc>
        <w:tc>
          <w:tcPr>
            <w:tcW w:w="3658" w:type="dxa"/>
            <w:shd w:val="clear" w:color="auto" w:fill="auto"/>
            <w:vAlign w:val="center"/>
          </w:tcPr>
          <w:p w14:paraId="17E365E3"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4EAC3F46" w14:textId="77777777" w:rsidTr="00C240EB">
        <w:trPr>
          <w:trHeight w:val="479"/>
          <w:jc w:val="center"/>
        </w:trPr>
        <w:tc>
          <w:tcPr>
            <w:tcW w:w="4278" w:type="dxa"/>
            <w:shd w:val="clear" w:color="auto" w:fill="auto"/>
            <w:vAlign w:val="center"/>
          </w:tcPr>
          <w:p w14:paraId="677D4215" w14:textId="77777777" w:rsidR="00A92A16" w:rsidRPr="00F25884" w:rsidRDefault="00A92A16" w:rsidP="006B1C9C">
            <w:pPr>
              <w:pStyle w:val="TAC"/>
              <w:rPr>
                <w:lang w:val="en-US" w:eastAsia="zh-CN"/>
              </w:rPr>
            </w:pPr>
            <w:r>
              <w:rPr>
                <w:lang w:val="en-US" w:eastAsia="zh-CN"/>
              </w:rPr>
              <w:t>IQ imag</w:t>
            </w:r>
            <w:r>
              <w:rPr>
                <w:rFonts w:hint="eastAsia"/>
                <w:lang w:val="en-US" w:eastAsia="zh-CN"/>
              </w:rPr>
              <w:t>e</w:t>
            </w:r>
          </w:p>
        </w:tc>
        <w:tc>
          <w:tcPr>
            <w:tcW w:w="3658" w:type="dxa"/>
            <w:shd w:val="clear" w:color="auto" w:fill="auto"/>
            <w:vAlign w:val="center"/>
          </w:tcPr>
          <w:p w14:paraId="4B5D2048"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240F0ACF" w14:textId="77777777" w:rsidTr="00C240EB">
        <w:trPr>
          <w:trHeight w:val="479"/>
          <w:jc w:val="center"/>
        </w:trPr>
        <w:tc>
          <w:tcPr>
            <w:tcW w:w="4278" w:type="dxa"/>
            <w:shd w:val="clear" w:color="auto" w:fill="auto"/>
            <w:vAlign w:val="center"/>
          </w:tcPr>
          <w:p w14:paraId="41044775" w14:textId="77777777" w:rsidR="00A92A16" w:rsidRPr="00F25884" w:rsidRDefault="00A92A16" w:rsidP="006B1C9C">
            <w:pPr>
              <w:pStyle w:val="TAC"/>
              <w:rPr>
                <w:lang w:val="en-US" w:eastAsia="zh-CN"/>
              </w:rPr>
            </w:pPr>
            <w:r>
              <w:rPr>
                <w:rFonts w:hint="eastAsia"/>
                <w:lang w:val="en-US" w:eastAsia="zh-CN"/>
              </w:rPr>
              <w:t>CI</w:t>
            </w:r>
            <w:r>
              <w:rPr>
                <w:lang w:val="en-US" w:eastAsia="zh-CN"/>
              </w:rPr>
              <w:t>M3</w:t>
            </w:r>
          </w:p>
        </w:tc>
        <w:tc>
          <w:tcPr>
            <w:tcW w:w="3658" w:type="dxa"/>
            <w:shd w:val="clear" w:color="auto" w:fill="auto"/>
            <w:vAlign w:val="center"/>
          </w:tcPr>
          <w:p w14:paraId="5C3623FA"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0F44927F" w14:textId="77777777" w:rsidTr="00C240EB">
        <w:trPr>
          <w:trHeight w:val="479"/>
          <w:jc w:val="center"/>
        </w:trPr>
        <w:tc>
          <w:tcPr>
            <w:tcW w:w="4278" w:type="dxa"/>
            <w:shd w:val="clear" w:color="auto" w:fill="auto"/>
            <w:vAlign w:val="center"/>
          </w:tcPr>
          <w:p w14:paraId="701E6AA2" w14:textId="77777777" w:rsidR="00A92A16" w:rsidRDefault="00A92A16" w:rsidP="006B1C9C">
            <w:pPr>
              <w:pStyle w:val="TAC"/>
              <w:rPr>
                <w:lang w:val="en-US" w:eastAsia="zh-CN"/>
              </w:rPr>
            </w:pPr>
            <w:r w:rsidRPr="00EF20AA">
              <w:rPr>
                <w:rFonts w:eastAsia="Courier New" w:hint="eastAsia"/>
                <w:lang w:val="en-US" w:eastAsia="zh-CN"/>
              </w:rPr>
              <w:t>PA calibration</w:t>
            </w:r>
          </w:p>
        </w:tc>
        <w:tc>
          <w:tcPr>
            <w:tcW w:w="3658" w:type="dxa"/>
            <w:shd w:val="clear" w:color="auto" w:fill="auto"/>
            <w:vAlign w:val="center"/>
          </w:tcPr>
          <w:p w14:paraId="59EDB4F9" w14:textId="77777777" w:rsidR="00A92A16" w:rsidRPr="006B1C9C" w:rsidRDefault="00A92A16" w:rsidP="006B1C9C">
            <w:pPr>
              <w:pStyle w:val="TAC"/>
              <w:rPr>
                <w:lang w:val="en-US" w:eastAsia="zh-CN"/>
              </w:rPr>
            </w:pPr>
            <w:r w:rsidRPr="00F44FAD">
              <w:rPr>
                <w:lang w:eastAsia="zh-CN"/>
              </w:rPr>
              <w:t>PA calibrated to deliver 30dBc ACLR for a fully allocated RBs in 20MHz QPSK DFT-</w:t>
            </w:r>
            <w:r w:rsidRPr="00971CBC" w:rsidDel="00B010CC">
              <w:rPr>
                <w:lang w:eastAsia="zh-CN"/>
              </w:rPr>
              <w:t xml:space="preserve"> </w:t>
            </w:r>
            <w:r w:rsidRPr="000516AB">
              <w:rPr>
                <w:lang w:eastAsia="zh-CN"/>
              </w:rPr>
              <w:t>S-OFDM waveform at 1 dB MPR.</w:t>
            </w:r>
          </w:p>
        </w:tc>
      </w:tr>
    </w:tbl>
    <w:p w14:paraId="54B4C40A" w14:textId="77777777" w:rsidR="00A92A16" w:rsidRDefault="00A92A16" w:rsidP="00A92A16">
      <w:pPr>
        <w:rPr>
          <w:rFonts w:eastAsia="Courier New"/>
          <w:lang w:eastAsia="zh-CN"/>
        </w:rPr>
      </w:pPr>
    </w:p>
    <w:p w14:paraId="35D18C6C"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14:paraId="4304EE71" w14:textId="77777777" w:rsidR="00A92A16" w:rsidRPr="00AE1722" w:rsidRDefault="00A92A16" w:rsidP="006B1C9C">
      <w:pPr>
        <w:pStyle w:val="TH"/>
      </w:pPr>
      <w:r>
        <w:lastRenderedPageBreak/>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4728B651" w14:textId="77777777" w:rsidTr="00C240EB">
        <w:trPr>
          <w:trHeight w:val="354"/>
          <w:jc w:val="center"/>
        </w:trPr>
        <w:tc>
          <w:tcPr>
            <w:tcW w:w="3884" w:type="dxa"/>
            <w:shd w:val="clear" w:color="auto" w:fill="auto"/>
            <w:vAlign w:val="center"/>
          </w:tcPr>
          <w:p w14:paraId="2F3C2B69" w14:textId="77777777" w:rsidR="00A92A16" w:rsidRPr="00F25884" w:rsidRDefault="00A92A16" w:rsidP="006B1C9C">
            <w:pPr>
              <w:pStyle w:val="TAH"/>
              <w:rPr>
                <w:lang w:val="en-US" w:eastAsia="zh-CN"/>
              </w:rPr>
            </w:pPr>
            <w:r>
              <w:rPr>
                <w:lang w:val="en-US" w:eastAsia="zh-CN"/>
              </w:rPr>
              <w:t>Items</w:t>
            </w:r>
          </w:p>
        </w:tc>
        <w:tc>
          <w:tcPr>
            <w:tcW w:w="4224" w:type="dxa"/>
            <w:shd w:val="clear" w:color="auto" w:fill="auto"/>
            <w:vAlign w:val="center"/>
          </w:tcPr>
          <w:p w14:paraId="325A2420"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716DAA7B" w14:textId="77777777" w:rsidTr="00C240EB">
        <w:trPr>
          <w:trHeight w:val="552"/>
          <w:jc w:val="center"/>
        </w:trPr>
        <w:tc>
          <w:tcPr>
            <w:tcW w:w="3884" w:type="dxa"/>
            <w:shd w:val="clear" w:color="auto" w:fill="auto"/>
            <w:vAlign w:val="center"/>
          </w:tcPr>
          <w:p w14:paraId="7FE72155" w14:textId="77777777" w:rsidR="00A92A16" w:rsidRPr="00A336E5" w:rsidRDefault="00A92A16" w:rsidP="006B1C9C">
            <w:pPr>
              <w:pStyle w:val="TAC"/>
              <w:rPr>
                <w:lang w:val="en-US" w:eastAsia="zh-CN"/>
              </w:rPr>
            </w:pPr>
            <w:r w:rsidRPr="00A336E5">
              <w:rPr>
                <w:lang w:val="en-US" w:eastAsia="zh-CN"/>
              </w:rPr>
              <w:t>Allowed sub-channel sizes</w:t>
            </w:r>
            <w:r>
              <w:rPr>
                <w:lang w:val="en-US" w:eastAsia="zh-CN"/>
              </w:rPr>
              <w:t xml:space="preserve"> for NR SL</w:t>
            </w:r>
          </w:p>
        </w:tc>
        <w:tc>
          <w:tcPr>
            <w:tcW w:w="4224" w:type="dxa"/>
            <w:shd w:val="clear" w:color="auto" w:fill="auto"/>
            <w:vAlign w:val="center"/>
          </w:tcPr>
          <w:p w14:paraId="60F6A6E6" w14:textId="454814F2" w:rsidR="00A92A16" w:rsidRPr="006B1C9C" w:rsidRDefault="00A92A16" w:rsidP="006B1C9C">
            <w:pPr>
              <w:pStyle w:val="TAC"/>
            </w:pPr>
            <w:r w:rsidRPr="006B1C9C">
              <w:t>Support {10, 12, 15, 20, 25, 50, 75, 100} PRBs for possible sub-channel size.</w:t>
            </w:r>
          </w:p>
        </w:tc>
      </w:tr>
      <w:tr w:rsidR="00A92A16" w:rsidRPr="00F25884" w14:paraId="58138A87" w14:textId="77777777" w:rsidTr="00C240EB">
        <w:trPr>
          <w:trHeight w:val="552"/>
          <w:jc w:val="center"/>
        </w:trPr>
        <w:tc>
          <w:tcPr>
            <w:tcW w:w="3884" w:type="dxa"/>
            <w:shd w:val="clear" w:color="auto" w:fill="auto"/>
            <w:vAlign w:val="center"/>
          </w:tcPr>
          <w:p w14:paraId="1732243A"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r>
              <w:rPr>
                <w:rFonts w:cs="Arial"/>
                <w:lang w:val="en-US" w:eastAsia="zh-CN"/>
              </w:rPr>
              <w:t xml:space="preserve"> for NR SL</w:t>
            </w:r>
          </w:p>
        </w:tc>
        <w:tc>
          <w:tcPr>
            <w:tcW w:w="4224" w:type="dxa"/>
            <w:shd w:val="clear" w:color="auto" w:fill="auto"/>
            <w:vAlign w:val="center"/>
          </w:tcPr>
          <w:p w14:paraId="79A47C24" w14:textId="77777777" w:rsidR="00A92A16" w:rsidRDefault="00A92A16" w:rsidP="006B1C9C">
            <w:pPr>
              <w:pStyle w:val="TAC"/>
              <w:rPr>
                <w:rFonts w:cs="Arial"/>
                <w:lang w:val="en-US" w:eastAsia="zh-CN"/>
              </w:rPr>
            </w:pPr>
            <w:r w:rsidRPr="009E01BA">
              <w:rPr>
                <w:rFonts w:cs="Arial"/>
                <w:lang w:val="en-US" w:eastAsia="zh-CN"/>
              </w:rPr>
              <w:t>10,</w:t>
            </w:r>
            <w:r>
              <w:rPr>
                <w:rFonts w:cs="Arial"/>
                <w:lang w:val="en-US" w:eastAsia="zh-CN"/>
              </w:rPr>
              <w:t>12,</w:t>
            </w:r>
            <w:r w:rsidRPr="009E01BA">
              <w:rPr>
                <w:rFonts w:cs="Arial"/>
                <w:lang w:val="en-US" w:eastAsia="zh-CN"/>
              </w:rPr>
              <w:t>15,20,</w:t>
            </w:r>
            <w:r>
              <w:rPr>
                <w:rFonts w:cs="Arial"/>
                <w:lang w:val="en-US" w:eastAsia="zh-CN"/>
              </w:rPr>
              <w:t>24,</w:t>
            </w:r>
            <w:r w:rsidRPr="009E01BA">
              <w:rPr>
                <w:rFonts w:cs="Arial"/>
                <w:lang w:val="en-US" w:eastAsia="zh-CN"/>
              </w:rPr>
              <w:t>25,30,</w:t>
            </w:r>
            <w:r>
              <w:rPr>
                <w:rFonts w:cs="Arial"/>
                <w:lang w:val="en-US" w:eastAsia="zh-CN"/>
              </w:rPr>
              <w:t>36,</w:t>
            </w:r>
            <w:r w:rsidRPr="009E01BA">
              <w:rPr>
                <w:rFonts w:cs="Arial"/>
                <w:lang w:val="en-US" w:eastAsia="zh-CN"/>
              </w:rPr>
              <w:t>40,45,</w:t>
            </w:r>
            <w:r>
              <w:rPr>
                <w:rFonts w:cs="Arial"/>
                <w:lang w:val="en-US" w:eastAsia="zh-CN"/>
              </w:rPr>
              <w:t>48,</w:t>
            </w:r>
            <w:r w:rsidRPr="009E01BA">
              <w:rPr>
                <w:rFonts w:cs="Arial"/>
                <w:lang w:val="en-US" w:eastAsia="zh-CN"/>
              </w:rPr>
              <w:t>50,60,70,</w:t>
            </w:r>
            <w:r>
              <w:rPr>
                <w:rFonts w:cs="Arial"/>
                <w:lang w:val="en-US" w:eastAsia="zh-CN"/>
              </w:rPr>
              <w:t>72,</w:t>
            </w:r>
            <w:r w:rsidRPr="009E01BA">
              <w:rPr>
                <w:rFonts w:cs="Arial"/>
                <w:lang w:val="en-US" w:eastAsia="zh-CN"/>
              </w:rPr>
              <w:t>75,80,</w:t>
            </w:r>
            <w:r>
              <w:rPr>
                <w:rFonts w:cs="Arial"/>
                <w:lang w:val="en-US" w:eastAsia="zh-CN"/>
              </w:rPr>
              <w:t>84,</w:t>
            </w:r>
            <w:r w:rsidRPr="009E01BA">
              <w:rPr>
                <w:rFonts w:cs="Arial"/>
                <w:lang w:val="en-US" w:eastAsia="zh-CN"/>
              </w:rPr>
              <w:t>90,</w:t>
            </w:r>
            <w:r>
              <w:rPr>
                <w:rFonts w:cs="Arial"/>
                <w:lang w:val="en-US" w:eastAsia="zh-CN"/>
              </w:rPr>
              <w:t>96,</w:t>
            </w:r>
            <w:r w:rsidRPr="009E01BA">
              <w:rPr>
                <w:rFonts w:cs="Arial"/>
                <w:lang w:val="en-US" w:eastAsia="zh-CN"/>
              </w:rPr>
              <w:t>100,105,</w:t>
            </w:r>
            <w:r>
              <w:rPr>
                <w:rFonts w:cs="Arial"/>
                <w:lang w:val="en-US" w:eastAsia="zh-CN"/>
              </w:rPr>
              <w:t>108,</w:t>
            </w:r>
            <w:r w:rsidRPr="009E01BA">
              <w:rPr>
                <w:rFonts w:cs="Arial"/>
                <w:lang w:val="en-US" w:eastAsia="zh-CN"/>
              </w:rPr>
              <w:t>110,120,130,</w:t>
            </w:r>
            <w:r>
              <w:rPr>
                <w:rFonts w:cs="Arial"/>
                <w:lang w:val="en-US" w:eastAsia="zh-CN"/>
              </w:rPr>
              <w:t>132,</w:t>
            </w:r>
            <w:r w:rsidRPr="009E01BA">
              <w:rPr>
                <w:rFonts w:cs="Arial"/>
                <w:lang w:val="en-US" w:eastAsia="zh-CN"/>
              </w:rPr>
              <w:t>135,140,</w:t>
            </w:r>
            <w:r>
              <w:rPr>
                <w:rFonts w:cs="Arial"/>
                <w:lang w:val="en-US" w:eastAsia="zh-CN"/>
              </w:rPr>
              <w:t>144,</w:t>
            </w:r>
            <w:r w:rsidRPr="009E01BA">
              <w:rPr>
                <w:rFonts w:cs="Arial"/>
                <w:lang w:val="en-US" w:eastAsia="zh-CN"/>
              </w:rPr>
              <w:t>150,</w:t>
            </w:r>
            <w:r>
              <w:rPr>
                <w:rFonts w:cs="Arial"/>
                <w:lang w:val="en-US" w:eastAsia="zh-CN"/>
              </w:rPr>
              <w:t>156,</w:t>
            </w:r>
            <w:r w:rsidRPr="009E01BA">
              <w:rPr>
                <w:rFonts w:cs="Arial"/>
                <w:lang w:val="en-US" w:eastAsia="zh-CN"/>
              </w:rPr>
              <w:t>160,165,</w:t>
            </w:r>
            <w:r>
              <w:rPr>
                <w:rFonts w:cs="Arial"/>
                <w:lang w:val="en-US" w:eastAsia="zh-CN"/>
              </w:rPr>
              <w:t>168,</w:t>
            </w:r>
            <w:r w:rsidRPr="009E01BA">
              <w:rPr>
                <w:rFonts w:cs="Arial"/>
                <w:lang w:val="en-US" w:eastAsia="zh-CN"/>
              </w:rPr>
              <w:t>170,175,180,190,</w:t>
            </w:r>
            <w:r>
              <w:rPr>
                <w:rFonts w:cs="Arial"/>
                <w:lang w:val="en-US" w:eastAsia="zh-CN"/>
              </w:rPr>
              <w:t>192,</w:t>
            </w:r>
            <w:r w:rsidRPr="009E01BA">
              <w:rPr>
                <w:rFonts w:cs="Arial"/>
                <w:lang w:val="en-US" w:eastAsia="zh-CN"/>
              </w:rPr>
              <w:t>195,200,</w:t>
            </w:r>
            <w:r>
              <w:rPr>
                <w:rFonts w:cs="Arial"/>
                <w:lang w:val="en-US" w:eastAsia="zh-CN"/>
              </w:rPr>
              <w:t>204,</w:t>
            </w:r>
            <w:r w:rsidRPr="009E01BA">
              <w:rPr>
                <w:rFonts w:cs="Arial"/>
                <w:lang w:val="en-US" w:eastAsia="zh-CN"/>
              </w:rPr>
              <w:t>210</w:t>
            </w:r>
            <w:r>
              <w:rPr>
                <w:rFonts w:cs="Arial"/>
                <w:lang w:val="en-US" w:eastAsia="zh-CN"/>
              </w:rPr>
              <w:t>,216.</w:t>
            </w:r>
          </w:p>
          <w:p w14:paraId="363B5E53" w14:textId="77777777" w:rsidR="00A92A16" w:rsidRDefault="00A92A16" w:rsidP="006B1C9C">
            <w:pPr>
              <w:pStyle w:val="TAC"/>
              <w:rPr>
                <w:b/>
                <w:lang w:eastAsia="zh-CN"/>
              </w:rPr>
            </w:pPr>
            <w:r w:rsidRPr="00BB0ABE">
              <w:rPr>
                <w:b/>
                <w:lang w:eastAsia="zh-CN"/>
              </w:rPr>
              <w:t>No restriction of L</w:t>
            </w:r>
            <w:r w:rsidRPr="000732F8">
              <w:rPr>
                <w:b/>
                <w:vertAlign w:val="subscript"/>
                <w:lang w:eastAsia="zh-CN"/>
              </w:rPr>
              <w:t>CRB</w:t>
            </w:r>
            <w:r w:rsidRPr="00BB0ABE">
              <w:rPr>
                <w:b/>
                <w:lang w:eastAsia="zh-CN"/>
              </w:rPr>
              <w:t xml:space="preserve"> for NR Uu</w:t>
            </w:r>
          </w:p>
          <w:p w14:paraId="1E9E69B3" w14:textId="77777777" w:rsidR="00FD7EF3" w:rsidRDefault="00FD7EF3" w:rsidP="006B1C9C">
            <w:pPr>
              <w:pStyle w:val="TAC"/>
              <w:rPr>
                <w:rFonts w:eastAsia="굴림" w:cs="Arial"/>
                <w:kern w:val="24"/>
                <w:szCs w:val="18"/>
              </w:rPr>
            </w:pPr>
            <w:r w:rsidRPr="00DF7C5A">
              <w:rPr>
                <w:rFonts w:eastAsia="굴림" w:cs="Arial"/>
                <w:kern w:val="24"/>
                <w:szCs w:val="18"/>
              </w:rPr>
              <w:t>10</w:t>
            </w:r>
            <w:r>
              <w:rPr>
                <w:rFonts w:eastAsia="굴림" w:cs="Arial"/>
                <w:kern w:val="24"/>
                <w:szCs w:val="18"/>
              </w:rPr>
              <w:t xml:space="preserve"> for NR SL(minimum value)</w:t>
            </w:r>
          </w:p>
          <w:p w14:paraId="3E49BFCF" w14:textId="77777777" w:rsidR="00FD7EF3" w:rsidRDefault="00FD7EF3" w:rsidP="006B1C9C">
            <w:pPr>
              <w:pStyle w:val="TAC"/>
              <w:rPr>
                <w:rFonts w:eastAsia="굴림" w:cs="Arial"/>
                <w:kern w:val="24"/>
                <w:szCs w:val="18"/>
              </w:rPr>
            </w:pPr>
            <w:r>
              <w:rPr>
                <w:rFonts w:eastAsia="굴림" w:cs="Arial"/>
                <w:kern w:val="24"/>
                <w:szCs w:val="18"/>
              </w:rPr>
              <w:t>1 for NR Uu (minimum value),</w:t>
            </w:r>
          </w:p>
          <w:p w14:paraId="2E50427D" w14:textId="77777777" w:rsidR="00FD7EF3" w:rsidRPr="00015F66" w:rsidRDefault="00FD7EF3" w:rsidP="006B1C9C">
            <w:pPr>
              <w:pStyle w:val="TAC"/>
              <w:rPr>
                <w:b/>
                <w:lang w:val="en-US" w:eastAsia="zh-CN"/>
              </w:rPr>
            </w:pPr>
            <w:r>
              <w:rPr>
                <w:rFonts w:eastAsia="굴림" w:cs="Arial"/>
                <w:kern w:val="24"/>
                <w:szCs w:val="18"/>
              </w:rPr>
              <w:t>The values are selected for worst case in aspect of MPR.</w:t>
            </w:r>
          </w:p>
        </w:tc>
      </w:tr>
      <w:tr w:rsidR="00A92A16" w:rsidRPr="00F25884" w14:paraId="18714B14" w14:textId="77777777" w:rsidTr="00C240EB">
        <w:trPr>
          <w:trHeight w:val="552"/>
          <w:jc w:val="center"/>
        </w:trPr>
        <w:tc>
          <w:tcPr>
            <w:tcW w:w="3884" w:type="dxa"/>
            <w:shd w:val="clear" w:color="auto" w:fill="auto"/>
            <w:vAlign w:val="center"/>
            <w:hideMark/>
          </w:tcPr>
          <w:p w14:paraId="00B64413" w14:textId="77777777" w:rsidR="00A92A16" w:rsidRPr="00A336E5" w:rsidRDefault="00A92A16" w:rsidP="006B1C9C">
            <w:pPr>
              <w:pStyle w:val="TAC"/>
              <w:rPr>
                <w:lang w:val="en-US" w:eastAsia="zh-CN"/>
              </w:rPr>
            </w:pPr>
            <w:r w:rsidRPr="00A336E5">
              <w:rPr>
                <w:lang w:val="en-US" w:eastAsia="zh-CN"/>
              </w:rPr>
              <w:t>Regarding PSCCH / PSSCH multiplexing</w:t>
            </w:r>
            <w:r>
              <w:rPr>
                <w:lang w:val="en-US" w:eastAsia="zh-CN"/>
              </w:rPr>
              <w:t xml:space="preserve"> for NR SL</w:t>
            </w:r>
          </w:p>
        </w:tc>
        <w:tc>
          <w:tcPr>
            <w:tcW w:w="4224" w:type="dxa"/>
            <w:shd w:val="clear" w:color="auto" w:fill="auto"/>
            <w:vAlign w:val="center"/>
          </w:tcPr>
          <w:p w14:paraId="6B5E3702" w14:textId="77777777" w:rsidR="00A92A16" w:rsidRPr="00F25884" w:rsidRDefault="00A92A16" w:rsidP="006B1C9C">
            <w:pPr>
              <w:pStyle w:val="TAC"/>
              <w:rPr>
                <w:b/>
                <w:lang w:val="en-US" w:eastAsia="zh-CN"/>
              </w:rPr>
            </w:pPr>
            <w:r w:rsidRPr="0099320B">
              <w:rPr>
                <w:rFonts w:cs="Arial"/>
                <w:noProof/>
                <w:lang w:val="en-US" w:eastAsia="ko-KR"/>
              </w:rPr>
              <w:drawing>
                <wp:inline distT="0" distB="0" distL="0" distR="0" wp14:anchorId="3701BCE6" wp14:editId="58B89D2B">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10E6D8D2" w14:textId="77777777" w:rsidTr="00C240EB">
        <w:trPr>
          <w:trHeight w:val="552"/>
          <w:jc w:val="center"/>
        </w:trPr>
        <w:tc>
          <w:tcPr>
            <w:tcW w:w="3884" w:type="dxa"/>
            <w:shd w:val="clear" w:color="auto" w:fill="auto"/>
            <w:vAlign w:val="center"/>
          </w:tcPr>
          <w:p w14:paraId="4D5A0D51" w14:textId="77777777" w:rsidR="00A92A16" w:rsidRPr="00A336E5" w:rsidRDefault="00A92A16" w:rsidP="006B1C9C">
            <w:pPr>
              <w:pStyle w:val="TAC"/>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14:paraId="12BDA81B"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274C777A" w14:textId="77777777" w:rsidTr="00C240EB">
        <w:trPr>
          <w:trHeight w:val="554"/>
          <w:jc w:val="center"/>
        </w:trPr>
        <w:tc>
          <w:tcPr>
            <w:tcW w:w="3884" w:type="dxa"/>
            <w:shd w:val="clear" w:color="auto" w:fill="auto"/>
            <w:vAlign w:val="center"/>
          </w:tcPr>
          <w:p w14:paraId="0318AEEF" w14:textId="77777777" w:rsidR="00A92A16" w:rsidRPr="00A336E5" w:rsidRDefault="00A92A16" w:rsidP="006B1C9C">
            <w:pPr>
              <w:pStyle w:val="TAC"/>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64FBB49A" w14:textId="77777777" w:rsidR="00A92A16" w:rsidRPr="006B1C9C" w:rsidRDefault="00A92A16" w:rsidP="006B1C9C">
            <w:pPr>
              <w:pStyle w:val="TAC"/>
              <w:rPr>
                <w:rFonts w:eastAsia="Courier New"/>
                <w:lang w:val="en-US" w:eastAsia="zh-CN"/>
              </w:rPr>
            </w:pPr>
            <w:r w:rsidRPr="006B1C9C">
              <w:rPr>
                <w:lang w:val="en-US" w:eastAsia="zh-CN"/>
              </w:rPr>
              <w:t>0dB</w:t>
            </w:r>
          </w:p>
        </w:tc>
      </w:tr>
      <w:tr w:rsidR="00A92A16" w:rsidRPr="00F25884" w14:paraId="2AE5AFFE" w14:textId="77777777" w:rsidTr="00C240EB">
        <w:trPr>
          <w:trHeight w:val="554"/>
          <w:jc w:val="center"/>
        </w:trPr>
        <w:tc>
          <w:tcPr>
            <w:tcW w:w="8108" w:type="dxa"/>
            <w:gridSpan w:val="2"/>
            <w:shd w:val="clear" w:color="auto" w:fill="auto"/>
            <w:vAlign w:val="center"/>
          </w:tcPr>
          <w:p w14:paraId="3B9053A5" w14:textId="77777777" w:rsidR="00A92A16" w:rsidRPr="006B1C9C" w:rsidRDefault="00A92A16" w:rsidP="006B1C9C">
            <w:pPr>
              <w:pStyle w:val="TAN"/>
            </w:pPr>
            <w:r w:rsidRPr="006B1C9C">
              <w:t>NOTE 1: If there is not indicate the detail parameters, then follow TR38.886 for NR SL operation. Also follow TS38.211/TS38.212/TS38.101-1 for NR Uu operation.</w:t>
            </w:r>
          </w:p>
        </w:tc>
      </w:tr>
    </w:tbl>
    <w:p w14:paraId="489D6EF3" w14:textId="77777777" w:rsidR="00A92A16" w:rsidRDefault="00A92A16" w:rsidP="00A92A16">
      <w:pPr>
        <w:spacing w:after="240"/>
      </w:pPr>
    </w:p>
    <w:p w14:paraId="5AB64BA6"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1E81044F"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568F1ED8"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14:paraId="4B9F1DA2" w14:textId="77777777" w:rsidR="0050766B" w:rsidRDefault="0050766B" w:rsidP="006B1C9C">
      <w:pPr>
        <w:rPr>
          <w:lang w:eastAsia="ko-KR"/>
        </w:rPr>
      </w:pPr>
    </w:p>
    <w:p w14:paraId="3240AF89"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002643F4" w14:textId="77777777" w:rsidTr="00C240EB">
        <w:trPr>
          <w:trHeight w:val="146"/>
          <w:jc w:val="center"/>
        </w:trPr>
        <w:tc>
          <w:tcPr>
            <w:tcW w:w="2255" w:type="dxa"/>
            <w:gridSpan w:val="2"/>
            <w:vMerge w:val="restart"/>
            <w:shd w:val="clear" w:color="auto" w:fill="auto"/>
          </w:tcPr>
          <w:p w14:paraId="769AF2E2"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3164B95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6AB2678" w14:textId="77777777" w:rsidTr="00C240EB">
        <w:trPr>
          <w:trHeight w:val="145"/>
          <w:jc w:val="center"/>
        </w:trPr>
        <w:tc>
          <w:tcPr>
            <w:tcW w:w="2255" w:type="dxa"/>
            <w:gridSpan w:val="2"/>
            <w:vMerge/>
            <w:shd w:val="clear" w:color="auto" w:fill="auto"/>
          </w:tcPr>
          <w:p w14:paraId="57098DDA" w14:textId="77777777" w:rsidR="0050766B" w:rsidRPr="00594EAF" w:rsidRDefault="0050766B" w:rsidP="006B1C9C">
            <w:pPr>
              <w:pStyle w:val="TAH"/>
              <w:rPr>
                <w:lang w:val="en-US"/>
              </w:rPr>
            </w:pPr>
          </w:p>
        </w:tc>
        <w:tc>
          <w:tcPr>
            <w:tcW w:w="1709" w:type="dxa"/>
            <w:shd w:val="clear" w:color="auto" w:fill="auto"/>
          </w:tcPr>
          <w:p w14:paraId="2493D677" w14:textId="795852EA" w:rsidR="0050766B" w:rsidRPr="00F960BB" w:rsidRDefault="00DF4949" w:rsidP="006B1C9C">
            <w:pPr>
              <w:pStyle w:val="TAH"/>
              <w:rPr>
                <w:lang w:val="en-US"/>
              </w:rPr>
            </w:pPr>
            <w:r w:rsidRPr="006B1C9C">
              <w:rPr>
                <w:b w:val="0"/>
                <w:lang w:val="en-US"/>
              </w:rPr>
              <w:t>Inner</w:t>
            </w:r>
          </w:p>
        </w:tc>
        <w:tc>
          <w:tcPr>
            <w:tcW w:w="1843" w:type="dxa"/>
            <w:shd w:val="clear" w:color="auto" w:fill="auto"/>
          </w:tcPr>
          <w:p w14:paraId="5697552B" w14:textId="45EDE40F" w:rsidR="0050766B" w:rsidRPr="00F960BB" w:rsidRDefault="00DF4949" w:rsidP="006B1C9C">
            <w:pPr>
              <w:pStyle w:val="TAH"/>
              <w:rPr>
                <w:lang w:val="en-US"/>
              </w:rPr>
            </w:pPr>
            <w:r w:rsidRPr="006B1C9C">
              <w:rPr>
                <w:b w:val="0"/>
                <w:lang w:val="en-US"/>
              </w:rPr>
              <w:t>Outer</w:t>
            </w:r>
          </w:p>
        </w:tc>
      </w:tr>
      <w:tr w:rsidR="00B621F0" w:rsidRPr="00594EAF" w14:paraId="3B03277E" w14:textId="77777777" w:rsidTr="00C240EB">
        <w:trPr>
          <w:jc w:val="center"/>
        </w:trPr>
        <w:tc>
          <w:tcPr>
            <w:tcW w:w="1099" w:type="dxa"/>
            <w:vMerge w:val="restart"/>
            <w:shd w:val="clear" w:color="auto" w:fill="auto"/>
          </w:tcPr>
          <w:p w14:paraId="6EEF86E2"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76167C44"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57AA39C2"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3876A776"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5DA79E31" w14:textId="77777777" w:rsidTr="00C240EB">
        <w:trPr>
          <w:jc w:val="center"/>
        </w:trPr>
        <w:tc>
          <w:tcPr>
            <w:tcW w:w="1099" w:type="dxa"/>
            <w:vMerge/>
            <w:shd w:val="clear" w:color="auto" w:fill="auto"/>
          </w:tcPr>
          <w:p w14:paraId="030EED83" w14:textId="77777777" w:rsidR="00B621F0" w:rsidRPr="00594EAF" w:rsidRDefault="00B621F0" w:rsidP="006B1C9C">
            <w:pPr>
              <w:pStyle w:val="TAC"/>
              <w:rPr>
                <w:lang w:val="en-US"/>
              </w:rPr>
            </w:pPr>
          </w:p>
        </w:tc>
        <w:tc>
          <w:tcPr>
            <w:tcW w:w="1156" w:type="dxa"/>
            <w:shd w:val="clear" w:color="auto" w:fill="auto"/>
          </w:tcPr>
          <w:p w14:paraId="6EBA5ACE"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7E3A9515"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28764E53"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2189CDB3" w14:textId="77777777" w:rsidTr="00C240EB">
        <w:trPr>
          <w:jc w:val="center"/>
        </w:trPr>
        <w:tc>
          <w:tcPr>
            <w:tcW w:w="1099" w:type="dxa"/>
            <w:vMerge/>
            <w:shd w:val="clear" w:color="auto" w:fill="auto"/>
          </w:tcPr>
          <w:p w14:paraId="026CA80E" w14:textId="77777777" w:rsidR="00B621F0" w:rsidRPr="00594EAF" w:rsidRDefault="00B621F0" w:rsidP="006B1C9C">
            <w:pPr>
              <w:pStyle w:val="TAC"/>
              <w:rPr>
                <w:lang w:val="en-US"/>
              </w:rPr>
            </w:pPr>
          </w:p>
        </w:tc>
        <w:tc>
          <w:tcPr>
            <w:tcW w:w="1156" w:type="dxa"/>
            <w:shd w:val="clear" w:color="auto" w:fill="auto"/>
          </w:tcPr>
          <w:p w14:paraId="1D77C3E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16A446B3" w14:textId="77777777" w:rsidR="00B621F0" w:rsidRPr="00594EAF" w:rsidRDefault="00B621F0" w:rsidP="006B1C9C">
            <w:pPr>
              <w:pStyle w:val="TAC"/>
              <w:rPr>
                <w:lang w:val="en-US"/>
              </w:rPr>
            </w:pPr>
            <w:r w:rsidRPr="008C419B">
              <w:rPr>
                <w:lang w:val="en-US"/>
              </w:rPr>
              <w:t xml:space="preserve">≤ </w:t>
            </w:r>
            <w:r>
              <w:rPr>
                <w:lang w:val="en-US"/>
              </w:rPr>
              <w:t>[4.5]</w:t>
            </w:r>
          </w:p>
        </w:tc>
        <w:tc>
          <w:tcPr>
            <w:tcW w:w="1843" w:type="dxa"/>
            <w:shd w:val="clear" w:color="auto" w:fill="auto"/>
          </w:tcPr>
          <w:p w14:paraId="37390537" w14:textId="77777777" w:rsidR="00B621F0" w:rsidRPr="00594EAF" w:rsidRDefault="00B621F0" w:rsidP="006B1C9C">
            <w:pPr>
              <w:pStyle w:val="TAC"/>
              <w:rPr>
                <w:lang w:val="en-US"/>
              </w:rPr>
            </w:pPr>
            <w:r w:rsidRPr="008C419B">
              <w:rPr>
                <w:lang w:val="en-US"/>
              </w:rPr>
              <w:t xml:space="preserve">≤ </w:t>
            </w:r>
            <w:r>
              <w:rPr>
                <w:lang w:val="en-US"/>
              </w:rPr>
              <w:t>[5.0]</w:t>
            </w:r>
          </w:p>
        </w:tc>
      </w:tr>
      <w:tr w:rsidR="00B621F0" w:rsidRPr="00594EAF" w14:paraId="61241B49" w14:textId="77777777" w:rsidTr="00C240EB">
        <w:trPr>
          <w:jc w:val="center"/>
        </w:trPr>
        <w:tc>
          <w:tcPr>
            <w:tcW w:w="1099" w:type="dxa"/>
            <w:vMerge/>
            <w:shd w:val="clear" w:color="auto" w:fill="auto"/>
          </w:tcPr>
          <w:p w14:paraId="3EA500C7" w14:textId="77777777" w:rsidR="00B621F0" w:rsidRPr="00594EAF" w:rsidRDefault="00B621F0" w:rsidP="006B1C9C">
            <w:pPr>
              <w:pStyle w:val="TAC"/>
              <w:rPr>
                <w:lang w:val="en-US"/>
              </w:rPr>
            </w:pPr>
          </w:p>
        </w:tc>
        <w:tc>
          <w:tcPr>
            <w:tcW w:w="1156" w:type="dxa"/>
            <w:shd w:val="clear" w:color="auto" w:fill="auto"/>
          </w:tcPr>
          <w:p w14:paraId="5B1BA756"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4EEF6E4D" w14:textId="77777777" w:rsidR="00B621F0" w:rsidRPr="00594EAF" w:rsidRDefault="00B621F0" w:rsidP="006B1C9C">
            <w:pPr>
              <w:pStyle w:val="TAC"/>
              <w:rPr>
                <w:lang w:val="en-US"/>
              </w:rPr>
            </w:pPr>
            <w:r w:rsidRPr="008C419B">
              <w:rPr>
                <w:lang w:val="en-US"/>
              </w:rPr>
              <w:t xml:space="preserve">≤ </w:t>
            </w:r>
            <w:r>
              <w:rPr>
                <w:lang w:val="en-US"/>
              </w:rPr>
              <w:t>[6.0]</w:t>
            </w:r>
          </w:p>
        </w:tc>
        <w:tc>
          <w:tcPr>
            <w:tcW w:w="1843" w:type="dxa"/>
            <w:shd w:val="clear" w:color="auto" w:fill="auto"/>
          </w:tcPr>
          <w:p w14:paraId="52675491" w14:textId="77777777" w:rsidR="00B621F0" w:rsidRPr="00594EAF" w:rsidRDefault="00B621F0" w:rsidP="006B1C9C">
            <w:pPr>
              <w:pStyle w:val="TAC"/>
              <w:rPr>
                <w:lang w:val="en-US"/>
              </w:rPr>
            </w:pPr>
            <w:r w:rsidRPr="008C419B">
              <w:rPr>
                <w:lang w:val="en-US"/>
              </w:rPr>
              <w:t xml:space="preserve">≤ </w:t>
            </w:r>
            <w:r>
              <w:rPr>
                <w:lang w:val="en-US"/>
              </w:rPr>
              <w:t>[6.0]</w:t>
            </w:r>
          </w:p>
        </w:tc>
      </w:tr>
    </w:tbl>
    <w:p w14:paraId="4137ACD7" w14:textId="77777777" w:rsidR="0050766B" w:rsidRDefault="0050766B" w:rsidP="0050766B">
      <w:pPr>
        <w:pStyle w:val="af0"/>
        <w:rPr>
          <w:rFonts w:eastAsia="바탕"/>
          <w:b/>
          <w:lang w:eastAsia="ko-KR"/>
        </w:rPr>
      </w:pPr>
    </w:p>
    <w:p w14:paraId="0FEE8E79" w14:textId="77777777"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DDC6DAE" w14:textId="77777777"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C688F1E" w14:textId="77777777"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14:paraId="724742BE" w14:textId="77777777"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32D872DA" w14:textId="77777777" w:rsidR="0050766B" w:rsidRPr="007110F4" w:rsidRDefault="0050766B" w:rsidP="0050766B">
      <w:pPr>
        <w:spacing w:afterLines="50" w:after="120"/>
        <w:jc w:val="center"/>
        <w:rPr>
          <w:lang w:val="en-US"/>
        </w:rPr>
      </w:pPr>
      <w:r w:rsidRPr="007110F4">
        <w:t>where</w:t>
      </w:r>
    </w:p>
    <w:p w14:paraId="34BAEA8A" w14:textId="77777777" w:rsidR="0050766B" w:rsidRDefault="0050766B" w:rsidP="0050766B">
      <w:pPr>
        <w:spacing w:afterLines="50" w:after="120"/>
        <w:jc w:val="center"/>
      </w:pPr>
      <w:r w:rsidRPr="007110F4">
        <w:rPr>
          <w:lang w:val="en-US"/>
        </w:rPr>
        <w:lastRenderedPageBreak/>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01C485B4" w14:textId="77777777"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6B4A0E80" w14:textId="77777777" w:rsidR="0050766B" w:rsidRPr="007110F4" w:rsidRDefault="0050766B" w:rsidP="0050766B">
      <w:pPr>
        <w:spacing w:afterLines="50" w:after="120"/>
        <w:jc w:val="center"/>
        <w:rPr>
          <w:lang w:val="en-US"/>
        </w:rPr>
      </w:pPr>
      <w:r w:rsidRPr="007110F4">
        <w:rPr>
          <w:lang w:val="en-CA"/>
        </w:rPr>
        <w:t>with</w:t>
      </w:r>
    </w:p>
    <w:p w14:paraId="131B229E" w14:textId="77777777"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30BB0FD" w14:textId="77777777"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4291861E" w14:textId="77777777"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63D30D2E" w14:textId="77777777"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32AD8736" w14:textId="77777777" w:rsidR="0050766B" w:rsidRPr="007110F4" w:rsidRDefault="0050766B" w:rsidP="0050766B">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4628F2DE" w14:textId="77777777"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2F7B33BC" w14:textId="5252E439" w:rsidR="0050766B" w:rsidRPr="00697A28" w:rsidRDefault="0050766B" w:rsidP="006B1C9C">
      <w:pPr>
        <w:spacing w:afterLines="50" w:after="120"/>
        <w:rPr>
          <w:b/>
          <w:lang w:val="en-US" w:eastAsia="ko-KR"/>
        </w:rPr>
      </w:pPr>
      <w:r w:rsidRPr="007110F4">
        <w:t>A contiguous allocation that is not an Inner contiguous allocation is an Outer contiguous allocation</w:t>
      </w:r>
      <w:r>
        <w:t>.</w:t>
      </w:r>
    </w:p>
    <w:p w14:paraId="5611CDFC" w14:textId="510A3134" w:rsidR="0050766B" w:rsidRPr="00AB6784"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14:paraId="0418254D"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14:paraId="640E5BE2" w14:textId="77777777" w:rsidTr="00C240EB">
        <w:trPr>
          <w:trHeight w:val="146"/>
          <w:jc w:val="center"/>
        </w:trPr>
        <w:tc>
          <w:tcPr>
            <w:tcW w:w="2193" w:type="dxa"/>
            <w:gridSpan w:val="2"/>
            <w:vMerge w:val="restart"/>
            <w:shd w:val="clear" w:color="auto" w:fill="auto"/>
          </w:tcPr>
          <w:p w14:paraId="2D5BABE7"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331" w:type="dxa"/>
            <w:gridSpan w:val="3"/>
            <w:shd w:val="clear" w:color="auto" w:fill="auto"/>
          </w:tcPr>
          <w:p w14:paraId="30DE87D9"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9B60275" w14:textId="77777777" w:rsidTr="00C240EB">
        <w:trPr>
          <w:trHeight w:val="145"/>
          <w:jc w:val="center"/>
        </w:trPr>
        <w:tc>
          <w:tcPr>
            <w:tcW w:w="2193" w:type="dxa"/>
            <w:gridSpan w:val="2"/>
            <w:vMerge/>
            <w:shd w:val="clear" w:color="auto" w:fill="auto"/>
          </w:tcPr>
          <w:p w14:paraId="15E7D4F4" w14:textId="77777777" w:rsidR="0050766B" w:rsidRPr="00594EAF" w:rsidRDefault="0050766B" w:rsidP="006B1C9C">
            <w:pPr>
              <w:pStyle w:val="TAH"/>
              <w:rPr>
                <w:lang w:val="en-US"/>
              </w:rPr>
            </w:pPr>
          </w:p>
        </w:tc>
        <w:tc>
          <w:tcPr>
            <w:tcW w:w="1073" w:type="dxa"/>
            <w:shd w:val="clear" w:color="auto" w:fill="auto"/>
          </w:tcPr>
          <w:p w14:paraId="79E16509" w14:textId="0F0E7135" w:rsidR="0050766B" w:rsidRPr="00F44FAD" w:rsidRDefault="00EA6D8B" w:rsidP="006B1C9C">
            <w:pPr>
              <w:pStyle w:val="TAH"/>
              <w:rPr>
                <w:lang w:val="en-US"/>
              </w:rPr>
            </w:pPr>
            <w:r>
              <w:rPr>
                <w:b w:val="0"/>
                <w:lang w:val="en-US"/>
              </w:rPr>
              <w:t>I</w:t>
            </w:r>
            <w:r w:rsidRPr="006B1C9C">
              <w:rPr>
                <w:b w:val="0"/>
                <w:lang w:val="en-US"/>
              </w:rPr>
              <w:t>nner</w:t>
            </w:r>
          </w:p>
        </w:tc>
        <w:tc>
          <w:tcPr>
            <w:tcW w:w="1124" w:type="dxa"/>
            <w:shd w:val="clear" w:color="auto" w:fill="auto"/>
          </w:tcPr>
          <w:p w14:paraId="56EE06A6"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34" w:type="dxa"/>
          </w:tcPr>
          <w:p w14:paraId="0481FC3A"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16B14B9" w14:textId="77777777" w:rsidTr="00C240EB">
        <w:trPr>
          <w:jc w:val="center"/>
        </w:trPr>
        <w:tc>
          <w:tcPr>
            <w:tcW w:w="1060" w:type="dxa"/>
            <w:vMerge w:val="restart"/>
            <w:shd w:val="clear" w:color="auto" w:fill="auto"/>
          </w:tcPr>
          <w:p w14:paraId="2688FDA0" w14:textId="77777777" w:rsidR="00B621F0" w:rsidRPr="00594EAF" w:rsidRDefault="00B621F0" w:rsidP="006B1C9C">
            <w:pPr>
              <w:pStyle w:val="TAC"/>
              <w:rPr>
                <w:lang w:val="en-US"/>
              </w:rPr>
            </w:pPr>
            <w:r w:rsidRPr="00594EAF">
              <w:rPr>
                <w:rFonts w:hint="eastAsia"/>
                <w:lang w:val="en-US"/>
              </w:rPr>
              <w:t>CP-OFDM</w:t>
            </w:r>
          </w:p>
        </w:tc>
        <w:tc>
          <w:tcPr>
            <w:tcW w:w="1133" w:type="dxa"/>
            <w:shd w:val="clear" w:color="auto" w:fill="auto"/>
          </w:tcPr>
          <w:p w14:paraId="7076A2A9" w14:textId="77777777" w:rsidR="00B621F0" w:rsidRPr="00594EAF" w:rsidRDefault="00B621F0" w:rsidP="006B1C9C">
            <w:pPr>
              <w:pStyle w:val="TAC"/>
              <w:rPr>
                <w:lang w:val="en-US"/>
              </w:rPr>
            </w:pPr>
            <w:r w:rsidRPr="00594EAF">
              <w:rPr>
                <w:rFonts w:hint="eastAsia"/>
                <w:lang w:val="en-US"/>
              </w:rPr>
              <w:t>QPSK</w:t>
            </w:r>
          </w:p>
        </w:tc>
        <w:tc>
          <w:tcPr>
            <w:tcW w:w="1073" w:type="dxa"/>
            <w:shd w:val="clear" w:color="auto" w:fill="auto"/>
          </w:tcPr>
          <w:p w14:paraId="124B2ECC"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694F164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1A15CD20" w14:textId="77777777" w:rsidR="00B621F0" w:rsidRPr="008C419B" w:rsidRDefault="00B621F0" w:rsidP="006B1C9C">
            <w:pPr>
              <w:pStyle w:val="TAC"/>
              <w:rPr>
                <w:lang w:val="en-US" w:eastAsia="ko-KR"/>
              </w:rPr>
            </w:pPr>
            <w:r w:rsidRPr="008C419B">
              <w:rPr>
                <w:lang w:val="en-US"/>
              </w:rPr>
              <w:t xml:space="preserve">≤ </w:t>
            </w:r>
            <w:r>
              <w:rPr>
                <w:lang w:val="en-US"/>
              </w:rPr>
              <w:t>[4</w:t>
            </w:r>
            <w:r>
              <w:rPr>
                <w:rFonts w:hint="eastAsia"/>
                <w:lang w:val="en-US"/>
              </w:rPr>
              <w:t>.</w:t>
            </w:r>
            <w:r>
              <w:rPr>
                <w:lang w:val="en-US"/>
              </w:rPr>
              <w:t>5]</w:t>
            </w:r>
          </w:p>
        </w:tc>
      </w:tr>
      <w:tr w:rsidR="00B621F0" w:rsidRPr="00594EAF" w14:paraId="4F531DC9" w14:textId="77777777" w:rsidTr="00C240EB">
        <w:trPr>
          <w:jc w:val="center"/>
        </w:trPr>
        <w:tc>
          <w:tcPr>
            <w:tcW w:w="1060" w:type="dxa"/>
            <w:vMerge/>
            <w:shd w:val="clear" w:color="auto" w:fill="auto"/>
          </w:tcPr>
          <w:p w14:paraId="1406DDB8" w14:textId="77777777" w:rsidR="00B621F0" w:rsidRPr="00594EAF" w:rsidRDefault="00B621F0" w:rsidP="006B1C9C">
            <w:pPr>
              <w:pStyle w:val="TAC"/>
              <w:rPr>
                <w:lang w:val="en-US"/>
              </w:rPr>
            </w:pPr>
          </w:p>
        </w:tc>
        <w:tc>
          <w:tcPr>
            <w:tcW w:w="1133" w:type="dxa"/>
            <w:shd w:val="clear" w:color="auto" w:fill="auto"/>
          </w:tcPr>
          <w:p w14:paraId="66748D85" w14:textId="77777777" w:rsidR="00B621F0" w:rsidRPr="00594EAF" w:rsidRDefault="00B621F0" w:rsidP="006B1C9C">
            <w:pPr>
              <w:pStyle w:val="TAC"/>
              <w:rPr>
                <w:lang w:val="en-US"/>
              </w:rPr>
            </w:pPr>
            <w:r w:rsidRPr="00594EAF">
              <w:rPr>
                <w:rFonts w:hint="eastAsia"/>
                <w:lang w:val="en-US"/>
              </w:rPr>
              <w:t>16QAM</w:t>
            </w:r>
          </w:p>
        </w:tc>
        <w:tc>
          <w:tcPr>
            <w:tcW w:w="1073" w:type="dxa"/>
            <w:shd w:val="clear" w:color="auto" w:fill="auto"/>
          </w:tcPr>
          <w:p w14:paraId="20661191"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06BCB0E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0FDA9357" w14:textId="77777777" w:rsidR="00B621F0" w:rsidRPr="008C419B" w:rsidRDefault="00B621F0" w:rsidP="006B1C9C">
            <w:pPr>
              <w:pStyle w:val="TAC"/>
              <w:rPr>
                <w:lang w:val="en-US"/>
              </w:rPr>
            </w:pPr>
            <w:r w:rsidRPr="008C419B">
              <w:rPr>
                <w:lang w:val="en-US"/>
              </w:rPr>
              <w:t xml:space="preserve">≤ </w:t>
            </w:r>
            <w:r>
              <w:rPr>
                <w:lang w:val="en-US"/>
              </w:rPr>
              <w:t>[4</w:t>
            </w:r>
            <w:r>
              <w:rPr>
                <w:rFonts w:hint="eastAsia"/>
                <w:lang w:val="en-US"/>
              </w:rPr>
              <w:t>.</w:t>
            </w:r>
            <w:r>
              <w:rPr>
                <w:lang w:val="en-US"/>
              </w:rPr>
              <w:t>5]</w:t>
            </w:r>
          </w:p>
        </w:tc>
      </w:tr>
      <w:tr w:rsidR="00B621F0" w:rsidRPr="00594EAF" w14:paraId="105F7132" w14:textId="77777777" w:rsidTr="00C240EB">
        <w:trPr>
          <w:jc w:val="center"/>
        </w:trPr>
        <w:tc>
          <w:tcPr>
            <w:tcW w:w="1060" w:type="dxa"/>
            <w:vMerge/>
            <w:shd w:val="clear" w:color="auto" w:fill="auto"/>
          </w:tcPr>
          <w:p w14:paraId="42AA962A" w14:textId="77777777" w:rsidR="00B621F0" w:rsidRPr="00594EAF" w:rsidRDefault="00B621F0" w:rsidP="006B1C9C">
            <w:pPr>
              <w:pStyle w:val="TAC"/>
              <w:rPr>
                <w:lang w:val="en-US"/>
              </w:rPr>
            </w:pPr>
          </w:p>
        </w:tc>
        <w:tc>
          <w:tcPr>
            <w:tcW w:w="1133" w:type="dxa"/>
            <w:shd w:val="clear" w:color="auto" w:fill="auto"/>
          </w:tcPr>
          <w:p w14:paraId="254FA38C" w14:textId="77777777" w:rsidR="00B621F0" w:rsidRPr="00594EAF" w:rsidRDefault="00B621F0" w:rsidP="006B1C9C">
            <w:pPr>
              <w:pStyle w:val="TAC"/>
              <w:rPr>
                <w:lang w:val="en-US"/>
              </w:rPr>
            </w:pPr>
            <w:r w:rsidRPr="00594EAF">
              <w:rPr>
                <w:rFonts w:hint="eastAsia"/>
                <w:lang w:val="en-US"/>
              </w:rPr>
              <w:t>64QAM</w:t>
            </w:r>
          </w:p>
        </w:tc>
        <w:tc>
          <w:tcPr>
            <w:tcW w:w="1073" w:type="dxa"/>
            <w:shd w:val="clear" w:color="auto" w:fill="auto"/>
          </w:tcPr>
          <w:p w14:paraId="7B4206FA" w14:textId="77777777" w:rsidR="00B621F0" w:rsidRPr="00594EAF" w:rsidRDefault="00B621F0" w:rsidP="006B1C9C">
            <w:pPr>
              <w:pStyle w:val="TAC"/>
              <w:rPr>
                <w:lang w:val="en-US"/>
              </w:rPr>
            </w:pPr>
            <w:r w:rsidRPr="008C419B">
              <w:rPr>
                <w:lang w:val="en-US"/>
              </w:rPr>
              <w:t xml:space="preserve">≤ </w:t>
            </w:r>
            <w:r>
              <w:rPr>
                <w:lang w:val="en-US"/>
              </w:rPr>
              <w:t>[4.5]</w:t>
            </w:r>
          </w:p>
        </w:tc>
        <w:tc>
          <w:tcPr>
            <w:tcW w:w="1124" w:type="dxa"/>
            <w:shd w:val="clear" w:color="auto" w:fill="auto"/>
          </w:tcPr>
          <w:p w14:paraId="2F128BD9" w14:textId="77777777" w:rsidR="00B621F0" w:rsidRPr="00594EAF" w:rsidRDefault="00B621F0" w:rsidP="006B1C9C">
            <w:pPr>
              <w:pStyle w:val="TAC"/>
              <w:rPr>
                <w:lang w:val="en-US"/>
              </w:rPr>
            </w:pPr>
            <w:r w:rsidRPr="008C419B">
              <w:rPr>
                <w:lang w:val="en-US"/>
              </w:rPr>
              <w:t xml:space="preserve">≤ </w:t>
            </w:r>
            <w:r>
              <w:rPr>
                <w:lang w:val="en-US"/>
              </w:rPr>
              <w:t>[4.5]</w:t>
            </w:r>
          </w:p>
        </w:tc>
        <w:tc>
          <w:tcPr>
            <w:tcW w:w="1134" w:type="dxa"/>
          </w:tcPr>
          <w:p w14:paraId="758BD461" w14:textId="77777777" w:rsidR="00B621F0" w:rsidRPr="008C419B" w:rsidRDefault="00B621F0" w:rsidP="006B1C9C">
            <w:pPr>
              <w:pStyle w:val="TAC"/>
              <w:rPr>
                <w:lang w:val="en-US"/>
              </w:rPr>
            </w:pPr>
            <w:r w:rsidRPr="008C419B">
              <w:rPr>
                <w:lang w:val="en-US"/>
              </w:rPr>
              <w:t xml:space="preserve">≤ </w:t>
            </w:r>
            <w:r>
              <w:rPr>
                <w:lang w:val="en-US"/>
              </w:rPr>
              <w:t>[5</w:t>
            </w:r>
            <w:r>
              <w:rPr>
                <w:rFonts w:hint="eastAsia"/>
                <w:lang w:val="en-US"/>
              </w:rPr>
              <w:t>.0</w:t>
            </w:r>
            <w:r>
              <w:rPr>
                <w:lang w:val="en-US"/>
              </w:rPr>
              <w:t>]</w:t>
            </w:r>
          </w:p>
        </w:tc>
      </w:tr>
      <w:tr w:rsidR="00B621F0" w:rsidRPr="00594EAF" w14:paraId="3F0633DD" w14:textId="77777777" w:rsidTr="00C240EB">
        <w:trPr>
          <w:jc w:val="center"/>
        </w:trPr>
        <w:tc>
          <w:tcPr>
            <w:tcW w:w="1060" w:type="dxa"/>
            <w:vMerge/>
            <w:shd w:val="clear" w:color="auto" w:fill="auto"/>
          </w:tcPr>
          <w:p w14:paraId="38864AA1" w14:textId="77777777" w:rsidR="00B621F0" w:rsidRPr="00594EAF" w:rsidRDefault="00B621F0" w:rsidP="006B1C9C">
            <w:pPr>
              <w:pStyle w:val="TAC"/>
              <w:rPr>
                <w:lang w:val="en-US"/>
              </w:rPr>
            </w:pPr>
          </w:p>
        </w:tc>
        <w:tc>
          <w:tcPr>
            <w:tcW w:w="1133" w:type="dxa"/>
            <w:shd w:val="clear" w:color="auto" w:fill="auto"/>
          </w:tcPr>
          <w:p w14:paraId="12E9D690" w14:textId="77777777" w:rsidR="00B621F0" w:rsidRPr="00594EAF" w:rsidRDefault="00B621F0" w:rsidP="006B1C9C">
            <w:pPr>
              <w:pStyle w:val="TAC"/>
              <w:rPr>
                <w:lang w:val="en-US"/>
              </w:rPr>
            </w:pPr>
            <w:r w:rsidRPr="00594EAF">
              <w:rPr>
                <w:rFonts w:hint="eastAsia"/>
                <w:lang w:val="en-US"/>
              </w:rPr>
              <w:t>256QAM</w:t>
            </w:r>
          </w:p>
        </w:tc>
        <w:tc>
          <w:tcPr>
            <w:tcW w:w="1073" w:type="dxa"/>
            <w:shd w:val="clear" w:color="auto" w:fill="auto"/>
          </w:tcPr>
          <w:p w14:paraId="2FD8FE26" w14:textId="77777777" w:rsidR="00B621F0" w:rsidRPr="00594EAF" w:rsidRDefault="00B621F0" w:rsidP="006B1C9C">
            <w:pPr>
              <w:pStyle w:val="TAC"/>
              <w:rPr>
                <w:lang w:val="en-US"/>
              </w:rPr>
            </w:pPr>
            <w:r w:rsidRPr="008C419B">
              <w:rPr>
                <w:lang w:val="en-US"/>
              </w:rPr>
              <w:t xml:space="preserve">≤ </w:t>
            </w:r>
            <w:r>
              <w:rPr>
                <w:lang w:val="en-US"/>
              </w:rPr>
              <w:t>[6.0]</w:t>
            </w:r>
          </w:p>
        </w:tc>
        <w:tc>
          <w:tcPr>
            <w:tcW w:w="1124" w:type="dxa"/>
            <w:shd w:val="clear" w:color="auto" w:fill="auto"/>
          </w:tcPr>
          <w:p w14:paraId="329AB53F" w14:textId="77777777" w:rsidR="00B621F0" w:rsidRPr="00594EAF" w:rsidRDefault="00B621F0" w:rsidP="006B1C9C">
            <w:pPr>
              <w:pStyle w:val="TAC"/>
              <w:rPr>
                <w:lang w:val="en-US"/>
              </w:rPr>
            </w:pPr>
            <w:r w:rsidRPr="008C419B">
              <w:rPr>
                <w:lang w:val="en-US"/>
              </w:rPr>
              <w:t xml:space="preserve">≤ </w:t>
            </w:r>
            <w:r>
              <w:rPr>
                <w:lang w:val="en-US"/>
              </w:rPr>
              <w:t>[6.0]</w:t>
            </w:r>
          </w:p>
        </w:tc>
        <w:tc>
          <w:tcPr>
            <w:tcW w:w="1134" w:type="dxa"/>
          </w:tcPr>
          <w:p w14:paraId="742809A0" w14:textId="77777777" w:rsidR="00B621F0" w:rsidRPr="008C419B" w:rsidRDefault="00B621F0" w:rsidP="006B1C9C">
            <w:pPr>
              <w:pStyle w:val="TAC"/>
              <w:rPr>
                <w:lang w:val="en-US"/>
              </w:rPr>
            </w:pPr>
            <w:r w:rsidRPr="008C419B">
              <w:rPr>
                <w:lang w:val="en-US"/>
              </w:rPr>
              <w:t xml:space="preserve">≤ </w:t>
            </w:r>
            <w:r>
              <w:rPr>
                <w:lang w:val="en-US"/>
              </w:rPr>
              <w:t>[6.0]</w:t>
            </w:r>
          </w:p>
        </w:tc>
      </w:tr>
    </w:tbl>
    <w:p w14:paraId="6C007F1F" w14:textId="77777777" w:rsidR="0050766B" w:rsidRPr="000316D4" w:rsidRDefault="0050766B" w:rsidP="006B1C9C">
      <w:pPr>
        <w:rPr>
          <w:lang w:eastAsia="ko-KR"/>
        </w:rPr>
      </w:pPr>
    </w:p>
    <w:p w14:paraId="78F2FD25" w14:textId="3819C583" w:rsidR="0050766B" w:rsidRPr="00AB6784" w:rsidRDefault="0050766B" w:rsidP="0050766B">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506ECBC1" w14:textId="4FBB0276" w:rsidR="0050766B"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458B85C7" w14:textId="77777777"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14:paraId="1497F4E5" w14:textId="77777777" w:rsidR="0050766B" w:rsidRPr="007324D8" w:rsidRDefault="0050766B" w:rsidP="0050766B">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249AA140" w14:textId="77777777" w:rsidR="0050766B" w:rsidRDefault="0050766B" w:rsidP="0050766B">
      <w:pPr>
        <w:spacing w:afterLines="50" w:after="120" w:line="276" w:lineRule="auto"/>
        <w:jc w:val="center"/>
      </w:pPr>
      <w:r w:rsidRPr="00892751">
        <w:t>where</w:t>
      </w:r>
    </w:p>
    <w:p w14:paraId="5B28E698" w14:textId="77777777" w:rsidR="0050766B" w:rsidRPr="007324D8" w:rsidRDefault="0050766B" w:rsidP="0050766B">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4B2346F6" w14:textId="77777777" w:rsidR="0050766B" w:rsidRPr="007324D8" w:rsidRDefault="0050766B" w:rsidP="0050766B">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3661ADE" w14:textId="77777777" w:rsidR="0050766B" w:rsidRPr="007324D8" w:rsidRDefault="0050766B" w:rsidP="0050766B">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1F2185C6" w14:textId="77777777" w:rsidR="0050766B" w:rsidRPr="007324D8" w:rsidRDefault="0050766B" w:rsidP="0050766B">
      <w:pPr>
        <w:spacing w:line="276" w:lineRule="auto"/>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33C921A8" w14:textId="545A5AD5" w:rsidR="0050766B" w:rsidRDefault="0050766B" w:rsidP="006B1C9C">
      <w:pPr>
        <w:spacing w:line="276" w:lineRule="auto"/>
        <w:rPr>
          <w:lang w:eastAsia="zh-CN"/>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461CE90C" w14:textId="77777777"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5E2541FB"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5661251B" w14:textId="77777777" w:rsidR="0050766B" w:rsidRPr="007324D8" w:rsidRDefault="0050766B" w:rsidP="0050766B">
      <w:pPr>
        <w:spacing w:line="276" w:lineRule="auto"/>
        <w:jc w:val="center"/>
        <w:rPr>
          <w:lang w:val="en-US" w:eastAsia="zh-CN"/>
        </w:rPr>
      </w:pPr>
      <w:r w:rsidRPr="007324D8">
        <w:rPr>
          <w:lang w:eastAsia="zh-CN"/>
        </w:rPr>
        <w:t>where</w:t>
      </w:r>
    </w:p>
    <w:p w14:paraId="67D95E5D"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190602A9"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2FA3E1BB" w14:textId="295B81C9" w:rsidR="0050766B" w:rsidRDefault="0050766B" w:rsidP="006B1C9C">
      <w:pPr>
        <w:spacing w:line="276" w:lineRule="auto"/>
        <w:jc w:val="center"/>
        <w:rPr>
          <w:lang w:val="en-US" w:eastAsia="zh-CN"/>
        </w:rPr>
      </w:pPr>
      <w:r w:rsidRPr="007324D8">
        <w:rPr>
          <w:lang w:val="en-US" w:eastAsia="zh-CN"/>
        </w:rPr>
        <w:lastRenderedPageBreak/>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492C000C" w14:textId="368EBEC8" w:rsidR="0050766B" w:rsidRPr="00AB6784" w:rsidRDefault="0050766B" w:rsidP="006B1C9C">
      <w:pPr>
        <w:rPr>
          <w:lang w:eastAsia="ko-KR"/>
        </w:rPr>
      </w:pPr>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0CD0161B" w14:textId="1D39D26E" w:rsidR="0050766B"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14:paraId="25ECC800"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4E79C305" w14:textId="77777777" w:rsidTr="00C240EB">
        <w:trPr>
          <w:trHeight w:val="146"/>
          <w:jc w:val="center"/>
        </w:trPr>
        <w:tc>
          <w:tcPr>
            <w:tcW w:w="2255" w:type="dxa"/>
            <w:gridSpan w:val="2"/>
            <w:vMerge w:val="restart"/>
            <w:shd w:val="clear" w:color="auto" w:fill="auto"/>
          </w:tcPr>
          <w:p w14:paraId="07C178B4"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2440368F"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806D366" w14:textId="77777777" w:rsidTr="00C240EB">
        <w:trPr>
          <w:trHeight w:val="145"/>
          <w:jc w:val="center"/>
        </w:trPr>
        <w:tc>
          <w:tcPr>
            <w:tcW w:w="2255" w:type="dxa"/>
            <w:gridSpan w:val="2"/>
            <w:vMerge/>
            <w:shd w:val="clear" w:color="auto" w:fill="auto"/>
          </w:tcPr>
          <w:p w14:paraId="303B8410" w14:textId="77777777" w:rsidR="0050766B" w:rsidRPr="00594EAF" w:rsidRDefault="0050766B" w:rsidP="006B1C9C">
            <w:pPr>
              <w:pStyle w:val="TAH"/>
              <w:rPr>
                <w:lang w:val="en-US"/>
              </w:rPr>
            </w:pPr>
          </w:p>
        </w:tc>
        <w:tc>
          <w:tcPr>
            <w:tcW w:w="1709" w:type="dxa"/>
            <w:shd w:val="clear" w:color="auto" w:fill="auto"/>
          </w:tcPr>
          <w:p w14:paraId="76462D34" w14:textId="4E4A7C49" w:rsidR="0050766B" w:rsidRPr="00F44FAD" w:rsidRDefault="00EA6D8B" w:rsidP="006B1C9C">
            <w:pPr>
              <w:pStyle w:val="TAH"/>
              <w:rPr>
                <w:lang w:val="en-US"/>
              </w:rPr>
            </w:pPr>
            <w:r w:rsidRPr="006B1C9C">
              <w:rPr>
                <w:b w:val="0"/>
                <w:lang w:val="en-US"/>
              </w:rPr>
              <w:t>Inner</w:t>
            </w:r>
          </w:p>
        </w:tc>
        <w:tc>
          <w:tcPr>
            <w:tcW w:w="1843" w:type="dxa"/>
            <w:shd w:val="clear" w:color="auto" w:fill="auto"/>
          </w:tcPr>
          <w:p w14:paraId="7D412A75" w14:textId="1A8ECA73" w:rsidR="0050766B" w:rsidRPr="00F44FAD" w:rsidRDefault="00EA6D8B" w:rsidP="006B1C9C">
            <w:pPr>
              <w:pStyle w:val="TAH"/>
              <w:rPr>
                <w:lang w:val="en-US"/>
              </w:rPr>
            </w:pPr>
            <w:r w:rsidRPr="006B1C9C">
              <w:rPr>
                <w:b w:val="0"/>
                <w:lang w:val="en-US"/>
              </w:rPr>
              <w:t>Outer</w:t>
            </w:r>
          </w:p>
        </w:tc>
      </w:tr>
      <w:tr w:rsidR="00B621F0" w:rsidRPr="00594EAF" w14:paraId="197FB317" w14:textId="77777777" w:rsidTr="00C240EB">
        <w:trPr>
          <w:jc w:val="center"/>
        </w:trPr>
        <w:tc>
          <w:tcPr>
            <w:tcW w:w="1099" w:type="dxa"/>
            <w:vMerge w:val="restart"/>
            <w:shd w:val="clear" w:color="auto" w:fill="auto"/>
          </w:tcPr>
          <w:p w14:paraId="48E8C480"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24C7312D"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08B65A8D" w14:textId="77777777" w:rsidR="00B621F0" w:rsidRPr="00594EAF" w:rsidRDefault="00B621F0" w:rsidP="006B1C9C">
            <w:pPr>
              <w:pStyle w:val="TAC"/>
              <w:rPr>
                <w:lang w:val="en-US"/>
              </w:rPr>
            </w:pPr>
            <w:r w:rsidRPr="008C419B">
              <w:rPr>
                <w:lang w:val="en-US"/>
              </w:rPr>
              <w:t xml:space="preserve">≤ </w:t>
            </w:r>
            <w:r>
              <w:rPr>
                <w:lang w:val="en-US"/>
              </w:rPr>
              <w:t>[3.0]</w:t>
            </w:r>
          </w:p>
        </w:tc>
        <w:tc>
          <w:tcPr>
            <w:tcW w:w="1843" w:type="dxa"/>
            <w:shd w:val="clear" w:color="auto" w:fill="auto"/>
          </w:tcPr>
          <w:p w14:paraId="56BC8679"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7F6E5F42" w14:textId="77777777" w:rsidTr="00C240EB">
        <w:trPr>
          <w:jc w:val="center"/>
        </w:trPr>
        <w:tc>
          <w:tcPr>
            <w:tcW w:w="1099" w:type="dxa"/>
            <w:vMerge/>
            <w:shd w:val="clear" w:color="auto" w:fill="auto"/>
          </w:tcPr>
          <w:p w14:paraId="530638BE" w14:textId="77777777" w:rsidR="00B621F0" w:rsidRPr="00594EAF" w:rsidRDefault="00B621F0" w:rsidP="006B1C9C">
            <w:pPr>
              <w:pStyle w:val="TAC"/>
              <w:rPr>
                <w:lang w:val="en-US"/>
              </w:rPr>
            </w:pPr>
          </w:p>
        </w:tc>
        <w:tc>
          <w:tcPr>
            <w:tcW w:w="1156" w:type="dxa"/>
            <w:shd w:val="clear" w:color="auto" w:fill="auto"/>
          </w:tcPr>
          <w:p w14:paraId="30BBC47D"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2E6DC5BB" w14:textId="77777777" w:rsidR="00B621F0" w:rsidRPr="00594EAF" w:rsidRDefault="00B621F0" w:rsidP="006B1C9C">
            <w:pPr>
              <w:pStyle w:val="TAC"/>
              <w:rPr>
                <w:lang w:val="en-US"/>
              </w:rPr>
            </w:pPr>
            <w:r w:rsidRPr="008C419B">
              <w:rPr>
                <w:lang w:val="en-US"/>
              </w:rPr>
              <w:t xml:space="preserve">≤ </w:t>
            </w:r>
            <w:r>
              <w:rPr>
                <w:lang w:val="en-US"/>
              </w:rPr>
              <w:t>[4.0]</w:t>
            </w:r>
          </w:p>
        </w:tc>
        <w:tc>
          <w:tcPr>
            <w:tcW w:w="1843" w:type="dxa"/>
            <w:shd w:val="clear" w:color="auto" w:fill="auto"/>
          </w:tcPr>
          <w:p w14:paraId="44475400"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2578007A" w14:textId="77777777" w:rsidTr="00C240EB">
        <w:trPr>
          <w:jc w:val="center"/>
        </w:trPr>
        <w:tc>
          <w:tcPr>
            <w:tcW w:w="1099" w:type="dxa"/>
            <w:vMerge/>
            <w:shd w:val="clear" w:color="auto" w:fill="auto"/>
          </w:tcPr>
          <w:p w14:paraId="48497052" w14:textId="77777777" w:rsidR="00B621F0" w:rsidRPr="00594EAF" w:rsidRDefault="00B621F0" w:rsidP="006B1C9C">
            <w:pPr>
              <w:pStyle w:val="TAC"/>
              <w:rPr>
                <w:lang w:val="en-US"/>
              </w:rPr>
            </w:pPr>
          </w:p>
        </w:tc>
        <w:tc>
          <w:tcPr>
            <w:tcW w:w="1156" w:type="dxa"/>
            <w:shd w:val="clear" w:color="auto" w:fill="auto"/>
          </w:tcPr>
          <w:p w14:paraId="4466D1A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3786DC86" w14:textId="77777777" w:rsidR="00B621F0" w:rsidRPr="00594EAF" w:rsidRDefault="00B621F0" w:rsidP="006B1C9C">
            <w:pPr>
              <w:pStyle w:val="TAC"/>
              <w:rPr>
                <w:lang w:val="en-US"/>
              </w:rPr>
            </w:pPr>
            <w:r w:rsidRPr="008C419B">
              <w:rPr>
                <w:lang w:val="en-US"/>
              </w:rPr>
              <w:t xml:space="preserve">≤ </w:t>
            </w:r>
            <w:r>
              <w:rPr>
                <w:lang w:val="en-US"/>
              </w:rPr>
              <w:t>[5.5]</w:t>
            </w:r>
          </w:p>
        </w:tc>
        <w:tc>
          <w:tcPr>
            <w:tcW w:w="1843" w:type="dxa"/>
            <w:shd w:val="clear" w:color="auto" w:fill="auto"/>
          </w:tcPr>
          <w:p w14:paraId="4BC6D220" w14:textId="77777777" w:rsidR="00B621F0" w:rsidRPr="00594EAF" w:rsidRDefault="00B621F0" w:rsidP="006B1C9C">
            <w:pPr>
              <w:pStyle w:val="TAC"/>
              <w:rPr>
                <w:lang w:val="en-US"/>
              </w:rPr>
            </w:pPr>
            <w:r w:rsidRPr="008C419B">
              <w:rPr>
                <w:lang w:val="en-US"/>
              </w:rPr>
              <w:t xml:space="preserve">≤ </w:t>
            </w:r>
            <w:r>
              <w:rPr>
                <w:lang w:val="en-US"/>
              </w:rPr>
              <w:t>[6.0]</w:t>
            </w:r>
          </w:p>
        </w:tc>
      </w:tr>
      <w:tr w:rsidR="00B621F0" w:rsidRPr="00594EAF" w14:paraId="4DCF5DEF" w14:textId="77777777" w:rsidTr="00C240EB">
        <w:trPr>
          <w:jc w:val="center"/>
        </w:trPr>
        <w:tc>
          <w:tcPr>
            <w:tcW w:w="1099" w:type="dxa"/>
            <w:vMerge/>
            <w:shd w:val="clear" w:color="auto" w:fill="auto"/>
          </w:tcPr>
          <w:p w14:paraId="07B6FC8D" w14:textId="77777777" w:rsidR="00B621F0" w:rsidRPr="00594EAF" w:rsidRDefault="00B621F0" w:rsidP="006B1C9C">
            <w:pPr>
              <w:pStyle w:val="TAC"/>
              <w:rPr>
                <w:lang w:val="en-US"/>
              </w:rPr>
            </w:pPr>
          </w:p>
        </w:tc>
        <w:tc>
          <w:tcPr>
            <w:tcW w:w="1156" w:type="dxa"/>
            <w:shd w:val="clear" w:color="auto" w:fill="auto"/>
          </w:tcPr>
          <w:p w14:paraId="1203517E"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2459FEF4" w14:textId="77777777" w:rsidR="00B621F0" w:rsidRPr="00594EAF" w:rsidRDefault="00B621F0" w:rsidP="006B1C9C">
            <w:pPr>
              <w:pStyle w:val="TAC"/>
              <w:rPr>
                <w:lang w:val="en-US"/>
              </w:rPr>
            </w:pPr>
            <w:r w:rsidRPr="008C419B">
              <w:rPr>
                <w:lang w:val="en-US"/>
              </w:rPr>
              <w:t xml:space="preserve">≤ </w:t>
            </w:r>
            <w:r>
              <w:rPr>
                <w:lang w:val="en-US"/>
              </w:rPr>
              <w:t>[7.5]</w:t>
            </w:r>
          </w:p>
        </w:tc>
        <w:tc>
          <w:tcPr>
            <w:tcW w:w="1843" w:type="dxa"/>
            <w:shd w:val="clear" w:color="auto" w:fill="auto"/>
          </w:tcPr>
          <w:p w14:paraId="2B96A89D" w14:textId="77777777" w:rsidR="00B621F0" w:rsidRPr="00594EAF" w:rsidRDefault="00B621F0" w:rsidP="006B1C9C">
            <w:pPr>
              <w:pStyle w:val="TAC"/>
              <w:rPr>
                <w:lang w:val="en-US"/>
              </w:rPr>
            </w:pPr>
            <w:r w:rsidRPr="008C419B">
              <w:rPr>
                <w:lang w:val="en-US"/>
              </w:rPr>
              <w:t xml:space="preserve">≤ </w:t>
            </w:r>
            <w:r>
              <w:rPr>
                <w:lang w:val="en-US"/>
              </w:rPr>
              <w:t>[7.5]</w:t>
            </w:r>
          </w:p>
        </w:tc>
      </w:tr>
    </w:tbl>
    <w:p w14:paraId="27537DEE" w14:textId="77777777" w:rsidR="0050766B" w:rsidRDefault="0050766B" w:rsidP="006B1C9C">
      <w:pPr>
        <w:rPr>
          <w:lang w:eastAsia="ko-KR"/>
        </w:rPr>
      </w:pPr>
    </w:p>
    <w:p w14:paraId="74438A5E" w14:textId="72F94DA7" w:rsidR="0050766B" w:rsidRPr="00AB6784"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14:paraId="5E2039B3"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14:paraId="2CA6B2E6" w14:textId="77777777" w:rsidTr="00C240EB">
        <w:trPr>
          <w:trHeight w:val="164"/>
          <w:jc w:val="center"/>
        </w:trPr>
        <w:tc>
          <w:tcPr>
            <w:tcW w:w="2317" w:type="dxa"/>
            <w:gridSpan w:val="2"/>
            <w:vMerge w:val="restart"/>
            <w:shd w:val="clear" w:color="auto" w:fill="auto"/>
          </w:tcPr>
          <w:p w14:paraId="1552641E"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20" w:type="dxa"/>
            <w:gridSpan w:val="3"/>
            <w:shd w:val="clear" w:color="auto" w:fill="auto"/>
          </w:tcPr>
          <w:p w14:paraId="14D78F7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EBBFA62" w14:textId="77777777" w:rsidTr="00B621F0">
        <w:trPr>
          <w:trHeight w:val="163"/>
          <w:jc w:val="center"/>
        </w:trPr>
        <w:tc>
          <w:tcPr>
            <w:tcW w:w="2317" w:type="dxa"/>
            <w:gridSpan w:val="2"/>
            <w:vMerge/>
            <w:shd w:val="clear" w:color="auto" w:fill="auto"/>
          </w:tcPr>
          <w:p w14:paraId="1229FB06" w14:textId="77777777" w:rsidR="0050766B" w:rsidRPr="00594EAF" w:rsidRDefault="0050766B" w:rsidP="006B1C9C">
            <w:pPr>
              <w:pStyle w:val="TAH"/>
              <w:rPr>
                <w:lang w:val="en-US"/>
              </w:rPr>
            </w:pPr>
          </w:p>
        </w:tc>
        <w:tc>
          <w:tcPr>
            <w:tcW w:w="1134" w:type="dxa"/>
            <w:shd w:val="clear" w:color="auto" w:fill="auto"/>
          </w:tcPr>
          <w:p w14:paraId="6F8FC402" w14:textId="77777777" w:rsidR="0050766B" w:rsidRPr="00F44FAD" w:rsidRDefault="0050766B" w:rsidP="006B1C9C">
            <w:pPr>
              <w:pStyle w:val="TAH"/>
              <w:rPr>
                <w:lang w:val="en-US"/>
              </w:rPr>
            </w:pPr>
            <w:r w:rsidRPr="006B1C9C">
              <w:rPr>
                <w:b w:val="0"/>
                <w:lang w:val="en-US"/>
              </w:rPr>
              <w:t>inner</w:t>
            </w:r>
          </w:p>
        </w:tc>
        <w:tc>
          <w:tcPr>
            <w:tcW w:w="1187" w:type="dxa"/>
            <w:shd w:val="clear" w:color="auto" w:fill="auto"/>
          </w:tcPr>
          <w:p w14:paraId="795F6EB8"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99" w:type="dxa"/>
          </w:tcPr>
          <w:p w14:paraId="5D277B8F"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7884989" w14:textId="77777777" w:rsidTr="00B621F0">
        <w:trPr>
          <w:trHeight w:val="252"/>
          <w:jc w:val="center"/>
        </w:trPr>
        <w:tc>
          <w:tcPr>
            <w:tcW w:w="1120" w:type="dxa"/>
            <w:vMerge w:val="restart"/>
            <w:shd w:val="clear" w:color="auto" w:fill="auto"/>
          </w:tcPr>
          <w:p w14:paraId="1C816ED9" w14:textId="77777777" w:rsidR="00B621F0" w:rsidRPr="00594EAF" w:rsidRDefault="00B621F0" w:rsidP="006B1C9C">
            <w:pPr>
              <w:pStyle w:val="TAC"/>
              <w:rPr>
                <w:lang w:val="en-US"/>
              </w:rPr>
            </w:pPr>
            <w:r w:rsidRPr="00594EAF">
              <w:rPr>
                <w:rFonts w:hint="eastAsia"/>
                <w:lang w:val="en-US"/>
              </w:rPr>
              <w:t>CP-OFDM</w:t>
            </w:r>
          </w:p>
        </w:tc>
        <w:tc>
          <w:tcPr>
            <w:tcW w:w="1197" w:type="dxa"/>
            <w:shd w:val="clear" w:color="auto" w:fill="auto"/>
          </w:tcPr>
          <w:p w14:paraId="2C864E3B" w14:textId="77777777" w:rsidR="00B621F0" w:rsidRPr="00594EAF" w:rsidRDefault="00B621F0" w:rsidP="006B1C9C">
            <w:pPr>
              <w:pStyle w:val="TAC"/>
              <w:rPr>
                <w:lang w:val="en-US"/>
              </w:rPr>
            </w:pPr>
            <w:r w:rsidRPr="00594EAF">
              <w:rPr>
                <w:rFonts w:hint="eastAsia"/>
                <w:lang w:val="en-US"/>
              </w:rPr>
              <w:t>QPSK</w:t>
            </w:r>
          </w:p>
        </w:tc>
        <w:tc>
          <w:tcPr>
            <w:tcW w:w="1134" w:type="dxa"/>
            <w:shd w:val="clear" w:color="auto" w:fill="auto"/>
          </w:tcPr>
          <w:p w14:paraId="3773E747" w14:textId="77777777" w:rsidR="00B621F0" w:rsidRPr="00594EAF" w:rsidRDefault="00B621F0" w:rsidP="006B1C9C">
            <w:pPr>
              <w:pStyle w:val="TAC"/>
              <w:rPr>
                <w:lang w:val="en-US"/>
              </w:rPr>
            </w:pPr>
            <w:r w:rsidRPr="008C419B">
              <w:rPr>
                <w:lang w:val="en-US"/>
              </w:rPr>
              <w:t xml:space="preserve">≤ </w:t>
            </w:r>
            <w:r>
              <w:rPr>
                <w:lang w:val="en-US"/>
              </w:rPr>
              <w:t>[3.0]</w:t>
            </w:r>
          </w:p>
        </w:tc>
        <w:tc>
          <w:tcPr>
            <w:tcW w:w="1187" w:type="dxa"/>
            <w:shd w:val="clear" w:color="auto" w:fill="auto"/>
          </w:tcPr>
          <w:p w14:paraId="747C7152"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65145185" w14:textId="77777777" w:rsidR="00B621F0" w:rsidRPr="008C419B" w:rsidRDefault="00B621F0" w:rsidP="006B1C9C">
            <w:pPr>
              <w:pStyle w:val="TAC"/>
              <w:rPr>
                <w:lang w:val="en-US" w:eastAsia="ko-KR"/>
              </w:rPr>
            </w:pPr>
            <w:r w:rsidRPr="008C419B">
              <w:rPr>
                <w:lang w:val="en-US"/>
              </w:rPr>
              <w:t xml:space="preserve">≤ </w:t>
            </w:r>
            <w:r>
              <w:rPr>
                <w:lang w:val="en-US"/>
              </w:rPr>
              <w:t>[</w:t>
            </w:r>
            <w:r>
              <w:rPr>
                <w:rFonts w:hint="eastAsia"/>
                <w:lang w:val="en-US"/>
              </w:rPr>
              <w:t>6.0</w:t>
            </w:r>
            <w:r>
              <w:rPr>
                <w:lang w:val="en-US"/>
              </w:rPr>
              <w:t>]</w:t>
            </w:r>
          </w:p>
        </w:tc>
      </w:tr>
      <w:tr w:rsidR="00B621F0" w:rsidRPr="00594EAF" w14:paraId="2724E32A" w14:textId="77777777" w:rsidTr="00B621F0">
        <w:trPr>
          <w:trHeight w:val="269"/>
          <w:jc w:val="center"/>
        </w:trPr>
        <w:tc>
          <w:tcPr>
            <w:tcW w:w="1120" w:type="dxa"/>
            <w:vMerge/>
            <w:shd w:val="clear" w:color="auto" w:fill="auto"/>
          </w:tcPr>
          <w:p w14:paraId="2279EE07" w14:textId="77777777" w:rsidR="00B621F0" w:rsidRPr="00594EAF" w:rsidRDefault="00B621F0" w:rsidP="006B1C9C">
            <w:pPr>
              <w:pStyle w:val="TAC"/>
              <w:rPr>
                <w:lang w:val="en-US"/>
              </w:rPr>
            </w:pPr>
          </w:p>
        </w:tc>
        <w:tc>
          <w:tcPr>
            <w:tcW w:w="1197" w:type="dxa"/>
            <w:shd w:val="clear" w:color="auto" w:fill="auto"/>
          </w:tcPr>
          <w:p w14:paraId="3AAD538B" w14:textId="77777777" w:rsidR="00B621F0" w:rsidRPr="00594EAF" w:rsidRDefault="00B621F0" w:rsidP="006B1C9C">
            <w:pPr>
              <w:pStyle w:val="TAC"/>
              <w:rPr>
                <w:lang w:val="en-US"/>
              </w:rPr>
            </w:pPr>
            <w:r w:rsidRPr="00594EAF">
              <w:rPr>
                <w:rFonts w:hint="eastAsia"/>
                <w:lang w:val="en-US"/>
              </w:rPr>
              <w:t>16QAM</w:t>
            </w:r>
          </w:p>
        </w:tc>
        <w:tc>
          <w:tcPr>
            <w:tcW w:w="1134" w:type="dxa"/>
            <w:shd w:val="clear" w:color="auto" w:fill="auto"/>
          </w:tcPr>
          <w:p w14:paraId="266ABC89" w14:textId="77777777" w:rsidR="00B621F0" w:rsidRPr="00594EAF" w:rsidRDefault="00B621F0" w:rsidP="006B1C9C">
            <w:pPr>
              <w:pStyle w:val="TAC"/>
              <w:rPr>
                <w:lang w:val="en-US"/>
              </w:rPr>
            </w:pPr>
            <w:r w:rsidRPr="008C419B">
              <w:rPr>
                <w:lang w:val="en-US"/>
              </w:rPr>
              <w:t xml:space="preserve">≤ </w:t>
            </w:r>
            <w:r>
              <w:rPr>
                <w:lang w:val="en-US"/>
              </w:rPr>
              <w:t>[4.5]</w:t>
            </w:r>
          </w:p>
        </w:tc>
        <w:tc>
          <w:tcPr>
            <w:tcW w:w="1187" w:type="dxa"/>
            <w:shd w:val="clear" w:color="auto" w:fill="auto"/>
          </w:tcPr>
          <w:p w14:paraId="67CFA0B8"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2355A197" w14:textId="77777777" w:rsidR="00B621F0" w:rsidRPr="008C419B" w:rsidRDefault="00B621F0" w:rsidP="006B1C9C">
            <w:pPr>
              <w:pStyle w:val="TAC"/>
              <w:rPr>
                <w:lang w:val="en-US"/>
              </w:rPr>
            </w:pPr>
            <w:r w:rsidRPr="008C419B">
              <w:rPr>
                <w:lang w:val="en-US"/>
              </w:rPr>
              <w:t xml:space="preserve">≤ </w:t>
            </w:r>
            <w:r>
              <w:rPr>
                <w:lang w:val="en-US"/>
              </w:rPr>
              <w:t>[</w:t>
            </w:r>
            <w:r>
              <w:rPr>
                <w:rFonts w:hint="eastAsia"/>
                <w:lang w:val="en-US"/>
              </w:rPr>
              <w:t>6.</w:t>
            </w:r>
            <w:r>
              <w:rPr>
                <w:lang w:val="en-US"/>
              </w:rPr>
              <w:t>5]</w:t>
            </w:r>
          </w:p>
        </w:tc>
      </w:tr>
      <w:tr w:rsidR="00B621F0" w:rsidRPr="00594EAF" w14:paraId="52F70E2D" w14:textId="77777777" w:rsidTr="00B621F0">
        <w:trPr>
          <w:trHeight w:val="269"/>
          <w:jc w:val="center"/>
        </w:trPr>
        <w:tc>
          <w:tcPr>
            <w:tcW w:w="1120" w:type="dxa"/>
            <w:vMerge/>
            <w:shd w:val="clear" w:color="auto" w:fill="auto"/>
          </w:tcPr>
          <w:p w14:paraId="4D2B9CC5" w14:textId="77777777" w:rsidR="00B621F0" w:rsidRPr="00594EAF" w:rsidRDefault="00B621F0" w:rsidP="006B1C9C">
            <w:pPr>
              <w:pStyle w:val="TAC"/>
              <w:rPr>
                <w:lang w:val="en-US"/>
              </w:rPr>
            </w:pPr>
          </w:p>
        </w:tc>
        <w:tc>
          <w:tcPr>
            <w:tcW w:w="1197" w:type="dxa"/>
            <w:shd w:val="clear" w:color="auto" w:fill="auto"/>
          </w:tcPr>
          <w:p w14:paraId="1D2A1B98" w14:textId="77777777" w:rsidR="00B621F0" w:rsidRPr="00594EAF" w:rsidRDefault="00B621F0" w:rsidP="006B1C9C">
            <w:pPr>
              <w:pStyle w:val="TAC"/>
              <w:rPr>
                <w:lang w:val="en-US"/>
              </w:rPr>
            </w:pPr>
            <w:r w:rsidRPr="00594EAF">
              <w:rPr>
                <w:rFonts w:hint="eastAsia"/>
                <w:lang w:val="en-US"/>
              </w:rPr>
              <w:t>64QAM</w:t>
            </w:r>
          </w:p>
        </w:tc>
        <w:tc>
          <w:tcPr>
            <w:tcW w:w="1134" w:type="dxa"/>
            <w:shd w:val="clear" w:color="auto" w:fill="auto"/>
          </w:tcPr>
          <w:p w14:paraId="73714A84" w14:textId="77777777" w:rsidR="00B621F0" w:rsidRPr="00594EAF" w:rsidRDefault="00B621F0" w:rsidP="006B1C9C">
            <w:pPr>
              <w:pStyle w:val="TAC"/>
              <w:rPr>
                <w:lang w:val="en-US"/>
              </w:rPr>
            </w:pPr>
            <w:r w:rsidRPr="008C419B">
              <w:rPr>
                <w:lang w:val="en-US"/>
              </w:rPr>
              <w:t xml:space="preserve">≤ </w:t>
            </w:r>
            <w:r>
              <w:rPr>
                <w:lang w:val="en-US"/>
              </w:rPr>
              <w:t>[5.5]</w:t>
            </w:r>
          </w:p>
        </w:tc>
        <w:tc>
          <w:tcPr>
            <w:tcW w:w="1187" w:type="dxa"/>
            <w:shd w:val="clear" w:color="auto" w:fill="auto"/>
          </w:tcPr>
          <w:p w14:paraId="5C44A1E9" w14:textId="77777777" w:rsidR="00B621F0" w:rsidRPr="00594EAF" w:rsidRDefault="00B621F0" w:rsidP="006B1C9C">
            <w:pPr>
              <w:pStyle w:val="TAC"/>
              <w:rPr>
                <w:lang w:val="en-US"/>
              </w:rPr>
            </w:pPr>
            <w:r w:rsidRPr="008C419B">
              <w:rPr>
                <w:lang w:val="en-US"/>
              </w:rPr>
              <w:t xml:space="preserve">≤ </w:t>
            </w:r>
            <w:r>
              <w:rPr>
                <w:lang w:val="en-US"/>
              </w:rPr>
              <w:t>[6.5]</w:t>
            </w:r>
          </w:p>
        </w:tc>
        <w:tc>
          <w:tcPr>
            <w:tcW w:w="1199" w:type="dxa"/>
          </w:tcPr>
          <w:p w14:paraId="50046081" w14:textId="77777777" w:rsidR="00B621F0" w:rsidRPr="008C419B" w:rsidRDefault="00B621F0" w:rsidP="006B1C9C">
            <w:pPr>
              <w:pStyle w:val="TAC"/>
              <w:rPr>
                <w:lang w:val="en-US"/>
              </w:rPr>
            </w:pPr>
            <w:r w:rsidRPr="008C419B">
              <w:rPr>
                <w:lang w:val="en-US"/>
              </w:rPr>
              <w:t xml:space="preserve">≤ </w:t>
            </w:r>
            <w:r>
              <w:rPr>
                <w:lang w:val="en-US"/>
              </w:rPr>
              <w:t>[7</w:t>
            </w:r>
            <w:r>
              <w:rPr>
                <w:rFonts w:hint="eastAsia"/>
                <w:lang w:val="en-US"/>
              </w:rPr>
              <w:t>.0</w:t>
            </w:r>
            <w:r>
              <w:rPr>
                <w:lang w:val="en-US"/>
              </w:rPr>
              <w:t>]</w:t>
            </w:r>
          </w:p>
        </w:tc>
      </w:tr>
      <w:tr w:rsidR="00B621F0" w:rsidRPr="00594EAF" w14:paraId="3E76D6E4" w14:textId="77777777" w:rsidTr="00B621F0">
        <w:trPr>
          <w:trHeight w:val="269"/>
          <w:jc w:val="center"/>
        </w:trPr>
        <w:tc>
          <w:tcPr>
            <w:tcW w:w="1120" w:type="dxa"/>
            <w:vMerge/>
            <w:shd w:val="clear" w:color="auto" w:fill="auto"/>
          </w:tcPr>
          <w:p w14:paraId="6AE7C1F7" w14:textId="77777777" w:rsidR="00B621F0" w:rsidRPr="00594EAF" w:rsidRDefault="00B621F0" w:rsidP="006B1C9C">
            <w:pPr>
              <w:pStyle w:val="TAC"/>
              <w:rPr>
                <w:lang w:val="en-US"/>
              </w:rPr>
            </w:pPr>
          </w:p>
        </w:tc>
        <w:tc>
          <w:tcPr>
            <w:tcW w:w="1197" w:type="dxa"/>
            <w:shd w:val="clear" w:color="auto" w:fill="auto"/>
          </w:tcPr>
          <w:p w14:paraId="580916F7" w14:textId="77777777" w:rsidR="00B621F0" w:rsidRPr="00594EAF" w:rsidRDefault="00B621F0" w:rsidP="006B1C9C">
            <w:pPr>
              <w:pStyle w:val="TAC"/>
              <w:rPr>
                <w:lang w:val="en-US"/>
              </w:rPr>
            </w:pPr>
            <w:r w:rsidRPr="00594EAF">
              <w:rPr>
                <w:rFonts w:hint="eastAsia"/>
                <w:lang w:val="en-US"/>
              </w:rPr>
              <w:t>256QAM</w:t>
            </w:r>
          </w:p>
        </w:tc>
        <w:tc>
          <w:tcPr>
            <w:tcW w:w="1134" w:type="dxa"/>
            <w:shd w:val="clear" w:color="auto" w:fill="auto"/>
          </w:tcPr>
          <w:p w14:paraId="6FC2F3D8" w14:textId="77777777" w:rsidR="00B621F0" w:rsidRPr="00594EAF" w:rsidRDefault="00B621F0" w:rsidP="006B1C9C">
            <w:pPr>
              <w:pStyle w:val="TAC"/>
              <w:rPr>
                <w:lang w:val="en-US"/>
              </w:rPr>
            </w:pPr>
            <w:r w:rsidRPr="008C419B">
              <w:rPr>
                <w:lang w:val="en-US"/>
              </w:rPr>
              <w:t xml:space="preserve">≤ </w:t>
            </w:r>
            <w:r>
              <w:rPr>
                <w:lang w:val="en-US"/>
              </w:rPr>
              <w:t>[8.0]</w:t>
            </w:r>
          </w:p>
        </w:tc>
        <w:tc>
          <w:tcPr>
            <w:tcW w:w="1187" w:type="dxa"/>
            <w:shd w:val="clear" w:color="auto" w:fill="auto"/>
          </w:tcPr>
          <w:p w14:paraId="251197D0" w14:textId="77777777" w:rsidR="00B621F0" w:rsidRPr="00594EAF" w:rsidRDefault="00B621F0" w:rsidP="006B1C9C">
            <w:pPr>
              <w:pStyle w:val="TAC"/>
              <w:rPr>
                <w:lang w:val="en-US"/>
              </w:rPr>
            </w:pPr>
            <w:r w:rsidRPr="008C419B">
              <w:rPr>
                <w:lang w:val="en-US"/>
              </w:rPr>
              <w:t xml:space="preserve">≤ </w:t>
            </w:r>
            <w:r>
              <w:rPr>
                <w:lang w:val="en-US"/>
              </w:rPr>
              <w:t>[8.0]</w:t>
            </w:r>
          </w:p>
        </w:tc>
        <w:tc>
          <w:tcPr>
            <w:tcW w:w="1199" w:type="dxa"/>
          </w:tcPr>
          <w:p w14:paraId="2EF9C13C" w14:textId="77777777" w:rsidR="00B621F0" w:rsidRPr="008C419B" w:rsidRDefault="00B621F0" w:rsidP="006B1C9C">
            <w:pPr>
              <w:pStyle w:val="TAC"/>
              <w:rPr>
                <w:lang w:val="en-US"/>
              </w:rPr>
            </w:pPr>
            <w:r w:rsidRPr="008C419B">
              <w:rPr>
                <w:lang w:val="en-US"/>
              </w:rPr>
              <w:t xml:space="preserve">≤ </w:t>
            </w:r>
            <w:r>
              <w:rPr>
                <w:lang w:val="en-US"/>
              </w:rPr>
              <w:t>[8.0]</w:t>
            </w:r>
          </w:p>
        </w:tc>
      </w:tr>
    </w:tbl>
    <w:p w14:paraId="701EB63A" w14:textId="383902EF" w:rsidR="0099320B" w:rsidRDefault="0099320B" w:rsidP="004F23F1">
      <w:pPr>
        <w:rPr>
          <w:sz w:val="24"/>
          <w:lang w:eastAsia="ko-KR"/>
        </w:rPr>
      </w:pPr>
    </w:p>
    <w:p w14:paraId="7058620C" w14:textId="34702F42" w:rsidR="00DD39C7" w:rsidRDefault="00A24387" w:rsidP="00DD39C7">
      <w:pPr>
        <w:pStyle w:val="5"/>
        <w:rPr>
          <w:sz w:val="24"/>
        </w:rPr>
      </w:pPr>
      <w:bookmarkStart w:id="369" w:name="_Toc97036078"/>
      <w:bookmarkStart w:id="370" w:name="_Toc97036445"/>
      <w:r w:rsidDel="00A24387">
        <w:rPr>
          <w:sz w:val="24"/>
        </w:rPr>
        <w:t xml:space="preserve"> </w:t>
      </w:r>
      <w:bookmarkStart w:id="371" w:name="_Toc97036079"/>
      <w:bookmarkStart w:id="372" w:name="_Toc97036446"/>
      <w:bookmarkStart w:id="373" w:name="_Toc101790717"/>
      <w:bookmarkEnd w:id="369"/>
      <w:bookmarkEnd w:id="370"/>
      <w:r w:rsidR="00DD39C7">
        <w:rPr>
          <w:sz w:val="24"/>
        </w:rPr>
        <w:t>5</w:t>
      </w:r>
      <w:r w:rsidR="00DD39C7" w:rsidRPr="004C6BF0">
        <w:rPr>
          <w:sz w:val="24"/>
        </w:rPr>
        <w:t>.2</w:t>
      </w:r>
      <w:r w:rsidR="00DD39C7">
        <w:rPr>
          <w:sz w:val="24"/>
        </w:rPr>
        <w:t>.4.2.</w:t>
      </w:r>
      <w:r>
        <w:rPr>
          <w:sz w:val="24"/>
        </w:rPr>
        <w:t>3</w:t>
      </w:r>
      <w:r w:rsidR="00DD39C7">
        <w:rPr>
          <w:sz w:val="24"/>
        </w:rPr>
        <w:tab/>
        <w:t xml:space="preserve">Configured transmitted </w:t>
      </w:r>
      <w:r w:rsidR="00DD39C7" w:rsidRPr="004C6BF0">
        <w:rPr>
          <w:sz w:val="24"/>
        </w:rPr>
        <w:t xml:space="preserve">power </w:t>
      </w:r>
      <w:r w:rsidR="00DD39C7">
        <w:rPr>
          <w:sz w:val="24"/>
        </w:rPr>
        <w:t>for intra-band con-current V2X operation</w:t>
      </w:r>
      <w:bookmarkEnd w:id="371"/>
      <w:bookmarkEnd w:id="372"/>
      <w:bookmarkEnd w:id="373"/>
    </w:p>
    <w:p w14:paraId="3461614E" w14:textId="44A9CE53" w:rsidR="009F5579" w:rsidRPr="00A1115A" w:rsidRDefault="009F5579" w:rsidP="009F5579">
      <w:r>
        <w:rPr>
          <w:lang w:eastAsia="zh-CN" w:bidi="bn-IN"/>
        </w:rPr>
        <w:t>For intra-band con-current operation, 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6DEC933" w14:textId="77777777" w:rsidR="009F5579" w:rsidRPr="00A1115A" w:rsidRDefault="009F5579" w:rsidP="009F557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BD97786" w14:textId="77777777" w:rsidR="009F5579" w:rsidRPr="00A1115A" w:rsidRDefault="009F5579" w:rsidP="009F557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0CB5341" w14:textId="77777777" w:rsidR="009F5579" w:rsidRPr="00A1115A" w:rsidRDefault="009F5579" w:rsidP="009F5579">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p>
    <w:p w14:paraId="7345BCF3" w14:textId="77777777" w:rsidR="009F5579" w:rsidRPr="00A1115A" w:rsidRDefault="009F5579" w:rsidP="009F5579">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p>
    <w:p w14:paraId="556EBC66" w14:textId="77777777" w:rsidR="009F5579" w:rsidRPr="0084118F" w:rsidRDefault="009F5579" w:rsidP="009F5579">
      <w:pPr>
        <w:pStyle w:val="EQ"/>
        <w:rPr>
          <w:lang w:bidi="bn-IN"/>
        </w:rPr>
      </w:pPr>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EMAX,c</w:t>
      </w:r>
      <w:r w:rsidRPr="00A1115A">
        <w:rPr>
          <w:rFonts w:cs="Vrinda"/>
          <w:noProof w:val="0"/>
          <w:lang w:bidi="bn-IN"/>
        </w:rPr>
        <w:t>, 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con-current</w:t>
      </w:r>
      <w:r w:rsidRPr="00A1115A">
        <w:rPr>
          <w:rFonts w:cs="Vrinda"/>
          <w:noProof w:val="0"/>
          <w:lang w:bidi="bn-IN"/>
        </w:rPr>
        <w:t>}</w:t>
      </w:r>
      <w:r>
        <w:rPr>
          <w:rFonts w:cs="Vrinda"/>
          <w:noProof w:val="0"/>
          <w:lang w:bidi="bn-IN"/>
        </w:rPr>
        <w:t xml:space="preserve"> </w:t>
      </w:r>
    </w:p>
    <w:p w14:paraId="143E744B" w14:textId="77777777" w:rsidR="009F5579" w:rsidRPr="00A1115A" w:rsidRDefault="009F5579" w:rsidP="009F5579">
      <w:r w:rsidRPr="00A1115A">
        <w:t>w</w:t>
      </w:r>
      <w:r w:rsidRPr="00A1115A">
        <w:rPr>
          <w:rFonts w:hint="eastAsia"/>
        </w:rPr>
        <w:t xml:space="preserve">here </w:t>
      </w:r>
    </w:p>
    <w:p w14:paraId="3B000F8D"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r w:rsidRPr="006716FA">
        <w:rPr>
          <w:i/>
        </w:rPr>
        <w:t>sl-</w:t>
      </w:r>
      <w:r w:rsidRPr="00F01782">
        <w:rPr>
          <w:i/>
        </w:rPr>
        <w:t>maxTxPower</w:t>
      </w:r>
      <w:r>
        <w:t xml:space="preserve"> for SL</w:t>
      </w:r>
      <w:r w:rsidRPr="00F01782">
        <w:t xml:space="preserve"> define</w:t>
      </w:r>
      <w:r>
        <w:t>d in [7]</w:t>
      </w:r>
      <w:r>
        <w:rPr>
          <w:lang w:bidi="bn-IN"/>
        </w:rPr>
        <w:t xml:space="preserve"> </w:t>
      </w:r>
      <w:r w:rsidRPr="00A1115A">
        <w:t>;</w:t>
      </w:r>
    </w:p>
    <w:p w14:paraId="0C6177CE"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PowerClass</w:t>
      </w:r>
      <w:r>
        <w:rPr>
          <w:vertAlign w:val="subscript"/>
          <w:lang w:bidi="bn-IN"/>
        </w:rPr>
        <w:t>, con-current</w:t>
      </w:r>
      <w:r w:rsidRPr="00A1115A">
        <w:rPr>
          <w:lang w:bidi="bn-IN"/>
        </w:rPr>
        <w:t xml:space="preserve"> is the maximum UE power </w:t>
      </w:r>
      <w:r w:rsidRPr="00A74C68">
        <w:rPr>
          <w:lang w:bidi="bn-IN"/>
        </w:rPr>
        <w:t xml:space="preserve">specified in Table </w:t>
      </w:r>
      <w:r w:rsidRPr="006B1C9C">
        <w:rPr>
          <w:lang w:eastAsia="zh-CN" w:bidi="bn-IN"/>
        </w:rPr>
        <w:t>[6.2E.1.2-2]</w:t>
      </w:r>
      <w:r w:rsidRPr="00DF3A03">
        <w:rPr>
          <w:lang w:eastAsia="zh-CN" w:bidi="bn-IN"/>
        </w:rPr>
        <w:t xml:space="preserve"> </w:t>
      </w:r>
      <w:r w:rsidRPr="00DF3A03">
        <w:rPr>
          <w:lang w:bidi="bn-IN"/>
        </w:rPr>
        <w:t>w</w:t>
      </w:r>
      <w:r w:rsidRPr="00A1115A">
        <w:rPr>
          <w:lang w:bidi="bn-IN"/>
        </w:rPr>
        <w:t>ithout taking into account the tolerance</w:t>
      </w:r>
      <w:r w:rsidRPr="00A1115A">
        <w:t>;</w:t>
      </w:r>
    </w:p>
    <w:p w14:paraId="123DDCAD" w14:textId="77777777" w:rsidR="009F5579" w:rsidRDefault="009F5579" w:rsidP="009F5579">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p>
    <w:p w14:paraId="6A478D38" w14:textId="77777777" w:rsidR="009F5579" w:rsidRPr="00AF5673" w:rsidRDefault="009F5579" w:rsidP="009F5579">
      <w:pPr>
        <w:pStyle w:val="B1"/>
        <w:rPr>
          <w:lang w:bidi="bn-IN"/>
        </w:rPr>
      </w:pPr>
      <w:r w:rsidRPr="00A1115A">
        <w:rPr>
          <w:lang w:bidi="bn-IN"/>
        </w:rPr>
        <w:t>-</w:t>
      </w:r>
      <w:r w:rsidRPr="00A1115A">
        <w:rPr>
          <w:lang w:bidi="bn-IN"/>
        </w:rPr>
        <w:tab/>
      </w:r>
      <w:r w:rsidRPr="00AF5673">
        <w:rPr>
          <w:rFonts w:ascii="Symbol" w:hAnsi="Symbol"/>
          <w:lang w:bidi="bn-IN"/>
        </w:rPr>
        <w:t></w:t>
      </w:r>
      <w:r w:rsidRPr="00AF5673">
        <w:rPr>
          <w:iCs/>
          <w:lang w:bidi="bn-IN"/>
        </w:rPr>
        <w:t>T</w:t>
      </w:r>
      <w:r w:rsidRPr="00AF5673">
        <w:rPr>
          <w:iCs/>
          <w:vertAlign w:val="subscript"/>
          <w:lang w:bidi="bn-IN"/>
        </w:rPr>
        <w:t>IB,c</w:t>
      </w:r>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p>
    <w:p w14:paraId="56019C45" w14:textId="77777777" w:rsidR="009F5579" w:rsidRPr="00A1115A" w:rsidRDefault="009F5579" w:rsidP="009F5579">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6D4F7BC" w14:textId="77777777" w:rsidR="009F5579" w:rsidRPr="00A1115A" w:rsidRDefault="009F5579" w:rsidP="009F5579">
      <w:pPr>
        <w:pStyle w:val="B1"/>
        <w:rPr>
          <w:rFonts w:ascii="Symbol" w:hAnsi="Symbol"/>
          <w:lang w:bidi="bn-IN"/>
        </w:rPr>
      </w:pPr>
      <w:r w:rsidRPr="00A1115A">
        <w:rPr>
          <w:lang w:bidi="bn-IN"/>
        </w:rPr>
        <w:lastRenderedPageBreak/>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033093A9" w14:textId="77777777" w:rsidR="009F5579" w:rsidRPr="00A1115A" w:rsidRDefault="009F5579" w:rsidP="009F5579">
      <w:pPr>
        <w:rPr>
          <w:lang w:eastAsia="zh-CN"/>
        </w:rPr>
      </w:pPr>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99D5BE2" w14:textId="77777777" w:rsidR="009F5579" w:rsidRPr="00A1115A" w:rsidRDefault="009F5579" w:rsidP="009F5579">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4DAF4BA" w14:textId="77777777" w:rsidR="009F5579" w:rsidRPr="00A1115A" w:rsidRDefault="009F5579" w:rsidP="009F557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EEB4547" w14:textId="77777777" w:rsidR="009F5579" w:rsidRPr="00A1115A" w:rsidRDefault="009F5579" w:rsidP="009F5579">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p>
    <w:p w14:paraId="22CDC076" w14:textId="77777777" w:rsidR="009F5579" w:rsidRPr="00A1115A" w:rsidRDefault="009F5579" w:rsidP="009F557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A5D3885" w14:textId="77777777" w:rsidR="009F5579" w:rsidRPr="00A1115A" w:rsidRDefault="009F5579" w:rsidP="009F557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54E355B" w14:textId="77777777" w:rsidR="009F5579" w:rsidRPr="00A1115A" w:rsidRDefault="009F5579" w:rsidP="009F5579">
      <w:pPr>
        <w:rPr>
          <w:lang w:val="en-US"/>
        </w:rPr>
      </w:pPr>
      <w:r w:rsidRPr="00A1115A">
        <w:rPr>
          <w:lang w:val="en-US"/>
        </w:rPr>
        <w:t xml:space="preserve">When slots p and q have different transmissions lengths and belong to different cells on </w:t>
      </w:r>
      <w:r>
        <w:rPr>
          <w:lang w:val="en-US"/>
        </w:rPr>
        <w:t>same band</w:t>
      </w:r>
      <w:r w:rsidRPr="00A1115A">
        <w:rPr>
          <w:lang w:val="en-US"/>
        </w:rPr>
        <w:t>:</w:t>
      </w:r>
    </w:p>
    <w:p w14:paraId="5461EB9A"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 xml:space="preserve"> }</w:t>
      </w:r>
    </w:p>
    <w:p w14:paraId="4B98636A" w14:textId="77777777"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001AAB">
        <w:rPr>
          <w:lang w:eastAsia="x-none" w:bidi="bn-IN"/>
        </w:rPr>
        <w:t>, P</w:t>
      </w:r>
      <w:r w:rsidRPr="00001AAB">
        <w:rPr>
          <w:vertAlign w:val="subscript"/>
          <w:lang w:eastAsia="x-none" w:bidi="bn-IN"/>
        </w:rPr>
        <w:t>PowerClass,con-current</w:t>
      </w:r>
      <w:r w:rsidRPr="00A1115A">
        <w:rPr>
          <w:lang w:eastAsia="x-none" w:bidi="bn-IN"/>
        </w:rPr>
        <w:t xml:space="preserve"> }</w:t>
      </w:r>
    </w:p>
    <w:p w14:paraId="302AA5A3" w14:textId="77777777" w:rsidR="009F5579" w:rsidRPr="00A1115A" w:rsidRDefault="009F5579" w:rsidP="009F5579">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6F2126AB" w14:textId="77777777" w:rsidR="009F5579" w:rsidRPr="001C0CC4" w:rsidRDefault="009F5579" w:rsidP="009F5579">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
    <w:p w14:paraId="65D560C2" w14:textId="77777777" w:rsidR="009F5579" w:rsidRPr="00A1115A" w:rsidRDefault="009F5579" w:rsidP="009F5579">
      <w:pPr>
        <w:pStyle w:val="TH"/>
        <w:rPr>
          <w:b w:val="0"/>
        </w:rPr>
      </w:pPr>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F5579" w:rsidRPr="00A1115A" w14:paraId="35B72014" w14:textId="77777777" w:rsidTr="00050044">
        <w:trPr>
          <w:trHeight w:val="240"/>
          <w:jc w:val="center"/>
        </w:trPr>
        <w:tc>
          <w:tcPr>
            <w:tcW w:w="2895" w:type="dxa"/>
          </w:tcPr>
          <w:p w14:paraId="45EDEF6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405549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6B8A5A4D" w14:textId="77777777" w:rsidR="009F5579" w:rsidRPr="00A1115A" w:rsidRDefault="009F5579" w:rsidP="00050044">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9F5579" w:rsidRPr="00A1115A" w14:paraId="52A70F10" w14:textId="77777777" w:rsidTr="00050044">
        <w:trPr>
          <w:trHeight w:val="240"/>
          <w:jc w:val="center"/>
        </w:trPr>
        <w:tc>
          <w:tcPr>
            <w:tcW w:w="2895" w:type="dxa"/>
          </w:tcPr>
          <w:p w14:paraId="4D566C84" w14:textId="77777777" w:rsidR="009F5579" w:rsidRPr="00A1115A" w:rsidRDefault="009F5579" w:rsidP="00050044">
            <w:pPr>
              <w:pStyle w:val="TAC"/>
            </w:pPr>
            <w:r w:rsidRPr="00A1115A">
              <w:t>T</w:t>
            </w:r>
            <w:r w:rsidRPr="00A1115A">
              <w:rPr>
                <w:vertAlign w:val="subscript"/>
              </w:rPr>
              <w:t>REF</w:t>
            </w:r>
            <w:r w:rsidRPr="00A1115A">
              <w:t xml:space="preserve"> of largest slot duration over both UL</w:t>
            </w:r>
            <w:r>
              <w:t xml:space="preserve"> and SL</w:t>
            </w:r>
            <w:r w:rsidRPr="00A1115A">
              <w:t xml:space="preserve"> CCs</w:t>
            </w:r>
          </w:p>
        </w:tc>
        <w:tc>
          <w:tcPr>
            <w:tcW w:w="1783" w:type="dxa"/>
            <w:shd w:val="clear" w:color="auto" w:fill="auto"/>
            <w:vAlign w:val="center"/>
          </w:tcPr>
          <w:p w14:paraId="078DE836" w14:textId="77777777" w:rsidR="009F5579" w:rsidRPr="00A1115A" w:rsidRDefault="009F5579" w:rsidP="00050044">
            <w:pPr>
              <w:pStyle w:val="TAC"/>
            </w:pPr>
            <w:r w:rsidRPr="00A1115A">
              <w:rPr>
                <w:rFonts w:eastAsia="Calibri"/>
              </w:rPr>
              <w:t>Physical channel length</w:t>
            </w:r>
          </w:p>
        </w:tc>
        <w:tc>
          <w:tcPr>
            <w:tcW w:w="2697" w:type="dxa"/>
            <w:shd w:val="clear" w:color="auto" w:fill="auto"/>
            <w:vAlign w:val="center"/>
          </w:tcPr>
          <w:p w14:paraId="6A121470" w14:textId="77777777" w:rsidR="009F5579" w:rsidRPr="00A1115A" w:rsidRDefault="009F5579" w:rsidP="00050044">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6DF9B4BF" w14:textId="77777777" w:rsidR="009F5579" w:rsidRPr="00A1115A" w:rsidRDefault="009F5579" w:rsidP="009F5579">
      <w:pPr>
        <w:rPr>
          <w:lang w:bidi="bn-IN"/>
        </w:rPr>
      </w:pPr>
    </w:p>
    <w:p w14:paraId="1F97FEB9"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513B216" w14:textId="77777777" w:rsidR="009F5579" w:rsidRPr="00A1115A" w:rsidRDefault="009F5579" w:rsidP="009F557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FA3B647" w14:textId="77777777" w:rsidR="009F5579" w:rsidRPr="00A1115A" w:rsidRDefault="009F5579" w:rsidP="009F5579">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694BC27" w14:textId="77777777" w:rsidR="009F5579" w:rsidRPr="001C0CC4" w:rsidRDefault="009F5579" w:rsidP="009F5579">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[6.2A.1.3-1-2 for con-current operation configuration]</w:t>
      </w:r>
      <w:r w:rsidRPr="00DF3A03">
        <w:rPr>
          <w:lang w:bidi="bn-IN"/>
        </w:rPr>
        <w:t>.</w:t>
      </w:r>
    </w:p>
    <w:p w14:paraId="5302EF78"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32A9BD7D" w14:textId="77777777" w:rsidR="009F5579" w:rsidRPr="00A1115A" w:rsidRDefault="009F5579" w:rsidP="009F557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4D737A8"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F7EFA4E" w14:textId="77777777" w:rsidR="009F5579" w:rsidRPr="001C0CC4" w:rsidRDefault="009F5579" w:rsidP="009F5579">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[6.2E.1.2-1 for con-current operation configuration]</w:t>
      </w:r>
      <w:r w:rsidRPr="006B1C9C">
        <w:rPr>
          <w:lang w:bidi="bn-IN"/>
        </w:rPr>
        <w:t>.</w:t>
      </w:r>
    </w:p>
    <w:p w14:paraId="055546C0" w14:textId="77777777" w:rsidR="009F5579" w:rsidRPr="00A1115A" w:rsidRDefault="009F5579" w:rsidP="009F5579">
      <w:pPr>
        <w:rPr>
          <w:lang w:eastAsia="zh-CN"/>
        </w:rPr>
      </w:pPr>
      <w:r w:rsidRPr="00A1115A">
        <w:rPr>
          <w:lang w:eastAsia="zh-CN"/>
        </w:rPr>
        <w:t>where:</w:t>
      </w:r>
    </w:p>
    <w:p w14:paraId="3387E102"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ECFD879" w14:textId="77777777" w:rsidR="009F5579" w:rsidRPr="00A1115A" w:rsidRDefault="009F5579" w:rsidP="009F5579">
      <w:pPr>
        <w:pStyle w:val="EQ"/>
      </w:pPr>
      <w:r w:rsidRPr="00A1115A">
        <w:rPr>
          <w:lang w:bidi="bn-IN"/>
        </w:rPr>
        <w:lastRenderedPageBreak/>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06B0967E" w14:textId="77777777" w:rsidR="009F5579" w:rsidRPr="00A1115A" w:rsidRDefault="009F5579" w:rsidP="009F5579">
      <w:pPr>
        <w:pStyle w:val="TH"/>
      </w:pPr>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F5579" w:rsidRPr="00A1115A" w14:paraId="17F8107F" w14:textId="77777777" w:rsidTr="00050044">
        <w:trPr>
          <w:trHeight w:val="240"/>
          <w:jc w:val="center"/>
        </w:trPr>
        <w:tc>
          <w:tcPr>
            <w:tcW w:w="1809" w:type="dxa"/>
            <w:shd w:val="clear" w:color="auto" w:fill="auto"/>
          </w:tcPr>
          <w:p w14:paraId="3F8A0F0E" w14:textId="77777777" w:rsidR="009F5579" w:rsidRPr="00A1115A" w:rsidRDefault="009F5579" w:rsidP="00050044">
            <w:pPr>
              <w:pStyle w:val="TAH"/>
            </w:pPr>
            <w:r w:rsidRPr="00A1115A">
              <w:t>P</w:t>
            </w:r>
            <w:r w:rsidRPr="00A1115A">
              <w:rPr>
                <w:vertAlign w:val="subscript"/>
              </w:rPr>
              <w:t>CMAX</w:t>
            </w:r>
            <w:r w:rsidRPr="00A1115A">
              <w:br/>
              <w:t>(dBm)</w:t>
            </w:r>
          </w:p>
        </w:tc>
        <w:tc>
          <w:tcPr>
            <w:tcW w:w="2083" w:type="dxa"/>
            <w:shd w:val="clear" w:color="auto" w:fill="auto"/>
          </w:tcPr>
          <w:p w14:paraId="2E70572A" w14:textId="77777777" w:rsidR="009F5579" w:rsidRPr="00A1115A" w:rsidRDefault="009F5579" w:rsidP="00050044">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26CCC040" w14:textId="77777777" w:rsidR="009F5579" w:rsidRPr="00A1115A" w:rsidRDefault="009F5579" w:rsidP="00050044">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F5579" w:rsidRPr="00A1115A" w14:paraId="20C6ADF7" w14:textId="77777777" w:rsidTr="00050044">
        <w:trPr>
          <w:trHeight w:val="240"/>
          <w:jc w:val="center"/>
        </w:trPr>
        <w:tc>
          <w:tcPr>
            <w:tcW w:w="1809" w:type="dxa"/>
            <w:shd w:val="clear" w:color="auto" w:fill="auto"/>
          </w:tcPr>
          <w:p w14:paraId="229DA949" w14:textId="77777777" w:rsidR="009F5579" w:rsidRPr="00A1115A" w:rsidRDefault="009F5579" w:rsidP="00050044">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1574247F" w14:textId="77777777" w:rsidR="009F5579" w:rsidRPr="00A1115A" w:rsidRDefault="009F5579" w:rsidP="00050044">
            <w:pPr>
              <w:pStyle w:val="TAC"/>
              <w:rPr>
                <w:lang w:eastAsia="zh-CN"/>
              </w:rPr>
            </w:pPr>
            <w:r>
              <w:rPr>
                <w:rFonts w:hint="eastAsia"/>
                <w:lang w:eastAsia="zh-CN"/>
              </w:rPr>
              <w:t>3</w:t>
            </w:r>
          </w:p>
        </w:tc>
        <w:tc>
          <w:tcPr>
            <w:tcW w:w="2083" w:type="dxa"/>
          </w:tcPr>
          <w:p w14:paraId="23A8E0D9" w14:textId="77777777" w:rsidR="009F5579" w:rsidRPr="00A1115A" w:rsidRDefault="009F5579" w:rsidP="00050044">
            <w:pPr>
              <w:pStyle w:val="TAC"/>
              <w:rPr>
                <w:lang w:eastAsia="zh-CN"/>
              </w:rPr>
            </w:pPr>
            <w:r>
              <w:rPr>
                <w:rFonts w:hint="eastAsia"/>
                <w:lang w:eastAsia="zh-CN"/>
              </w:rPr>
              <w:t>2</w:t>
            </w:r>
          </w:p>
        </w:tc>
      </w:tr>
      <w:tr w:rsidR="009F5579" w:rsidRPr="00A1115A" w14:paraId="174F77BF" w14:textId="77777777" w:rsidTr="00050044">
        <w:trPr>
          <w:trHeight w:val="240"/>
          <w:jc w:val="center"/>
        </w:trPr>
        <w:tc>
          <w:tcPr>
            <w:tcW w:w="1809" w:type="dxa"/>
            <w:shd w:val="clear" w:color="auto" w:fill="auto"/>
            <w:vAlign w:val="center"/>
          </w:tcPr>
          <w:p w14:paraId="010C9B00" w14:textId="77777777" w:rsidR="009F5579" w:rsidRPr="00A1115A" w:rsidRDefault="009F5579" w:rsidP="00050044">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5BA3004D" w14:textId="77777777" w:rsidR="009F5579" w:rsidRPr="00A1115A" w:rsidRDefault="009F5579" w:rsidP="00050044">
            <w:pPr>
              <w:pStyle w:val="TAC"/>
            </w:pPr>
            <w:r w:rsidRPr="00A1115A">
              <w:t>2.0</w:t>
            </w:r>
          </w:p>
        </w:tc>
      </w:tr>
      <w:tr w:rsidR="009F5579" w:rsidRPr="00A1115A" w14:paraId="2A854DDF" w14:textId="77777777" w:rsidTr="00050044">
        <w:trPr>
          <w:trHeight w:val="240"/>
          <w:jc w:val="center"/>
        </w:trPr>
        <w:tc>
          <w:tcPr>
            <w:tcW w:w="1809" w:type="dxa"/>
            <w:shd w:val="clear" w:color="auto" w:fill="auto"/>
            <w:vAlign w:val="center"/>
          </w:tcPr>
          <w:p w14:paraId="5EB19D4C" w14:textId="77777777" w:rsidR="009F5579" w:rsidRPr="00A1115A" w:rsidRDefault="009F5579" w:rsidP="00050044">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EEC4E50" w14:textId="77777777" w:rsidR="009F5579" w:rsidRPr="00A1115A" w:rsidRDefault="009F5579" w:rsidP="00050044">
            <w:pPr>
              <w:pStyle w:val="TAC"/>
            </w:pPr>
            <w:r w:rsidRPr="00A1115A">
              <w:t>2.5</w:t>
            </w:r>
          </w:p>
        </w:tc>
      </w:tr>
      <w:tr w:rsidR="009F5579" w:rsidRPr="00A1115A" w14:paraId="376A6D54" w14:textId="77777777" w:rsidTr="00050044">
        <w:trPr>
          <w:trHeight w:val="255"/>
          <w:jc w:val="center"/>
        </w:trPr>
        <w:tc>
          <w:tcPr>
            <w:tcW w:w="1809" w:type="dxa"/>
            <w:shd w:val="clear" w:color="auto" w:fill="auto"/>
            <w:vAlign w:val="center"/>
          </w:tcPr>
          <w:p w14:paraId="570932AF" w14:textId="77777777" w:rsidR="009F5579" w:rsidRPr="00A1115A" w:rsidRDefault="009F5579" w:rsidP="00050044">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6EA5924" w14:textId="77777777" w:rsidR="009F5579" w:rsidRPr="00A1115A" w:rsidRDefault="009F5579" w:rsidP="00050044">
            <w:pPr>
              <w:pStyle w:val="TAC"/>
            </w:pPr>
            <w:r w:rsidRPr="00A1115A">
              <w:t>3.5</w:t>
            </w:r>
          </w:p>
        </w:tc>
      </w:tr>
      <w:tr w:rsidR="009F5579" w:rsidRPr="00A1115A" w14:paraId="7AFD5EC3" w14:textId="77777777" w:rsidTr="00050044">
        <w:trPr>
          <w:trHeight w:val="247"/>
          <w:jc w:val="center"/>
        </w:trPr>
        <w:tc>
          <w:tcPr>
            <w:tcW w:w="1809" w:type="dxa"/>
            <w:shd w:val="clear" w:color="auto" w:fill="auto"/>
            <w:vAlign w:val="center"/>
          </w:tcPr>
          <w:p w14:paraId="08F112A6" w14:textId="77777777" w:rsidR="009F5579" w:rsidRPr="00A1115A" w:rsidRDefault="009F5579" w:rsidP="00050044">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236529B2" w14:textId="77777777" w:rsidR="009F5579" w:rsidRPr="00A1115A" w:rsidRDefault="009F5579" w:rsidP="00050044">
            <w:pPr>
              <w:pStyle w:val="TAC"/>
            </w:pPr>
            <w:r w:rsidRPr="00A1115A">
              <w:t>4.0</w:t>
            </w:r>
          </w:p>
        </w:tc>
      </w:tr>
      <w:tr w:rsidR="009F5579" w:rsidRPr="00A1115A" w14:paraId="2FC2DAA7" w14:textId="77777777" w:rsidTr="00050044">
        <w:trPr>
          <w:trHeight w:val="247"/>
          <w:jc w:val="center"/>
        </w:trPr>
        <w:tc>
          <w:tcPr>
            <w:tcW w:w="1809" w:type="dxa"/>
            <w:shd w:val="clear" w:color="auto" w:fill="auto"/>
            <w:vAlign w:val="center"/>
          </w:tcPr>
          <w:p w14:paraId="65295B85" w14:textId="77777777" w:rsidR="009F5579" w:rsidRPr="00A1115A" w:rsidRDefault="009F5579" w:rsidP="00050044">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EA8E0BE" w14:textId="77777777" w:rsidR="009F5579" w:rsidRPr="00A1115A" w:rsidRDefault="009F5579" w:rsidP="00050044">
            <w:pPr>
              <w:pStyle w:val="TAC"/>
            </w:pPr>
            <w:r w:rsidRPr="00A1115A">
              <w:t>5.0</w:t>
            </w:r>
          </w:p>
        </w:tc>
      </w:tr>
      <w:tr w:rsidR="009F5579" w:rsidRPr="00A1115A" w14:paraId="5CB5915E" w14:textId="77777777" w:rsidTr="00050044">
        <w:trPr>
          <w:trHeight w:val="225"/>
          <w:jc w:val="center"/>
        </w:trPr>
        <w:tc>
          <w:tcPr>
            <w:tcW w:w="1809" w:type="dxa"/>
            <w:shd w:val="clear" w:color="auto" w:fill="auto"/>
            <w:vAlign w:val="center"/>
          </w:tcPr>
          <w:p w14:paraId="614AF56F" w14:textId="77777777" w:rsidR="009F5579" w:rsidRPr="00A1115A" w:rsidRDefault="009F5579" w:rsidP="00050044">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13B68914" w14:textId="77777777" w:rsidR="009F5579" w:rsidRPr="00A1115A" w:rsidRDefault="009F5579" w:rsidP="00050044">
            <w:pPr>
              <w:pStyle w:val="TAC"/>
            </w:pPr>
            <w:r w:rsidRPr="00A1115A">
              <w:t>6.0</w:t>
            </w:r>
          </w:p>
        </w:tc>
      </w:tr>
      <w:tr w:rsidR="009F5579" w:rsidRPr="00A1115A" w14:paraId="6CD227A8" w14:textId="77777777" w:rsidTr="00050044">
        <w:trPr>
          <w:trHeight w:val="225"/>
          <w:jc w:val="center"/>
        </w:trPr>
        <w:tc>
          <w:tcPr>
            <w:tcW w:w="1809" w:type="dxa"/>
            <w:shd w:val="clear" w:color="auto" w:fill="auto"/>
            <w:vAlign w:val="center"/>
          </w:tcPr>
          <w:p w14:paraId="3C969977" w14:textId="77777777" w:rsidR="009F5579" w:rsidRPr="00A1115A" w:rsidRDefault="009F5579" w:rsidP="00050044">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88A4DA8" w14:textId="77777777" w:rsidR="009F5579" w:rsidRPr="00A1115A" w:rsidRDefault="009F5579" w:rsidP="00050044">
            <w:pPr>
              <w:pStyle w:val="TAC"/>
            </w:pPr>
            <w:r w:rsidRPr="00A1115A">
              <w:t>7.0</w:t>
            </w:r>
          </w:p>
        </w:tc>
      </w:tr>
    </w:tbl>
    <w:p w14:paraId="55483B29" w14:textId="77777777" w:rsidR="009F5579" w:rsidRDefault="009F5579" w:rsidP="009F5579"/>
    <w:p w14:paraId="4F1279B9" w14:textId="77777777" w:rsidR="009F5579" w:rsidRDefault="009F5579" w:rsidP="009F5579">
      <w:pPr>
        <w:rPr>
          <w:rFonts w:eastAsia="MS Mincho"/>
          <w:lang w:eastAsia="ja-JP"/>
        </w:rPr>
      </w:pPr>
      <w:r w:rsidRPr="007744E6">
        <w:rPr>
          <w:rFonts w:eastAsia="MS Mincho"/>
          <w:lang w:eastAsia="ja-JP"/>
        </w:rPr>
        <w:t xml:space="preserve">A UE </w:t>
      </w:r>
      <w:r>
        <w:rPr>
          <w:rFonts w:eastAsia="MS Mincho"/>
          <w:lang w:eastAsia="ja-JP"/>
        </w:rPr>
        <w:t xml:space="preserve">supporting sildelink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2D48248" w14:textId="77777777" w:rsidR="009F5579" w:rsidRPr="005A4AF4" w:rsidRDefault="009F5579" w:rsidP="009F5579">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D725DC0">
          <v:shape id="_x0000_i1027" type="#_x0000_t75" style="width:30pt;height:12pt" o:ole="">
            <v:imagedata r:id="rId32" o:title=""/>
          </v:shape>
          <o:OLEObject Type="Embed" ProgID="Equation.3" ShapeID="_x0000_i1027" DrawAspect="Content" ObjectID="_1712403794" r:id="rId33"/>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7D96AFFC" w14:textId="77777777" w:rsidR="009F5579" w:rsidRDefault="009F5579" w:rsidP="009F557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2BB36D15" w14:textId="46914939" w:rsidR="00DD39C7" w:rsidRPr="00EE7B5B" w:rsidRDefault="009F5579" w:rsidP="00DD39C7">
      <w:pPr>
        <w:rPr>
          <w:rFonts w:eastAsia="맑은 고딕"/>
          <w:lang w:val="fr-FR"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D6C9878" w14:textId="4EB2DE28" w:rsidR="00DD39C7" w:rsidRPr="00AA14CF" w:rsidRDefault="00DD39C7" w:rsidP="00DD39C7">
      <w:pPr>
        <w:pStyle w:val="5"/>
        <w:rPr>
          <w:sz w:val="24"/>
        </w:rPr>
      </w:pPr>
      <w:bookmarkStart w:id="374" w:name="_Toc463997765"/>
      <w:bookmarkStart w:id="375" w:name="_Toc36034802"/>
      <w:bookmarkStart w:id="376" w:name="_Toc42537402"/>
      <w:bookmarkStart w:id="377" w:name="_Toc97036080"/>
      <w:bookmarkStart w:id="378" w:name="_Toc97036447"/>
      <w:bookmarkStart w:id="379" w:name="_Toc101790718"/>
      <w:r>
        <w:rPr>
          <w:sz w:val="24"/>
        </w:rPr>
        <w:t>5.2.4.2.</w:t>
      </w:r>
      <w:r w:rsidR="00A24387">
        <w:rPr>
          <w:sz w:val="24"/>
        </w:rPr>
        <w:t>4</w:t>
      </w:r>
      <w:r>
        <w:rPr>
          <w:sz w:val="24"/>
        </w:rPr>
        <w:tab/>
      </w:r>
      <w:r w:rsidRPr="00AA14CF">
        <w:rPr>
          <w:sz w:val="24"/>
        </w:rPr>
        <w:tab/>
        <w:t xml:space="preserve">Minimum output power for </w:t>
      </w:r>
      <w:bookmarkEnd w:id="374"/>
      <w:bookmarkEnd w:id="375"/>
      <w:bookmarkEnd w:id="376"/>
      <w:r>
        <w:rPr>
          <w:sz w:val="24"/>
        </w:rPr>
        <w:t>intra-band con-current V2X operation</w:t>
      </w:r>
      <w:bookmarkEnd w:id="377"/>
      <w:bookmarkEnd w:id="378"/>
      <w:bookmarkEnd w:id="379"/>
    </w:p>
    <w:p w14:paraId="3630DB18" w14:textId="0A777F72" w:rsidR="00DD39C7" w:rsidRPr="00935C94" w:rsidRDefault="00DD39C7" w:rsidP="00DD39C7">
      <w:pPr>
        <w:rPr>
          <w:rFonts w:eastAsia="맑은 고딕"/>
        </w:rPr>
      </w:pPr>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14:paraId="0B51F5F3" w14:textId="2560DD95" w:rsidR="00DD39C7" w:rsidRDefault="00DD39C7" w:rsidP="00DD39C7">
      <w:pPr>
        <w:pStyle w:val="5"/>
        <w:rPr>
          <w:sz w:val="24"/>
        </w:rPr>
      </w:pPr>
      <w:bookmarkStart w:id="380" w:name="_Toc97036081"/>
      <w:bookmarkStart w:id="381" w:name="_Toc97036448"/>
      <w:bookmarkStart w:id="382" w:name="_Toc101790719"/>
      <w:r>
        <w:rPr>
          <w:sz w:val="24"/>
        </w:rPr>
        <w:t>5.2.4.2.</w:t>
      </w:r>
      <w:r w:rsidR="00A24387">
        <w:rPr>
          <w:sz w:val="24"/>
        </w:rPr>
        <w:t>5</w:t>
      </w:r>
      <w:r>
        <w:rPr>
          <w:sz w:val="24"/>
        </w:rPr>
        <w:tab/>
      </w:r>
      <w:r>
        <w:rPr>
          <w:sz w:val="24"/>
        </w:rPr>
        <w:tab/>
        <w:t xml:space="preserve">Transmit OFF power </w:t>
      </w:r>
      <w:r w:rsidRPr="009024FD">
        <w:rPr>
          <w:sz w:val="24"/>
        </w:rPr>
        <w:t xml:space="preserve">for </w:t>
      </w:r>
      <w:r>
        <w:rPr>
          <w:sz w:val="24"/>
        </w:rPr>
        <w:t>intra-band con-current V2X operation</w:t>
      </w:r>
      <w:bookmarkEnd w:id="380"/>
      <w:bookmarkEnd w:id="381"/>
      <w:bookmarkEnd w:id="382"/>
    </w:p>
    <w:p w14:paraId="746D3C18" w14:textId="7AEBF415" w:rsidR="00DD39C7" w:rsidRPr="00935C94" w:rsidRDefault="00DD39C7" w:rsidP="00DD39C7">
      <w:pPr>
        <w:rPr>
          <w:rFonts w:eastAsia="맑은 고딕"/>
        </w:rPr>
      </w:pPr>
      <w:r w:rsidRPr="00A1115A">
        <w:t xml:space="preserve">For intra-band </w:t>
      </w:r>
      <w:r>
        <w:t>con-current V2X operation UE</w:t>
      </w:r>
      <w:r w:rsidRPr="00A1115A">
        <w:t xml:space="preserve">, the </w:t>
      </w:r>
      <w:r w:rsidR="00FD7EF3">
        <w:t xml:space="preserve">transmit OFF </w:t>
      </w:r>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14:paraId="1DA76BF7" w14:textId="48FFBEAB" w:rsidR="00DD39C7" w:rsidRDefault="00DD39C7" w:rsidP="00DD39C7">
      <w:pPr>
        <w:pStyle w:val="5"/>
        <w:rPr>
          <w:sz w:val="24"/>
        </w:rPr>
      </w:pPr>
      <w:bookmarkStart w:id="383" w:name="_Toc97036082"/>
      <w:bookmarkStart w:id="384" w:name="_Toc97036449"/>
      <w:bookmarkStart w:id="385" w:name="_Toc101790720"/>
      <w:r>
        <w:rPr>
          <w:sz w:val="24"/>
        </w:rPr>
        <w:t>5.2.4.2.</w:t>
      </w:r>
      <w:r w:rsidR="00A24387">
        <w:rPr>
          <w:sz w:val="24"/>
        </w:rPr>
        <w:t>6</w:t>
      </w:r>
      <w:r>
        <w:rPr>
          <w:sz w:val="24"/>
        </w:rPr>
        <w:tab/>
      </w:r>
      <w:r>
        <w:rPr>
          <w:sz w:val="24"/>
        </w:rPr>
        <w:tab/>
      </w:r>
      <w:r w:rsidRPr="00AA14CF">
        <w:rPr>
          <w:sz w:val="24"/>
        </w:rPr>
        <w:t>ON/OFF time mask for</w:t>
      </w:r>
      <w:r>
        <w:rPr>
          <w:sz w:val="24"/>
        </w:rPr>
        <w:t xml:space="preserve"> intra-band con-current V2X operation</w:t>
      </w:r>
      <w:bookmarkEnd w:id="383"/>
      <w:bookmarkEnd w:id="384"/>
      <w:bookmarkEnd w:id="385"/>
    </w:p>
    <w:p w14:paraId="19B6C7C4" w14:textId="262C7CEC" w:rsidR="00DD39C7" w:rsidRPr="00935C94" w:rsidRDefault="00DD39C7" w:rsidP="00DD39C7">
      <w:pPr>
        <w:rPr>
          <w:rFonts w:eastAsia="맑은 고딕"/>
        </w:rPr>
      </w:pPr>
      <w:r>
        <w:t>For</w:t>
      </w:r>
      <w:r w:rsidRPr="00A1115A">
        <w:t xml:space="preserve"> intra-band con</w:t>
      </w:r>
      <w:r>
        <w:t>-current V2X operation UE</w:t>
      </w:r>
      <w:r w:rsidRPr="00A1115A">
        <w:t xml:space="preserve">, </w:t>
      </w:r>
      <w:r w:rsidR="00FD7EF3">
        <w:t xml:space="preserve">the general </w:t>
      </w:r>
      <w:r w:rsidR="00FD7EF3" w:rsidRPr="00053EEA">
        <w:t>ON/OFF time mask</w:t>
      </w:r>
      <w:r w:rsidR="00FD7EF3" w:rsidRPr="00AA14CF">
        <w:rPr>
          <w:sz w:val="24"/>
        </w:rPr>
        <w:t xml:space="preserve"> </w:t>
      </w:r>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14:paraId="141A712A" w14:textId="13C13198" w:rsidR="00DD39C7" w:rsidRDefault="00DD39C7" w:rsidP="00DD39C7">
      <w:pPr>
        <w:pStyle w:val="5"/>
        <w:rPr>
          <w:sz w:val="24"/>
        </w:rPr>
      </w:pPr>
      <w:bookmarkStart w:id="386" w:name="_Toc97036083"/>
      <w:bookmarkStart w:id="387" w:name="_Toc97036450"/>
      <w:bookmarkStart w:id="388" w:name="_Toc101790721"/>
      <w:r>
        <w:rPr>
          <w:sz w:val="24"/>
        </w:rPr>
        <w:t>5.2.4.2.</w:t>
      </w:r>
      <w:r w:rsidR="00A24387">
        <w:rPr>
          <w:sz w:val="24"/>
        </w:rPr>
        <w:t>7</w:t>
      </w:r>
      <w:r>
        <w:rPr>
          <w:sz w:val="24"/>
        </w:rPr>
        <w:tab/>
      </w:r>
      <w:r>
        <w:rPr>
          <w:sz w:val="24"/>
        </w:rPr>
        <w:tab/>
      </w:r>
      <w:r w:rsidRPr="00AA14CF">
        <w:rPr>
          <w:sz w:val="24"/>
        </w:rPr>
        <w:t xml:space="preserve">Power control for </w:t>
      </w:r>
      <w:r>
        <w:rPr>
          <w:sz w:val="24"/>
        </w:rPr>
        <w:t>intra-band con-current V2X operation</w:t>
      </w:r>
      <w:bookmarkEnd w:id="386"/>
      <w:bookmarkEnd w:id="387"/>
      <w:bookmarkEnd w:id="388"/>
    </w:p>
    <w:p w14:paraId="55740C42" w14:textId="6E17A69F" w:rsidR="00DD39C7" w:rsidRPr="00A1115A" w:rsidRDefault="00DD39C7" w:rsidP="00DD39C7">
      <w:pPr>
        <w:pStyle w:val="6"/>
      </w:pPr>
      <w:bookmarkStart w:id="389" w:name="_Toc61367459"/>
      <w:bookmarkStart w:id="390" w:name="_Toc61372842"/>
      <w:bookmarkStart w:id="391" w:name="_Toc68230786"/>
      <w:bookmarkStart w:id="392" w:name="_Toc97036084"/>
      <w:bookmarkStart w:id="393" w:name="_Toc97036451"/>
      <w:bookmarkStart w:id="394" w:name="_Toc101790722"/>
      <w:r>
        <w:t>5.2.4.2.</w:t>
      </w:r>
      <w:r w:rsidR="00A24387">
        <w:t>7</w:t>
      </w:r>
      <w:r>
        <w:t>.1</w:t>
      </w:r>
      <w:r w:rsidRPr="00A1115A">
        <w:tab/>
        <w:t>Absolute power tolerance</w:t>
      </w:r>
      <w:bookmarkEnd w:id="389"/>
      <w:bookmarkEnd w:id="390"/>
      <w:bookmarkEnd w:id="391"/>
      <w:bookmarkEnd w:id="392"/>
      <w:bookmarkEnd w:id="393"/>
      <w:bookmarkEnd w:id="394"/>
    </w:p>
    <w:p w14:paraId="60071C10" w14:textId="77777777"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0BCC74B9" w14:textId="77777777" w:rsidR="00DD39C7" w:rsidRPr="00A1115A" w:rsidRDefault="00DD39C7" w:rsidP="00DD39C7">
      <w:pPr>
        <w:pStyle w:val="H6"/>
        <w:ind w:leftChars="100" w:left="2185"/>
      </w:pPr>
      <w:r w:rsidRPr="00A1115A">
        <w:lastRenderedPageBreak/>
        <w:t>Minimum requirements</w:t>
      </w:r>
    </w:p>
    <w:p w14:paraId="13D172E9" w14:textId="1A4A57C9" w:rsidR="00304168"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14:paraId="38B06AC4" w14:textId="4041D980" w:rsidR="00DD39C7" w:rsidRPr="00A1115A" w:rsidRDefault="00DD39C7" w:rsidP="00DD39C7">
      <w:pPr>
        <w:pStyle w:val="6"/>
      </w:pPr>
      <w:bookmarkStart w:id="395" w:name="_Toc61367460"/>
      <w:bookmarkStart w:id="396" w:name="_Toc61372843"/>
      <w:bookmarkStart w:id="397" w:name="_Toc68230787"/>
      <w:bookmarkStart w:id="398" w:name="_Toc97036085"/>
      <w:bookmarkStart w:id="399" w:name="_Toc97036452"/>
      <w:bookmarkStart w:id="400" w:name="_Toc101790723"/>
      <w:r>
        <w:t>5.2.4.2.</w:t>
      </w:r>
      <w:r w:rsidR="00A24387">
        <w:t>7</w:t>
      </w:r>
      <w:r>
        <w:t>.2</w:t>
      </w:r>
      <w:r w:rsidRPr="00A1115A">
        <w:tab/>
        <w:t>Relative power tolerance</w:t>
      </w:r>
      <w:bookmarkEnd w:id="395"/>
      <w:bookmarkEnd w:id="396"/>
      <w:bookmarkEnd w:id="397"/>
      <w:bookmarkEnd w:id="398"/>
      <w:bookmarkEnd w:id="399"/>
      <w:bookmarkEnd w:id="400"/>
    </w:p>
    <w:p w14:paraId="62FCB665" w14:textId="77777777" w:rsidR="00DD39C7" w:rsidRPr="00A1115A" w:rsidRDefault="00DD39C7" w:rsidP="00DD39C7">
      <w:pPr>
        <w:pStyle w:val="H6"/>
        <w:ind w:leftChars="100" w:left="2185"/>
      </w:pPr>
      <w:r w:rsidRPr="00A1115A">
        <w:t>Minimum requirements</w:t>
      </w:r>
    </w:p>
    <w:p w14:paraId="3381E24A" w14:textId="7D5B4A0B" w:rsidR="00DD39C7" w:rsidRPr="00AA14CF" w:rsidRDefault="00DD39C7" w:rsidP="00DD39C7">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14:paraId="18D30E3F" w14:textId="3234844E" w:rsidR="00DD39C7" w:rsidRPr="00A1115A" w:rsidRDefault="00DD39C7" w:rsidP="00DD39C7">
      <w:pPr>
        <w:pStyle w:val="6"/>
      </w:pPr>
      <w:bookmarkStart w:id="401" w:name="_Toc61367461"/>
      <w:bookmarkStart w:id="402" w:name="_Toc61372844"/>
      <w:bookmarkStart w:id="403" w:name="_Toc68230788"/>
      <w:bookmarkStart w:id="404" w:name="_Toc97036086"/>
      <w:bookmarkStart w:id="405" w:name="_Toc97036453"/>
      <w:bookmarkStart w:id="406" w:name="_Toc101790724"/>
      <w:r>
        <w:t>5.2.4.2.</w:t>
      </w:r>
      <w:r w:rsidR="00A24387">
        <w:t>7</w:t>
      </w:r>
      <w:r w:rsidRPr="00A1115A">
        <w:t>.3</w:t>
      </w:r>
      <w:r w:rsidRPr="00A1115A">
        <w:tab/>
        <w:t>Aggregate power control tolerance</w:t>
      </w:r>
      <w:bookmarkEnd w:id="401"/>
      <w:bookmarkEnd w:id="402"/>
      <w:bookmarkEnd w:id="403"/>
      <w:bookmarkEnd w:id="404"/>
      <w:bookmarkEnd w:id="405"/>
      <w:bookmarkEnd w:id="406"/>
    </w:p>
    <w:p w14:paraId="7E66FDFC" w14:textId="704C0019" w:rsidR="00DD39C7" w:rsidRPr="00935C94" w:rsidRDefault="00DD39C7" w:rsidP="00DD39C7">
      <w:pPr>
        <w:rPr>
          <w:rFonts w:eastAsia="맑은 고딕"/>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14:paraId="502AB2BE" w14:textId="2EACB6BE" w:rsidR="00DD39C7" w:rsidRDefault="00DD39C7" w:rsidP="00DD39C7">
      <w:pPr>
        <w:pStyle w:val="5"/>
        <w:rPr>
          <w:sz w:val="24"/>
        </w:rPr>
      </w:pPr>
      <w:bookmarkStart w:id="407" w:name="_Toc97036087"/>
      <w:bookmarkStart w:id="408" w:name="_Toc97036454"/>
      <w:bookmarkStart w:id="409" w:name="_Toc101790725"/>
      <w:r>
        <w:rPr>
          <w:sz w:val="24"/>
        </w:rPr>
        <w:t>5.2.4.2.</w:t>
      </w:r>
      <w:r w:rsidR="00A24387">
        <w:rPr>
          <w:sz w:val="24"/>
        </w:rPr>
        <w:t>8</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407"/>
      <w:bookmarkEnd w:id="408"/>
      <w:bookmarkEnd w:id="409"/>
    </w:p>
    <w:p w14:paraId="11180927" w14:textId="1C32B7AD" w:rsidR="00DD39C7" w:rsidRPr="00A1115A" w:rsidRDefault="00DD39C7" w:rsidP="00DD39C7">
      <w:pPr>
        <w:pStyle w:val="6"/>
      </w:pPr>
      <w:bookmarkStart w:id="410" w:name="_Toc97036088"/>
      <w:bookmarkStart w:id="411" w:name="_Toc97036455"/>
      <w:bookmarkStart w:id="412" w:name="_Toc101790726"/>
      <w:r>
        <w:t>5.2.4.2.</w:t>
      </w:r>
      <w:r w:rsidR="00A24387">
        <w:t>8</w:t>
      </w:r>
      <w:r>
        <w:t>.1</w:t>
      </w:r>
      <w:r w:rsidRPr="00A1115A">
        <w:tab/>
      </w:r>
      <w:r>
        <w:t>Frequecny error</w:t>
      </w:r>
      <w:bookmarkEnd w:id="410"/>
      <w:bookmarkEnd w:id="411"/>
      <w:bookmarkEnd w:id="412"/>
    </w:p>
    <w:p w14:paraId="16581577" w14:textId="61D891B1" w:rsidR="00DD39C7" w:rsidRPr="00935C94" w:rsidRDefault="00DD39C7" w:rsidP="00DD39C7">
      <w:pPr>
        <w:rPr>
          <w:rFonts w:eastAsia="맑은 고딕"/>
        </w:rPr>
      </w:pPr>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14:paraId="4C3C352B" w14:textId="4C5A15C2" w:rsidR="00DD39C7" w:rsidRDefault="00DD39C7" w:rsidP="00DD39C7">
      <w:pPr>
        <w:pStyle w:val="6"/>
      </w:pPr>
      <w:bookmarkStart w:id="413" w:name="_Toc97036089"/>
      <w:bookmarkStart w:id="414" w:name="_Toc97036456"/>
      <w:bookmarkStart w:id="415" w:name="_Toc101790727"/>
      <w:r>
        <w:t>5.2.4.2.</w:t>
      </w:r>
      <w:r w:rsidR="00A24387">
        <w:t>8</w:t>
      </w:r>
      <w:r>
        <w:t>.2</w:t>
      </w:r>
      <w:r w:rsidRPr="00A1115A">
        <w:tab/>
      </w:r>
      <w:r>
        <w:t>EVM</w:t>
      </w:r>
      <w:bookmarkEnd w:id="413"/>
      <w:bookmarkEnd w:id="414"/>
      <w:bookmarkEnd w:id="415"/>
    </w:p>
    <w:p w14:paraId="2AFC3643" w14:textId="1951E287" w:rsidR="00DD39C7" w:rsidRPr="00935C94" w:rsidRDefault="00DD39C7" w:rsidP="00DD39C7">
      <w:pPr>
        <w:rPr>
          <w:rFonts w:eastAsia="맑은 고딕"/>
        </w:rPr>
      </w:pPr>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14:paraId="28BA6329" w14:textId="756C0B83" w:rsidR="00DD39C7" w:rsidRDefault="00DD39C7" w:rsidP="00DD39C7">
      <w:pPr>
        <w:pStyle w:val="6"/>
      </w:pPr>
      <w:bookmarkStart w:id="416" w:name="_Toc97036090"/>
      <w:bookmarkStart w:id="417" w:name="_Toc97036457"/>
      <w:bookmarkStart w:id="418" w:name="_Toc101790728"/>
      <w:r>
        <w:t>5.2.4.2.</w:t>
      </w:r>
      <w:r w:rsidR="00A24387">
        <w:t>8</w:t>
      </w:r>
      <w:r>
        <w:t>.3</w:t>
      </w:r>
      <w:r w:rsidRPr="00A1115A">
        <w:tab/>
      </w:r>
      <w:r>
        <w:t>In-band emission</w:t>
      </w:r>
      <w:bookmarkEnd w:id="416"/>
      <w:bookmarkEnd w:id="417"/>
      <w:bookmarkEnd w:id="418"/>
    </w:p>
    <w:p w14:paraId="32D37A42" w14:textId="787175EE" w:rsidR="00DD39C7" w:rsidRPr="00935C94" w:rsidRDefault="00DD39C7" w:rsidP="00DD39C7">
      <w:pPr>
        <w:rPr>
          <w:rFonts w:eastAsia="맑은 고딕"/>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w14:anchorId="67837480">
          <v:shape id="_x0000_i1028" type="#_x0000_t75" style="width:24pt;height:18pt" o:ole="">
            <v:imagedata r:id="rId34" o:title=""/>
          </v:shape>
          <o:OLEObject Type="Embed" ProgID="Equation.3" ShapeID="_x0000_i1028" DrawAspect="Content" ObjectID="_1712403795" r:id="rId35"/>
        </w:object>
      </w:r>
      <w:r w:rsidRPr="00A1115A">
        <w:rPr>
          <w:lang w:eastAsia="zh-CN"/>
        </w:rPr>
        <w:t xml:space="preserve"> at the edge of the aggregated transmission bandwidth configuration.</w:t>
      </w:r>
    </w:p>
    <w:p w14:paraId="7606028D" w14:textId="33C61676" w:rsidR="00DD39C7" w:rsidRDefault="00DD39C7" w:rsidP="00DD39C7">
      <w:pPr>
        <w:pStyle w:val="6"/>
      </w:pPr>
      <w:bookmarkStart w:id="419" w:name="_Toc97036091"/>
      <w:bookmarkStart w:id="420" w:name="_Toc97036458"/>
      <w:bookmarkStart w:id="421" w:name="_Toc101790729"/>
      <w:r>
        <w:t>5.2.4.2.</w:t>
      </w:r>
      <w:r w:rsidR="00A24387">
        <w:t>8</w:t>
      </w:r>
      <w:r>
        <w:t>.4</w:t>
      </w:r>
      <w:r w:rsidRPr="00A1115A">
        <w:tab/>
      </w:r>
      <w:r>
        <w:t>Carrier leakage</w:t>
      </w:r>
      <w:bookmarkEnd w:id="419"/>
      <w:bookmarkEnd w:id="420"/>
      <w:bookmarkEnd w:id="421"/>
    </w:p>
    <w:p w14:paraId="1D840E67" w14:textId="55090023" w:rsidR="00DD39C7" w:rsidRPr="00935C94" w:rsidRDefault="00DD39C7" w:rsidP="00DD39C7">
      <w:pPr>
        <w:rPr>
          <w:rFonts w:eastAsia="맑은 고딕"/>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14:paraId="6E293EA9" w14:textId="55570F1D" w:rsidR="00DD39C7" w:rsidRDefault="00DD39C7" w:rsidP="00DD39C7">
      <w:pPr>
        <w:pStyle w:val="6"/>
      </w:pPr>
      <w:bookmarkStart w:id="422" w:name="_Toc97036092"/>
      <w:bookmarkStart w:id="423" w:name="_Toc97036459"/>
      <w:bookmarkStart w:id="424" w:name="_Toc101790730"/>
      <w:r>
        <w:t>5.2.4.2.</w:t>
      </w:r>
      <w:r w:rsidR="00A24387">
        <w:t>8</w:t>
      </w:r>
      <w:r>
        <w:t>.5</w:t>
      </w:r>
      <w:r w:rsidRPr="00A1115A">
        <w:tab/>
        <w:t>EVM equ</w:t>
      </w:r>
      <w:r>
        <w:t>alizer spectrum flatness</w:t>
      </w:r>
      <w:bookmarkEnd w:id="422"/>
      <w:bookmarkEnd w:id="423"/>
      <w:bookmarkEnd w:id="424"/>
    </w:p>
    <w:p w14:paraId="5A3C2354" w14:textId="77640E6E" w:rsidR="00DD39C7" w:rsidRPr="00935C94" w:rsidRDefault="00DD39C7" w:rsidP="00DD39C7">
      <w:pPr>
        <w:rPr>
          <w:rFonts w:eastAsia="맑은 고딕"/>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14:paraId="50243F8E" w14:textId="548A8739" w:rsidR="00DD39C7" w:rsidRDefault="00DD39C7" w:rsidP="00DD39C7">
      <w:pPr>
        <w:pStyle w:val="5"/>
        <w:rPr>
          <w:sz w:val="24"/>
        </w:rPr>
      </w:pPr>
      <w:bookmarkStart w:id="425" w:name="_Toc97036093"/>
      <w:bookmarkStart w:id="426" w:name="_Toc97036460"/>
      <w:bookmarkStart w:id="427" w:name="_Toc101790731"/>
      <w:r>
        <w:rPr>
          <w:sz w:val="24"/>
        </w:rPr>
        <w:t>5.2.4.2.</w:t>
      </w:r>
      <w:r w:rsidR="00A24387">
        <w:rPr>
          <w:sz w:val="24"/>
        </w:rPr>
        <w:t>9</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425"/>
      <w:bookmarkEnd w:id="426"/>
      <w:bookmarkEnd w:id="427"/>
    </w:p>
    <w:p w14:paraId="19A715F6" w14:textId="70C684BE" w:rsidR="00DD39C7" w:rsidRPr="00A1115A" w:rsidRDefault="00DD39C7" w:rsidP="00DD39C7">
      <w:pPr>
        <w:pStyle w:val="6"/>
      </w:pPr>
      <w:bookmarkStart w:id="428" w:name="_Toc21344393"/>
      <w:bookmarkStart w:id="429" w:name="_Toc29801880"/>
      <w:bookmarkStart w:id="430" w:name="_Toc29802304"/>
      <w:bookmarkStart w:id="431" w:name="_Toc29802929"/>
      <w:bookmarkStart w:id="432" w:name="_Toc36107671"/>
      <w:bookmarkStart w:id="433" w:name="_Toc37251445"/>
      <w:bookmarkStart w:id="434" w:name="_Toc45888325"/>
      <w:bookmarkStart w:id="435" w:name="_Toc45888924"/>
      <w:bookmarkStart w:id="436" w:name="_Toc61367621"/>
      <w:bookmarkStart w:id="437" w:name="_Toc61373004"/>
      <w:bookmarkStart w:id="438" w:name="_Toc68230953"/>
      <w:bookmarkStart w:id="439" w:name="_Toc97036094"/>
      <w:bookmarkStart w:id="440" w:name="_Toc97036461"/>
      <w:bookmarkStart w:id="441" w:name="_Toc101790732"/>
      <w:r>
        <w:t>5.2.4.2.</w:t>
      </w:r>
      <w:r w:rsidR="00A24387">
        <w:t>9</w:t>
      </w:r>
      <w:r w:rsidRPr="00A1115A">
        <w:t>.1</w:t>
      </w:r>
      <w:r w:rsidRPr="00A1115A">
        <w:tab/>
        <w:t>S</w:t>
      </w:r>
      <w:r>
        <w:t>EM</w:t>
      </w:r>
      <w:r w:rsidRPr="00A1115A">
        <w:t xml:space="preserve"> for intra-band contiguous </w:t>
      </w:r>
      <w:r>
        <w:t xml:space="preserve">class </w:t>
      </w:r>
      <w:r w:rsidRPr="00A1115A">
        <w:t>C</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1DD5713" w14:textId="08DD9FFD" w:rsidR="000516AB" w:rsidRPr="00935C94" w:rsidRDefault="00DD39C7" w:rsidP="00DD39C7">
      <w:pPr>
        <w:rPr>
          <w:rFonts w:eastAsia="맑은 고딕"/>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14:paraId="02EB49E0" w14:textId="6EE6E115" w:rsidR="00DD39C7" w:rsidRDefault="00DD39C7" w:rsidP="00DD39C7">
      <w:pPr>
        <w:pStyle w:val="5"/>
        <w:rPr>
          <w:sz w:val="24"/>
        </w:rPr>
      </w:pPr>
      <w:bookmarkStart w:id="442" w:name="_Toc97036095"/>
      <w:bookmarkStart w:id="443" w:name="_Toc97036462"/>
      <w:bookmarkStart w:id="444" w:name="_Toc101790733"/>
      <w:r>
        <w:rPr>
          <w:sz w:val="24"/>
        </w:rPr>
        <w:t>5.2.4.2.</w:t>
      </w:r>
      <w:r w:rsidR="00A24387">
        <w:rPr>
          <w:sz w:val="24"/>
        </w:rPr>
        <w:t>10</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442"/>
      <w:bookmarkEnd w:id="443"/>
      <w:bookmarkEnd w:id="444"/>
    </w:p>
    <w:p w14:paraId="177DC92E" w14:textId="77777777"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14:paraId="20CA5907" w14:textId="6A069580" w:rsidR="00DD39C7" w:rsidRDefault="00DD39C7" w:rsidP="00DD39C7">
      <w:pPr>
        <w:pStyle w:val="5"/>
        <w:rPr>
          <w:sz w:val="24"/>
        </w:rPr>
      </w:pPr>
      <w:bookmarkStart w:id="445" w:name="_Toc97036096"/>
      <w:bookmarkStart w:id="446" w:name="_Toc97036463"/>
      <w:bookmarkStart w:id="447" w:name="_Toc101790734"/>
      <w:r>
        <w:rPr>
          <w:sz w:val="24"/>
        </w:rPr>
        <w:lastRenderedPageBreak/>
        <w:t>5.2.4.2.</w:t>
      </w:r>
      <w:r w:rsidR="00A24387">
        <w:rPr>
          <w:sz w:val="24"/>
        </w:rPr>
        <w:t>11</w:t>
      </w:r>
      <w:r>
        <w:rPr>
          <w:sz w:val="24"/>
        </w:rPr>
        <w:tab/>
      </w:r>
      <w:r>
        <w:rPr>
          <w:sz w:val="24"/>
        </w:rPr>
        <w:tab/>
      </w:r>
      <w:r w:rsidRPr="00AA14CF">
        <w:rPr>
          <w:sz w:val="24"/>
        </w:rPr>
        <w:t>Spurious emission for</w:t>
      </w:r>
      <w:r w:rsidRPr="00BB6C1E">
        <w:rPr>
          <w:szCs w:val="28"/>
          <w:lang w:eastAsia="x-none"/>
        </w:rPr>
        <w:t xml:space="preserve"> </w:t>
      </w:r>
      <w:r>
        <w:rPr>
          <w:sz w:val="24"/>
        </w:rPr>
        <w:t>intra-band con-current V2X operation</w:t>
      </w:r>
      <w:bookmarkEnd w:id="445"/>
      <w:bookmarkEnd w:id="446"/>
      <w:bookmarkEnd w:id="447"/>
    </w:p>
    <w:p w14:paraId="054639CA" w14:textId="4B56EAE7" w:rsidR="00DD39C7" w:rsidRPr="00935C94" w:rsidRDefault="00DD39C7" w:rsidP="00DD39C7">
      <w:pPr>
        <w:rPr>
          <w:rFonts w:eastAsia="맑은 고딕"/>
          <w:sz w:val="24"/>
        </w:rPr>
      </w:pPr>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14:paraId="7223BFEA" w14:textId="607E6DC4" w:rsidR="00DD39C7" w:rsidRDefault="00DD39C7" w:rsidP="00DD39C7">
      <w:pPr>
        <w:pStyle w:val="5"/>
        <w:rPr>
          <w:sz w:val="24"/>
        </w:rPr>
      </w:pPr>
      <w:bookmarkStart w:id="448" w:name="_Toc97036097"/>
      <w:bookmarkStart w:id="449" w:name="_Toc97036464"/>
      <w:bookmarkStart w:id="450" w:name="_Toc101790735"/>
      <w:r>
        <w:rPr>
          <w:sz w:val="24"/>
        </w:rPr>
        <w:t>5.2.4.2.1</w:t>
      </w:r>
      <w:r w:rsidR="00A24387">
        <w:rPr>
          <w:sz w:val="24"/>
        </w:rPr>
        <w:t>2</w:t>
      </w:r>
      <w:r>
        <w:rPr>
          <w:sz w:val="24"/>
        </w:rPr>
        <w:tab/>
      </w:r>
      <w:r>
        <w:rPr>
          <w:sz w:val="24"/>
        </w:rPr>
        <w:tab/>
      </w:r>
      <w:r w:rsidRPr="00AA14CF">
        <w:rPr>
          <w:sz w:val="24"/>
        </w:rPr>
        <w:t>Spurious emission band UE co-existence for</w:t>
      </w:r>
      <w:r w:rsidRPr="00BB6C1E">
        <w:rPr>
          <w:szCs w:val="28"/>
          <w:lang w:eastAsia="x-none"/>
        </w:rPr>
        <w:t xml:space="preserve"> </w:t>
      </w:r>
      <w:r>
        <w:rPr>
          <w:sz w:val="24"/>
        </w:rPr>
        <w:t>intra-band con-current V2X operation</w:t>
      </w:r>
      <w:bookmarkEnd w:id="448"/>
      <w:bookmarkEnd w:id="449"/>
      <w:bookmarkEnd w:id="450"/>
    </w:p>
    <w:p w14:paraId="1EA12A56" w14:textId="4B38C3C1" w:rsidR="00DD39C7" w:rsidRPr="00935C94" w:rsidRDefault="00DD39C7" w:rsidP="00DD39C7">
      <w:pPr>
        <w:rPr>
          <w:rFonts w:eastAsia="맑은 고딕"/>
          <w:sz w:val="24"/>
        </w:rPr>
      </w:pPr>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14:paraId="27E1E1A3" w14:textId="5BBAABDD" w:rsidR="00DD39C7" w:rsidRDefault="00DD39C7" w:rsidP="00DD39C7">
      <w:pPr>
        <w:pStyle w:val="5"/>
        <w:rPr>
          <w:sz w:val="24"/>
        </w:rPr>
      </w:pPr>
      <w:bookmarkStart w:id="451" w:name="_Toc97036098"/>
      <w:bookmarkStart w:id="452" w:name="_Toc97036465"/>
      <w:bookmarkStart w:id="453" w:name="_Toc101790736"/>
      <w:r>
        <w:rPr>
          <w:sz w:val="24"/>
        </w:rPr>
        <w:t>5.2.4.2.1</w:t>
      </w:r>
      <w:r w:rsidR="00A24387">
        <w:rPr>
          <w:sz w:val="24"/>
        </w:rPr>
        <w:t>3</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451"/>
      <w:bookmarkEnd w:id="452"/>
      <w:bookmarkEnd w:id="453"/>
    </w:p>
    <w:p w14:paraId="6F2AC654" w14:textId="6877FACF" w:rsidR="00DD39C7" w:rsidRPr="00265AF5" w:rsidRDefault="00DD39C7" w:rsidP="004F23F1">
      <w:pPr>
        <w:rPr>
          <w:sz w:val="24"/>
          <w:lang w:eastAsia="ko-KR"/>
        </w:rPr>
      </w:pPr>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14:paraId="57077F52" w14:textId="77777777" w:rsidR="004F23F1" w:rsidRPr="00805EC4" w:rsidRDefault="004F23F1" w:rsidP="004F23F1">
      <w:pPr>
        <w:pStyle w:val="4"/>
      </w:pPr>
      <w:bookmarkStart w:id="454" w:name="_Toc72931463"/>
      <w:bookmarkStart w:id="455" w:name="_Toc73026104"/>
      <w:bookmarkStart w:id="456" w:name="_Toc97036099"/>
      <w:bookmarkStart w:id="457" w:name="_Toc97036466"/>
      <w:bookmarkStart w:id="458" w:name="_Toc101790737"/>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454"/>
      <w:bookmarkEnd w:id="455"/>
      <w:bookmarkEnd w:id="456"/>
      <w:bookmarkEnd w:id="457"/>
      <w:bookmarkEnd w:id="458"/>
    </w:p>
    <w:p w14:paraId="55AC61E7" w14:textId="77777777" w:rsidR="00DD39C7" w:rsidRPr="00AA14CF" w:rsidRDefault="00DD39C7" w:rsidP="00DD39C7">
      <w:pPr>
        <w:pStyle w:val="5"/>
        <w:rPr>
          <w:sz w:val="24"/>
        </w:rPr>
      </w:pPr>
      <w:bookmarkStart w:id="459" w:name="_Toc97036100"/>
      <w:bookmarkStart w:id="460" w:name="_Toc97036467"/>
      <w:bookmarkStart w:id="461" w:name="_Toc101790738"/>
      <w:r>
        <w:rPr>
          <w:sz w:val="24"/>
        </w:rPr>
        <w:t xml:space="preserve">5.2.4.3.1 </w:t>
      </w:r>
      <w:r w:rsidRPr="00AA14CF">
        <w:rPr>
          <w:sz w:val="24"/>
        </w:rPr>
        <w:t>Reference sensitivity power level</w:t>
      </w:r>
      <w:bookmarkEnd w:id="459"/>
      <w:bookmarkEnd w:id="460"/>
      <w:bookmarkEnd w:id="461"/>
    </w:p>
    <w:p w14:paraId="6D7A6E7C" w14:textId="5DDDC51E"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14:paraId="0CED6E8E" w14:textId="77777777"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14:paraId="022EF632" w14:textId="77777777" w:rsidTr="00050044">
        <w:trPr>
          <w:trHeight w:val="221"/>
          <w:jc w:val="center"/>
        </w:trPr>
        <w:tc>
          <w:tcPr>
            <w:tcW w:w="1812" w:type="dxa"/>
            <w:gridSpan w:val="2"/>
          </w:tcPr>
          <w:p w14:paraId="0BB6F975" w14:textId="77777777" w:rsidR="00DD39C7" w:rsidRPr="0087716F" w:rsidRDefault="00DD39C7" w:rsidP="00050044">
            <w:pPr>
              <w:pStyle w:val="TAH"/>
            </w:pPr>
            <w:r>
              <w:t>Intra-band con-current</w:t>
            </w:r>
            <w:r w:rsidRPr="0087716F">
              <w:t xml:space="preserve"> V2X Band</w:t>
            </w:r>
          </w:p>
        </w:tc>
        <w:tc>
          <w:tcPr>
            <w:tcW w:w="8590" w:type="dxa"/>
            <w:gridSpan w:val="11"/>
          </w:tcPr>
          <w:p w14:paraId="058CB601" w14:textId="77777777" w:rsidR="00DD39C7" w:rsidRPr="0087716F" w:rsidRDefault="00DD39C7" w:rsidP="00050044">
            <w:pPr>
              <w:pStyle w:val="TAH"/>
            </w:pPr>
            <w:r w:rsidRPr="0087716F">
              <w:t>NR Operating band / SCS / Channel bandwidth / Duplex-mode</w:t>
            </w:r>
          </w:p>
        </w:tc>
      </w:tr>
      <w:tr w:rsidR="00DD39C7" w:rsidRPr="0087716F" w14:paraId="68C12466" w14:textId="77777777" w:rsidTr="00050044">
        <w:trPr>
          <w:trHeight w:val="429"/>
          <w:jc w:val="center"/>
        </w:trPr>
        <w:tc>
          <w:tcPr>
            <w:tcW w:w="949" w:type="dxa"/>
            <w:shd w:val="clear" w:color="auto" w:fill="auto"/>
            <w:vAlign w:val="center"/>
          </w:tcPr>
          <w:p w14:paraId="5EA7879F" w14:textId="77777777" w:rsidR="00DD39C7" w:rsidRPr="00AA14CF" w:rsidRDefault="00DD39C7" w:rsidP="00050044">
            <w:pPr>
              <w:pStyle w:val="TAH"/>
            </w:pPr>
            <w:r w:rsidRPr="00AA14CF">
              <w:rPr>
                <w:rFonts w:hint="eastAsia"/>
              </w:rPr>
              <w:t>NR V2X Band</w:t>
            </w:r>
            <w:r>
              <w:t xml:space="preserve"> (PC5)</w:t>
            </w:r>
          </w:p>
        </w:tc>
        <w:tc>
          <w:tcPr>
            <w:tcW w:w="863" w:type="dxa"/>
            <w:shd w:val="clear" w:color="auto" w:fill="auto"/>
            <w:vAlign w:val="center"/>
          </w:tcPr>
          <w:p w14:paraId="5C0AC617" w14:textId="77777777" w:rsidR="00DD39C7" w:rsidRPr="00AA14CF" w:rsidRDefault="00DD39C7" w:rsidP="00050044">
            <w:pPr>
              <w:pStyle w:val="TAH"/>
            </w:pPr>
            <w:r w:rsidRPr="00AA14CF">
              <w:rPr>
                <w:rFonts w:hint="eastAsia"/>
              </w:rPr>
              <w:t>NR Band</w:t>
            </w:r>
            <w:r>
              <w:t xml:space="preserve"> (Uu)</w:t>
            </w:r>
          </w:p>
        </w:tc>
        <w:tc>
          <w:tcPr>
            <w:tcW w:w="666" w:type="dxa"/>
            <w:vAlign w:val="center"/>
          </w:tcPr>
          <w:p w14:paraId="245E3D58" w14:textId="77777777" w:rsidR="00DD39C7" w:rsidRPr="00AA14CF" w:rsidRDefault="00DD39C7" w:rsidP="00050044">
            <w:pPr>
              <w:pStyle w:val="TAH"/>
            </w:pPr>
            <w:r>
              <w:t xml:space="preserve">NR </w:t>
            </w:r>
            <w:r w:rsidRPr="00AA14CF">
              <w:rPr>
                <w:rFonts w:hint="eastAsia"/>
              </w:rPr>
              <w:t xml:space="preserve"> Band</w:t>
            </w:r>
          </w:p>
        </w:tc>
        <w:tc>
          <w:tcPr>
            <w:tcW w:w="651" w:type="dxa"/>
            <w:shd w:val="clear" w:color="auto" w:fill="auto"/>
            <w:vAlign w:val="center"/>
          </w:tcPr>
          <w:p w14:paraId="4E641C67" w14:textId="77777777" w:rsidR="00DD39C7" w:rsidRPr="0087716F" w:rsidRDefault="00DD39C7" w:rsidP="00050044">
            <w:pPr>
              <w:pStyle w:val="TAH"/>
            </w:pPr>
            <w:r w:rsidRPr="0087716F">
              <w:t>SCS</w:t>
            </w:r>
          </w:p>
          <w:p w14:paraId="71A28789" w14:textId="77777777" w:rsidR="00DD39C7" w:rsidRPr="0087716F" w:rsidRDefault="00DD39C7" w:rsidP="00050044">
            <w:pPr>
              <w:pStyle w:val="TAH"/>
            </w:pPr>
            <w:r w:rsidRPr="0087716F">
              <w:t>kHz</w:t>
            </w:r>
          </w:p>
        </w:tc>
        <w:tc>
          <w:tcPr>
            <w:tcW w:w="787" w:type="dxa"/>
            <w:vAlign w:val="center"/>
          </w:tcPr>
          <w:p w14:paraId="03369719" w14:textId="77777777" w:rsidR="00DD39C7" w:rsidRPr="0087716F" w:rsidRDefault="00DD39C7" w:rsidP="00050044">
            <w:pPr>
              <w:pStyle w:val="TAH"/>
            </w:pPr>
            <w:r>
              <w:t>10</w:t>
            </w:r>
            <w:r w:rsidRPr="0087716F">
              <w:t>MHz</w:t>
            </w:r>
          </w:p>
          <w:p w14:paraId="604F452A" w14:textId="77777777" w:rsidR="00DD39C7" w:rsidRDefault="00DD39C7" w:rsidP="00050044">
            <w:pPr>
              <w:pStyle w:val="TAH"/>
            </w:pPr>
            <w:r w:rsidRPr="0087716F">
              <w:t>(dBm)</w:t>
            </w:r>
          </w:p>
        </w:tc>
        <w:tc>
          <w:tcPr>
            <w:tcW w:w="787" w:type="dxa"/>
            <w:vAlign w:val="center"/>
          </w:tcPr>
          <w:p w14:paraId="5C1D471B" w14:textId="77777777" w:rsidR="00DD39C7" w:rsidRPr="0087716F" w:rsidRDefault="00DD39C7" w:rsidP="00050044">
            <w:pPr>
              <w:pStyle w:val="TAH"/>
            </w:pPr>
            <w:r>
              <w:t>20</w:t>
            </w:r>
            <w:r w:rsidRPr="0087716F">
              <w:t>MHz</w:t>
            </w:r>
          </w:p>
          <w:p w14:paraId="6A3DC866" w14:textId="77777777" w:rsidR="00DD39C7" w:rsidRDefault="00DD39C7" w:rsidP="00050044">
            <w:pPr>
              <w:pStyle w:val="TAH"/>
            </w:pPr>
            <w:r w:rsidRPr="0087716F">
              <w:t>(dBm)</w:t>
            </w:r>
          </w:p>
        </w:tc>
        <w:tc>
          <w:tcPr>
            <w:tcW w:w="787" w:type="dxa"/>
            <w:vAlign w:val="center"/>
          </w:tcPr>
          <w:p w14:paraId="5F3DD8FB" w14:textId="77777777" w:rsidR="00DD39C7" w:rsidRPr="0087716F" w:rsidRDefault="00DD39C7" w:rsidP="00050044">
            <w:pPr>
              <w:pStyle w:val="TAH"/>
            </w:pPr>
            <w:r>
              <w:t>3</w:t>
            </w:r>
            <w:r w:rsidRPr="0087716F">
              <w:t>0MHz</w:t>
            </w:r>
          </w:p>
          <w:p w14:paraId="62B9EC8C" w14:textId="77777777" w:rsidR="00DD39C7" w:rsidRDefault="00DD39C7" w:rsidP="00050044">
            <w:pPr>
              <w:pStyle w:val="TAH"/>
            </w:pPr>
            <w:r w:rsidRPr="0087716F">
              <w:t>(dBm)</w:t>
            </w:r>
          </w:p>
        </w:tc>
        <w:tc>
          <w:tcPr>
            <w:tcW w:w="802" w:type="dxa"/>
            <w:shd w:val="clear" w:color="auto" w:fill="auto"/>
            <w:vAlign w:val="center"/>
          </w:tcPr>
          <w:p w14:paraId="11B4AF1F" w14:textId="77777777" w:rsidR="00DD39C7" w:rsidRPr="0087716F" w:rsidRDefault="00DD39C7" w:rsidP="00050044">
            <w:pPr>
              <w:pStyle w:val="TAH"/>
            </w:pPr>
            <w:r>
              <w:t>40</w:t>
            </w:r>
            <w:r w:rsidRPr="0087716F">
              <w:t>MHz</w:t>
            </w:r>
          </w:p>
          <w:p w14:paraId="5BAF0031" w14:textId="77777777" w:rsidR="00DD39C7" w:rsidRPr="0087716F" w:rsidRDefault="00DD39C7" w:rsidP="00050044">
            <w:pPr>
              <w:pStyle w:val="TAH"/>
            </w:pPr>
            <w:r w:rsidRPr="0087716F">
              <w:t>(dBm)</w:t>
            </w:r>
          </w:p>
        </w:tc>
        <w:tc>
          <w:tcPr>
            <w:tcW w:w="802" w:type="dxa"/>
            <w:shd w:val="clear" w:color="auto" w:fill="auto"/>
            <w:vAlign w:val="center"/>
          </w:tcPr>
          <w:p w14:paraId="63A74006" w14:textId="77777777" w:rsidR="00DD39C7" w:rsidRPr="0087716F" w:rsidRDefault="00DD39C7" w:rsidP="00050044">
            <w:pPr>
              <w:pStyle w:val="TAH"/>
            </w:pPr>
            <w:r>
              <w:t>50</w:t>
            </w:r>
            <w:r w:rsidRPr="0087716F">
              <w:t>MHz</w:t>
            </w:r>
          </w:p>
          <w:p w14:paraId="2250196C" w14:textId="77777777" w:rsidR="00DD39C7" w:rsidRPr="0087716F" w:rsidRDefault="00DD39C7" w:rsidP="00050044">
            <w:pPr>
              <w:pStyle w:val="TAH"/>
            </w:pPr>
            <w:r w:rsidRPr="0087716F">
              <w:t>(dBm)</w:t>
            </w:r>
          </w:p>
        </w:tc>
        <w:tc>
          <w:tcPr>
            <w:tcW w:w="802" w:type="dxa"/>
            <w:shd w:val="clear" w:color="auto" w:fill="auto"/>
            <w:vAlign w:val="center"/>
          </w:tcPr>
          <w:p w14:paraId="75EC05A5" w14:textId="77777777" w:rsidR="00DD39C7" w:rsidRPr="0087716F" w:rsidRDefault="00DD39C7" w:rsidP="00050044">
            <w:pPr>
              <w:pStyle w:val="TAH"/>
            </w:pPr>
            <w:r>
              <w:t>6</w:t>
            </w:r>
            <w:r w:rsidRPr="0087716F">
              <w:t>0MHz</w:t>
            </w:r>
          </w:p>
          <w:p w14:paraId="7AA17ABB" w14:textId="77777777" w:rsidR="00DD39C7" w:rsidRPr="0087716F" w:rsidRDefault="00DD39C7" w:rsidP="00050044">
            <w:pPr>
              <w:pStyle w:val="TAH"/>
            </w:pPr>
            <w:r w:rsidRPr="0087716F">
              <w:t>(dBm)</w:t>
            </w:r>
          </w:p>
        </w:tc>
        <w:tc>
          <w:tcPr>
            <w:tcW w:w="802" w:type="dxa"/>
            <w:shd w:val="clear" w:color="auto" w:fill="auto"/>
            <w:vAlign w:val="center"/>
          </w:tcPr>
          <w:p w14:paraId="1FEE5870" w14:textId="77777777" w:rsidR="00DD39C7" w:rsidRPr="0087716F" w:rsidRDefault="00DD39C7" w:rsidP="00050044">
            <w:pPr>
              <w:pStyle w:val="TAH"/>
            </w:pPr>
            <w:r>
              <w:t>8</w:t>
            </w:r>
            <w:r w:rsidRPr="0087716F">
              <w:t>0MHz</w:t>
            </w:r>
          </w:p>
          <w:p w14:paraId="15C387F2" w14:textId="77777777" w:rsidR="00DD39C7" w:rsidRPr="0087716F" w:rsidRDefault="00DD39C7" w:rsidP="00050044">
            <w:pPr>
              <w:pStyle w:val="TAH"/>
            </w:pPr>
            <w:r w:rsidRPr="0087716F">
              <w:t>(dBm)</w:t>
            </w:r>
          </w:p>
        </w:tc>
        <w:tc>
          <w:tcPr>
            <w:tcW w:w="887" w:type="dxa"/>
            <w:vAlign w:val="center"/>
          </w:tcPr>
          <w:p w14:paraId="09431ECB" w14:textId="77777777" w:rsidR="00DD39C7" w:rsidRPr="0087716F" w:rsidRDefault="00DD39C7" w:rsidP="00050044">
            <w:pPr>
              <w:pStyle w:val="TAH"/>
            </w:pPr>
            <w:r>
              <w:t>10</w:t>
            </w:r>
            <w:r w:rsidRPr="0087716F">
              <w:t>0MHz</w:t>
            </w:r>
          </w:p>
          <w:p w14:paraId="6F00F6FC" w14:textId="77777777" w:rsidR="00DD39C7" w:rsidRPr="0087716F" w:rsidRDefault="00DD39C7" w:rsidP="00050044">
            <w:pPr>
              <w:pStyle w:val="TAH"/>
            </w:pPr>
            <w:r w:rsidRPr="0087716F">
              <w:t>(dBm)</w:t>
            </w:r>
          </w:p>
        </w:tc>
        <w:tc>
          <w:tcPr>
            <w:tcW w:w="817" w:type="dxa"/>
            <w:shd w:val="clear" w:color="auto" w:fill="auto"/>
            <w:vAlign w:val="center"/>
          </w:tcPr>
          <w:p w14:paraId="131005F4" w14:textId="77777777" w:rsidR="00DD39C7" w:rsidRPr="0087716F" w:rsidRDefault="00DD39C7" w:rsidP="00050044">
            <w:pPr>
              <w:pStyle w:val="TAH"/>
            </w:pPr>
            <w:r w:rsidRPr="0087716F">
              <w:t>Duplex Mode</w:t>
            </w:r>
          </w:p>
        </w:tc>
      </w:tr>
      <w:tr w:rsidR="00DD39C7" w:rsidRPr="0087716F" w14:paraId="3074CA4F" w14:textId="77777777" w:rsidTr="00050044">
        <w:trPr>
          <w:trHeight w:val="207"/>
          <w:jc w:val="center"/>
        </w:trPr>
        <w:tc>
          <w:tcPr>
            <w:tcW w:w="949" w:type="dxa"/>
            <w:vMerge w:val="restart"/>
            <w:shd w:val="clear" w:color="auto" w:fill="auto"/>
            <w:vAlign w:val="center"/>
          </w:tcPr>
          <w:p w14:paraId="549E5730" w14:textId="77777777" w:rsidR="00DD39C7" w:rsidRPr="00AA14CF" w:rsidRDefault="00DD39C7" w:rsidP="00050044">
            <w:pPr>
              <w:pStyle w:val="TAC"/>
              <w:rPr>
                <w:rFonts w:eastAsia="맑은 고딕"/>
              </w:rPr>
            </w:pPr>
            <w:r>
              <w:t>n79</w:t>
            </w:r>
          </w:p>
        </w:tc>
        <w:tc>
          <w:tcPr>
            <w:tcW w:w="863" w:type="dxa"/>
            <w:vMerge w:val="restart"/>
            <w:shd w:val="clear" w:color="auto" w:fill="auto"/>
            <w:vAlign w:val="center"/>
          </w:tcPr>
          <w:p w14:paraId="5983A91F" w14:textId="77777777" w:rsidR="00DD39C7" w:rsidRPr="00AA14CF" w:rsidRDefault="00DD39C7" w:rsidP="00050044">
            <w:pPr>
              <w:pStyle w:val="TAC"/>
              <w:rPr>
                <w:rFonts w:eastAsia="맑은 고딕"/>
              </w:rPr>
            </w:pPr>
            <w:r w:rsidRPr="00AA14CF">
              <w:rPr>
                <w:rFonts w:eastAsia="맑은 고딕"/>
              </w:rPr>
              <w:t>n</w:t>
            </w:r>
            <w:r w:rsidRPr="00AA14CF">
              <w:rPr>
                <w:rFonts w:eastAsia="맑은 고딕" w:hint="eastAsia"/>
              </w:rPr>
              <w:t>7</w:t>
            </w:r>
            <w:r w:rsidRPr="00AA14CF">
              <w:rPr>
                <w:rFonts w:eastAsia="맑은 고딕"/>
              </w:rPr>
              <w:t>9</w:t>
            </w:r>
          </w:p>
        </w:tc>
        <w:tc>
          <w:tcPr>
            <w:tcW w:w="666" w:type="dxa"/>
            <w:vMerge w:val="restart"/>
            <w:vAlign w:val="center"/>
          </w:tcPr>
          <w:p w14:paraId="2AFBFE8D" w14:textId="77777777" w:rsidR="00DD39C7" w:rsidRPr="0087716F" w:rsidRDefault="00DD39C7" w:rsidP="00050044">
            <w:pPr>
              <w:pStyle w:val="TAC"/>
            </w:pPr>
            <w:r>
              <w:t>n</w:t>
            </w:r>
            <w:r w:rsidRPr="0087716F">
              <w:t>7</w:t>
            </w:r>
            <w:r>
              <w:t>9</w:t>
            </w:r>
          </w:p>
        </w:tc>
        <w:tc>
          <w:tcPr>
            <w:tcW w:w="651" w:type="dxa"/>
            <w:shd w:val="clear" w:color="auto" w:fill="auto"/>
            <w:vAlign w:val="center"/>
          </w:tcPr>
          <w:p w14:paraId="20613D78" w14:textId="77777777" w:rsidR="00DD39C7" w:rsidRPr="0087716F" w:rsidRDefault="00DD39C7" w:rsidP="00050044">
            <w:pPr>
              <w:pStyle w:val="TAC"/>
            </w:pPr>
            <w:r w:rsidRPr="0087716F">
              <w:t>15</w:t>
            </w:r>
          </w:p>
        </w:tc>
        <w:tc>
          <w:tcPr>
            <w:tcW w:w="787" w:type="dxa"/>
          </w:tcPr>
          <w:p w14:paraId="4D7FDAB1" w14:textId="77777777" w:rsidR="00DD39C7" w:rsidRPr="00A1115A" w:rsidRDefault="00DD39C7" w:rsidP="00050044">
            <w:pPr>
              <w:pStyle w:val="TAC"/>
            </w:pPr>
            <w:r>
              <w:rPr>
                <w:rFonts w:eastAsia="맑은 고딕"/>
              </w:rPr>
              <w:t>N/A</w:t>
            </w:r>
          </w:p>
        </w:tc>
        <w:tc>
          <w:tcPr>
            <w:tcW w:w="787" w:type="dxa"/>
            <w:vAlign w:val="center"/>
          </w:tcPr>
          <w:p w14:paraId="3CF597AF" w14:textId="77777777" w:rsidR="00DD39C7" w:rsidRPr="00A1115A" w:rsidRDefault="00DD39C7" w:rsidP="00050044">
            <w:pPr>
              <w:pStyle w:val="TAC"/>
            </w:pPr>
            <w:r>
              <w:rPr>
                <w:rFonts w:hint="eastAsia"/>
              </w:rPr>
              <w:t>N/A</w:t>
            </w:r>
          </w:p>
        </w:tc>
        <w:tc>
          <w:tcPr>
            <w:tcW w:w="787" w:type="dxa"/>
          </w:tcPr>
          <w:p w14:paraId="34C8F72E"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1CBF7B0D" w14:textId="77777777" w:rsidR="00DD39C7" w:rsidRPr="0087716F" w:rsidRDefault="00DD39C7" w:rsidP="00050044">
            <w:pPr>
              <w:pStyle w:val="TAC"/>
            </w:pPr>
            <w:r w:rsidRPr="00A1115A">
              <w:t>-89.6</w:t>
            </w:r>
          </w:p>
        </w:tc>
        <w:tc>
          <w:tcPr>
            <w:tcW w:w="802" w:type="dxa"/>
            <w:shd w:val="clear" w:color="auto" w:fill="auto"/>
          </w:tcPr>
          <w:p w14:paraId="78E0654E" w14:textId="77777777" w:rsidR="00DD39C7" w:rsidRPr="0087716F" w:rsidRDefault="00DD39C7" w:rsidP="00050044">
            <w:pPr>
              <w:pStyle w:val="TAC"/>
            </w:pPr>
            <w:r w:rsidRPr="00A1115A">
              <w:t>-88.6</w:t>
            </w:r>
          </w:p>
        </w:tc>
        <w:tc>
          <w:tcPr>
            <w:tcW w:w="802" w:type="dxa"/>
            <w:shd w:val="clear" w:color="auto" w:fill="auto"/>
          </w:tcPr>
          <w:p w14:paraId="539B5B65" w14:textId="77777777" w:rsidR="00DD39C7" w:rsidRPr="00864EA1" w:rsidRDefault="00DD39C7" w:rsidP="00050044">
            <w:pPr>
              <w:pStyle w:val="TAC"/>
            </w:pPr>
            <w:r>
              <w:rPr>
                <w:rFonts w:eastAsia="맑은 고딕"/>
              </w:rPr>
              <w:t>N/A</w:t>
            </w:r>
          </w:p>
        </w:tc>
        <w:tc>
          <w:tcPr>
            <w:tcW w:w="802" w:type="dxa"/>
            <w:shd w:val="clear" w:color="auto" w:fill="auto"/>
            <w:vAlign w:val="center"/>
          </w:tcPr>
          <w:p w14:paraId="0A0E077D" w14:textId="77777777" w:rsidR="00DD39C7" w:rsidRPr="0087716F" w:rsidRDefault="00DD39C7" w:rsidP="00050044">
            <w:pPr>
              <w:pStyle w:val="TAC"/>
            </w:pPr>
            <w:r>
              <w:rPr>
                <w:rFonts w:hint="eastAsia"/>
              </w:rPr>
              <w:t>N/A</w:t>
            </w:r>
          </w:p>
        </w:tc>
        <w:tc>
          <w:tcPr>
            <w:tcW w:w="887" w:type="dxa"/>
          </w:tcPr>
          <w:p w14:paraId="5741F910" w14:textId="77777777" w:rsidR="00DD39C7" w:rsidRPr="00AA14CF" w:rsidRDefault="00DD39C7" w:rsidP="00050044">
            <w:pPr>
              <w:pStyle w:val="TAC"/>
              <w:rPr>
                <w:rFonts w:eastAsia="맑은 고딕"/>
              </w:rPr>
            </w:pPr>
            <w:r w:rsidRPr="00AA14CF">
              <w:rPr>
                <w:rFonts w:eastAsia="맑은 고딕" w:hint="eastAsia"/>
              </w:rPr>
              <w:t>N/A</w:t>
            </w:r>
          </w:p>
        </w:tc>
        <w:tc>
          <w:tcPr>
            <w:tcW w:w="817" w:type="dxa"/>
            <w:vMerge w:val="restart"/>
            <w:shd w:val="clear" w:color="auto" w:fill="auto"/>
            <w:vAlign w:val="center"/>
          </w:tcPr>
          <w:p w14:paraId="18FCAC90" w14:textId="77777777" w:rsidR="00DD39C7" w:rsidRPr="0087716F" w:rsidRDefault="00DD39C7" w:rsidP="00050044">
            <w:pPr>
              <w:pStyle w:val="TAC"/>
            </w:pPr>
            <w:r>
              <w:rPr>
                <w:rFonts w:hint="eastAsia"/>
                <w:lang w:eastAsia="zh-CN"/>
              </w:rPr>
              <w:t>TDD (Uu)</w:t>
            </w:r>
          </w:p>
        </w:tc>
      </w:tr>
      <w:tr w:rsidR="00DD39C7" w:rsidRPr="0087716F" w14:paraId="29BF824D" w14:textId="77777777" w:rsidTr="00050044">
        <w:trPr>
          <w:trHeight w:val="233"/>
          <w:jc w:val="center"/>
        </w:trPr>
        <w:tc>
          <w:tcPr>
            <w:tcW w:w="949" w:type="dxa"/>
            <w:vMerge/>
            <w:shd w:val="clear" w:color="auto" w:fill="auto"/>
            <w:vAlign w:val="center"/>
          </w:tcPr>
          <w:p w14:paraId="0B8202CF" w14:textId="77777777" w:rsidR="00DD39C7" w:rsidRPr="0087716F" w:rsidRDefault="00DD39C7" w:rsidP="00050044">
            <w:pPr>
              <w:pStyle w:val="TAC"/>
            </w:pPr>
          </w:p>
        </w:tc>
        <w:tc>
          <w:tcPr>
            <w:tcW w:w="863" w:type="dxa"/>
            <w:vMerge/>
            <w:shd w:val="clear" w:color="auto" w:fill="auto"/>
            <w:vAlign w:val="center"/>
          </w:tcPr>
          <w:p w14:paraId="15B264F7" w14:textId="77777777" w:rsidR="00DD39C7" w:rsidRPr="0087716F" w:rsidRDefault="00DD39C7" w:rsidP="00050044">
            <w:pPr>
              <w:pStyle w:val="TAC"/>
            </w:pPr>
          </w:p>
        </w:tc>
        <w:tc>
          <w:tcPr>
            <w:tcW w:w="666" w:type="dxa"/>
            <w:vMerge/>
            <w:vAlign w:val="center"/>
          </w:tcPr>
          <w:p w14:paraId="77D8202F" w14:textId="77777777" w:rsidR="00DD39C7" w:rsidRPr="0087716F" w:rsidRDefault="00DD39C7" w:rsidP="00050044">
            <w:pPr>
              <w:pStyle w:val="TAC"/>
            </w:pPr>
          </w:p>
        </w:tc>
        <w:tc>
          <w:tcPr>
            <w:tcW w:w="651" w:type="dxa"/>
            <w:shd w:val="clear" w:color="auto" w:fill="auto"/>
            <w:vAlign w:val="center"/>
          </w:tcPr>
          <w:p w14:paraId="39579DB7" w14:textId="77777777" w:rsidR="00DD39C7" w:rsidRPr="0087716F" w:rsidRDefault="00DD39C7" w:rsidP="00050044">
            <w:pPr>
              <w:pStyle w:val="TAC"/>
            </w:pPr>
            <w:r w:rsidRPr="0087716F">
              <w:t>30</w:t>
            </w:r>
          </w:p>
        </w:tc>
        <w:tc>
          <w:tcPr>
            <w:tcW w:w="787" w:type="dxa"/>
          </w:tcPr>
          <w:p w14:paraId="714A4C05" w14:textId="77777777" w:rsidR="00DD39C7" w:rsidRPr="00A1115A" w:rsidRDefault="00DD39C7" w:rsidP="00050044">
            <w:pPr>
              <w:pStyle w:val="TAC"/>
            </w:pPr>
            <w:r>
              <w:rPr>
                <w:rFonts w:eastAsia="맑은 고딕"/>
              </w:rPr>
              <w:t>N/A</w:t>
            </w:r>
          </w:p>
        </w:tc>
        <w:tc>
          <w:tcPr>
            <w:tcW w:w="787" w:type="dxa"/>
            <w:vAlign w:val="center"/>
          </w:tcPr>
          <w:p w14:paraId="4A535427" w14:textId="77777777" w:rsidR="00DD39C7" w:rsidRPr="00A1115A" w:rsidRDefault="00DD39C7" w:rsidP="00050044">
            <w:pPr>
              <w:pStyle w:val="TAC"/>
            </w:pPr>
            <w:r>
              <w:rPr>
                <w:rFonts w:hint="eastAsia"/>
              </w:rPr>
              <w:t>N/A</w:t>
            </w:r>
          </w:p>
        </w:tc>
        <w:tc>
          <w:tcPr>
            <w:tcW w:w="787" w:type="dxa"/>
          </w:tcPr>
          <w:p w14:paraId="79D02B37"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4216CF06" w14:textId="77777777" w:rsidR="00DD39C7" w:rsidRPr="0087716F" w:rsidRDefault="00DD39C7" w:rsidP="00050044">
            <w:pPr>
              <w:pStyle w:val="TAC"/>
            </w:pPr>
            <w:r w:rsidRPr="00A1115A">
              <w:t>-89.7</w:t>
            </w:r>
          </w:p>
        </w:tc>
        <w:tc>
          <w:tcPr>
            <w:tcW w:w="802" w:type="dxa"/>
            <w:shd w:val="clear" w:color="auto" w:fill="auto"/>
          </w:tcPr>
          <w:p w14:paraId="0010DE58" w14:textId="77777777" w:rsidR="00DD39C7" w:rsidRPr="0087716F" w:rsidRDefault="00DD39C7" w:rsidP="00050044">
            <w:pPr>
              <w:pStyle w:val="TAC"/>
            </w:pPr>
            <w:r w:rsidRPr="00A1115A">
              <w:t>-88.7</w:t>
            </w:r>
          </w:p>
        </w:tc>
        <w:tc>
          <w:tcPr>
            <w:tcW w:w="802" w:type="dxa"/>
            <w:shd w:val="clear" w:color="auto" w:fill="auto"/>
          </w:tcPr>
          <w:p w14:paraId="222E7C2F" w14:textId="77777777" w:rsidR="00DD39C7" w:rsidRPr="00864EA1" w:rsidRDefault="00DD39C7" w:rsidP="00050044">
            <w:pPr>
              <w:pStyle w:val="TAC"/>
            </w:pPr>
            <w:r w:rsidRPr="00A1115A">
              <w:t>-87.9</w:t>
            </w:r>
          </w:p>
        </w:tc>
        <w:tc>
          <w:tcPr>
            <w:tcW w:w="802" w:type="dxa"/>
            <w:shd w:val="clear" w:color="auto" w:fill="auto"/>
          </w:tcPr>
          <w:p w14:paraId="6C5EE2FA" w14:textId="77777777" w:rsidR="00DD39C7" w:rsidRPr="0087716F" w:rsidRDefault="00DD39C7" w:rsidP="00050044">
            <w:pPr>
              <w:pStyle w:val="TAC"/>
            </w:pPr>
            <w:r w:rsidRPr="00A1115A">
              <w:t>-86.6</w:t>
            </w:r>
          </w:p>
        </w:tc>
        <w:tc>
          <w:tcPr>
            <w:tcW w:w="887" w:type="dxa"/>
          </w:tcPr>
          <w:p w14:paraId="0F367860" w14:textId="77777777" w:rsidR="00DD39C7" w:rsidRPr="00AA14CF" w:rsidRDefault="00DD39C7" w:rsidP="00050044">
            <w:pPr>
              <w:pStyle w:val="TAC"/>
            </w:pPr>
            <w:r w:rsidRPr="00A1115A">
              <w:t>-85.6</w:t>
            </w:r>
          </w:p>
        </w:tc>
        <w:tc>
          <w:tcPr>
            <w:tcW w:w="817" w:type="dxa"/>
            <w:vMerge/>
            <w:shd w:val="clear" w:color="auto" w:fill="auto"/>
            <w:vAlign w:val="center"/>
          </w:tcPr>
          <w:p w14:paraId="37B4AF8D" w14:textId="77777777" w:rsidR="00DD39C7" w:rsidRPr="0087716F" w:rsidRDefault="00DD39C7" w:rsidP="00050044">
            <w:pPr>
              <w:spacing w:after="0"/>
              <w:jc w:val="center"/>
              <w:rPr>
                <w:rFonts w:ascii="Arial" w:hAnsi="Arial" w:cs="Arial"/>
                <w:sz w:val="18"/>
                <w:szCs w:val="18"/>
              </w:rPr>
            </w:pPr>
          </w:p>
        </w:tc>
      </w:tr>
      <w:tr w:rsidR="00DD39C7" w:rsidRPr="0087716F" w14:paraId="4FEE0DAC" w14:textId="77777777" w:rsidTr="00050044">
        <w:trPr>
          <w:trHeight w:val="207"/>
          <w:jc w:val="center"/>
        </w:trPr>
        <w:tc>
          <w:tcPr>
            <w:tcW w:w="949" w:type="dxa"/>
            <w:vMerge/>
            <w:shd w:val="clear" w:color="auto" w:fill="auto"/>
            <w:vAlign w:val="center"/>
          </w:tcPr>
          <w:p w14:paraId="32F681CA" w14:textId="77777777" w:rsidR="00DD39C7" w:rsidRPr="0087716F" w:rsidRDefault="00DD39C7" w:rsidP="00050044">
            <w:pPr>
              <w:pStyle w:val="TAC"/>
            </w:pPr>
          </w:p>
        </w:tc>
        <w:tc>
          <w:tcPr>
            <w:tcW w:w="863" w:type="dxa"/>
            <w:vMerge/>
            <w:shd w:val="clear" w:color="auto" w:fill="auto"/>
            <w:vAlign w:val="center"/>
          </w:tcPr>
          <w:p w14:paraId="35DDF69A" w14:textId="77777777" w:rsidR="00DD39C7" w:rsidRPr="0087716F" w:rsidRDefault="00DD39C7" w:rsidP="00050044">
            <w:pPr>
              <w:pStyle w:val="TAC"/>
            </w:pPr>
          </w:p>
        </w:tc>
        <w:tc>
          <w:tcPr>
            <w:tcW w:w="666" w:type="dxa"/>
            <w:vMerge/>
            <w:vAlign w:val="center"/>
          </w:tcPr>
          <w:p w14:paraId="1F4A5215" w14:textId="77777777" w:rsidR="00DD39C7" w:rsidRPr="0087716F" w:rsidRDefault="00DD39C7" w:rsidP="00050044">
            <w:pPr>
              <w:pStyle w:val="TAC"/>
            </w:pPr>
          </w:p>
        </w:tc>
        <w:tc>
          <w:tcPr>
            <w:tcW w:w="651" w:type="dxa"/>
            <w:shd w:val="clear" w:color="auto" w:fill="auto"/>
            <w:vAlign w:val="center"/>
          </w:tcPr>
          <w:p w14:paraId="013BA4D5" w14:textId="77777777" w:rsidR="00DD39C7" w:rsidRPr="0087716F" w:rsidRDefault="00DD39C7" w:rsidP="00050044">
            <w:pPr>
              <w:pStyle w:val="TAC"/>
            </w:pPr>
            <w:r w:rsidRPr="0087716F">
              <w:rPr>
                <w:rFonts w:hint="eastAsia"/>
              </w:rPr>
              <w:t>60</w:t>
            </w:r>
          </w:p>
        </w:tc>
        <w:tc>
          <w:tcPr>
            <w:tcW w:w="787" w:type="dxa"/>
          </w:tcPr>
          <w:p w14:paraId="682F3181" w14:textId="77777777" w:rsidR="00DD39C7" w:rsidRPr="00A1115A" w:rsidRDefault="00DD39C7" w:rsidP="00050044">
            <w:pPr>
              <w:pStyle w:val="TAC"/>
            </w:pPr>
            <w:r>
              <w:rPr>
                <w:rFonts w:eastAsia="맑은 고딕"/>
              </w:rPr>
              <w:t>N/A</w:t>
            </w:r>
          </w:p>
        </w:tc>
        <w:tc>
          <w:tcPr>
            <w:tcW w:w="787" w:type="dxa"/>
            <w:vAlign w:val="center"/>
          </w:tcPr>
          <w:p w14:paraId="758B0F8E" w14:textId="77777777" w:rsidR="00DD39C7" w:rsidRPr="00A1115A" w:rsidRDefault="00DD39C7" w:rsidP="00050044">
            <w:pPr>
              <w:pStyle w:val="TAC"/>
            </w:pPr>
            <w:r>
              <w:rPr>
                <w:rFonts w:hint="eastAsia"/>
              </w:rPr>
              <w:t>N/A</w:t>
            </w:r>
          </w:p>
        </w:tc>
        <w:tc>
          <w:tcPr>
            <w:tcW w:w="787" w:type="dxa"/>
          </w:tcPr>
          <w:p w14:paraId="72E0C341"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33AF7A71" w14:textId="77777777" w:rsidR="00DD39C7" w:rsidRPr="0087716F" w:rsidRDefault="00DD39C7" w:rsidP="00050044">
            <w:pPr>
              <w:pStyle w:val="TAC"/>
            </w:pPr>
            <w:r w:rsidRPr="00A1115A">
              <w:t>-89.9</w:t>
            </w:r>
          </w:p>
        </w:tc>
        <w:tc>
          <w:tcPr>
            <w:tcW w:w="802" w:type="dxa"/>
            <w:shd w:val="clear" w:color="auto" w:fill="auto"/>
          </w:tcPr>
          <w:p w14:paraId="6DF91531" w14:textId="77777777" w:rsidR="00DD39C7" w:rsidRPr="0087716F" w:rsidRDefault="00DD39C7" w:rsidP="00050044">
            <w:pPr>
              <w:pStyle w:val="TAC"/>
            </w:pPr>
            <w:r w:rsidRPr="00A1115A">
              <w:t>-88.8</w:t>
            </w:r>
          </w:p>
        </w:tc>
        <w:tc>
          <w:tcPr>
            <w:tcW w:w="802" w:type="dxa"/>
            <w:shd w:val="clear" w:color="auto" w:fill="auto"/>
          </w:tcPr>
          <w:p w14:paraId="07AEF855" w14:textId="77777777" w:rsidR="00DD39C7" w:rsidRPr="00864EA1" w:rsidRDefault="00DD39C7" w:rsidP="00050044">
            <w:pPr>
              <w:pStyle w:val="TAC"/>
            </w:pPr>
            <w:r w:rsidRPr="00A1115A">
              <w:t>-88.0</w:t>
            </w:r>
          </w:p>
        </w:tc>
        <w:tc>
          <w:tcPr>
            <w:tcW w:w="802" w:type="dxa"/>
            <w:shd w:val="clear" w:color="auto" w:fill="auto"/>
          </w:tcPr>
          <w:p w14:paraId="5E798E59" w14:textId="77777777" w:rsidR="00DD39C7" w:rsidRPr="0087716F" w:rsidRDefault="00DD39C7" w:rsidP="00050044">
            <w:pPr>
              <w:pStyle w:val="TAC"/>
            </w:pPr>
            <w:r w:rsidRPr="00A1115A">
              <w:t>-86.7</w:t>
            </w:r>
          </w:p>
        </w:tc>
        <w:tc>
          <w:tcPr>
            <w:tcW w:w="887" w:type="dxa"/>
          </w:tcPr>
          <w:p w14:paraId="7856D262" w14:textId="77777777" w:rsidR="00DD39C7" w:rsidRPr="00AA14CF" w:rsidRDefault="00DD39C7" w:rsidP="00050044">
            <w:pPr>
              <w:pStyle w:val="TAC"/>
            </w:pPr>
            <w:r w:rsidRPr="00A1115A">
              <w:t>-85.7</w:t>
            </w:r>
          </w:p>
        </w:tc>
        <w:tc>
          <w:tcPr>
            <w:tcW w:w="817" w:type="dxa"/>
            <w:vMerge/>
            <w:shd w:val="clear" w:color="auto" w:fill="auto"/>
            <w:vAlign w:val="center"/>
          </w:tcPr>
          <w:p w14:paraId="35D1E294" w14:textId="77777777" w:rsidR="00DD39C7" w:rsidRPr="0087716F" w:rsidRDefault="00DD39C7" w:rsidP="00050044">
            <w:pPr>
              <w:spacing w:after="0"/>
              <w:jc w:val="center"/>
              <w:rPr>
                <w:rFonts w:ascii="Arial" w:hAnsi="Arial" w:cs="Arial"/>
                <w:sz w:val="18"/>
                <w:szCs w:val="18"/>
              </w:rPr>
            </w:pPr>
          </w:p>
        </w:tc>
      </w:tr>
      <w:tr w:rsidR="00DD39C7" w:rsidRPr="0087716F" w14:paraId="030382A0" w14:textId="77777777" w:rsidTr="00050044">
        <w:trPr>
          <w:trHeight w:val="207"/>
          <w:jc w:val="center"/>
        </w:trPr>
        <w:tc>
          <w:tcPr>
            <w:tcW w:w="949" w:type="dxa"/>
            <w:vMerge/>
            <w:shd w:val="clear" w:color="auto" w:fill="auto"/>
            <w:vAlign w:val="center"/>
          </w:tcPr>
          <w:p w14:paraId="7A8F6B61" w14:textId="77777777" w:rsidR="00DD39C7" w:rsidRPr="0087716F" w:rsidRDefault="00DD39C7" w:rsidP="00050044">
            <w:pPr>
              <w:pStyle w:val="TAC"/>
            </w:pPr>
          </w:p>
        </w:tc>
        <w:tc>
          <w:tcPr>
            <w:tcW w:w="863" w:type="dxa"/>
            <w:vMerge/>
            <w:shd w:val="clear" w:color="auto" w:fill="auto"/>
            <w:vAlign w:val="center"/>
          </w:tcPr>
          <w:p w14:paraId="6B1757A8" w14:textId="77777777" w:rsidR="00DD39C7" w:rsidRPr="0087716F" w:rsidRDefault="00DD39C7" w:rsidP="00050044">
            <w:pPr>
              <w:pStyle w:val="TAC"/>
            </w:pPr>
          </w:p>
        </w:tc>
        <w:tc>
          <w:tcPr>
            <w:tcW w:w="666" w:type="dxa"/>
            <w:vMerge w:val="restart"/>
            <w:vAlign w:val="center"/>
          </w:tcPr>
          <w:p w14:paraId="798AA5C3" w14:textId="77777777" w:rsidR="00DD39C7" w:rsidRPr="0087716F" w:rsidRDefault="00DD39C7" w:rsidP="00050044">
            <w:pPr>
              <w:pStyle w:val="TAC"/>
            </w:pPr>
            <w:r>
              <w:t>n</w:t>
            </w:r>
            <w:r w:rsidRPr="0087716F">
              <w:t>7</w:t>
            </w:r>
            <w:r>
              <w:t>9</w:t>
            </w:r>
          </w:p>
        </w:tc>
        <w:tc>
          <w:tcPr>
            <w:tcW w:w="651" w:type="dxa"/>
            <w:shd w:val="clear" w:color="auto" w:fill="auto"/>
            <w:vAlign w:val="center"/>
          </w:tcPr>
          <w:p w14:paraId="57063308" w14:textId="77777777" w:rsidR="00DD39C7" w:rsidRPr="0087716F" w:rsidRDefault="00DD39C7" w:rsidP="00050044">
            <w:pPr>
              <w:pStyle w:val="TAC"/>
            </w:pPr>
            <w:r w:rsidRPr="0087716F">
              <w:t>15</w:t>
            </w:r>
          </w:p>
        </w:tc>
        <w:tc>
          <w:tcPr>
            <w:tcW w:w="787" w:type="dxa"/>
          </w:tcPr>
          <w:p w14:paraId="23E0AA3A" w14:textId="77777777" w:rsidR="00DD39C7" w:rsidRPr="00C375E6" w:rsidRDefault="00DD39C7" w:rsidP="00050044">
            <w:pPr>
              <w:pStyle w:val="TAC"/>
              <w:rPr>
                <w:rFonts w:eastAsia="맑은 고딕"/>
              </w:rPr>
            </w:pPr>
            <w:r w:rsidRPr="00AA14CF">
              <w:rPr>
                <w:rFonts w:eastAsia="맑은 고딕" w:hint="eastAsia"/>
              </w:rPr>
              <w:t>-95.5</w:t>
            </w:r>
          </w:p>
        </w:tc>
        <w:tc>
          <w:tcPr>
            <w:tcW w:w="787" w:type="dxa"/>
          </w:tcPr>
          <w:p w14:paraId="7CEF3142" w14:textId="77777777" w:rsidR="00DD39C7" w:rsidRPr="00C375E6" w:rsidRDefault="00DD39C7" w:rsidP="00050044">
            <w:pPr>
              <w:pStyle w:val="TAC"/>
              <w:rPr>
                <w:rFonts w:eastAsia="맑은 고딕"/>
              </w:rPr>
            </w:pPr>
            <w:r w:rsidRPr="00AA14CF">
              <w:rPr>
                <w:rFonts w:eastAsia="맑은 고딕" w:hint="eastAsia"/>
              </w:rPr>
              <w:t>-92.2</w:t>
            </w:r>
          </w:p>
        </w:tc>
        <w:tc>
          <w:tcPr>
            <w:tcW w:w="787" w:type="dxa"/>
          </w:tcPr>
          <w:p w14:paraId="7F41A809" w14:textId="77777777" w:rsidR="00DD39C7" w:rsidRPr="00C375E6" w:rsidRDefault="00DD39C7" w:rsidP="00050044">
            <w:pPr>
              <w:pStyle w:val="TAC"/>
              <w:rPr>
                <w:rFonts w:eastAsia="맑은 고딕"/>
              </w:rPr>
            </w:pPr>
            <w:r w:rsidRPr="00AA14CF">
              <w:rPr>
                <w:rFonts w:eastAsia="맑은 고딕" w:hint="eastAsia"/>
              </w:rPr>
              <w:t>-90.4</w:t>
            </w:r>
          </w:p>
        </w:tc>
        <w:tc>
          <w:tcPr>
            <w:tcW w:w="802" w:type="dxa"/>
            <w:shd w:val="clear" w:color="auto" w:fill="auto"/>
          </w:tcPr>
          <w:p w14:paraId="14D8533D" w14:textId="77777777" w:rsidR="00DD39C7" w:rsidRPr="00C375E6" w:rsidRDefault="00DD39C7" w:rsidP="00050044">
            <w:pPr>
              <w:pStyle w:val="TAC"/>
              <w:rPr>
                <w:rFonts w:eastAsia="맑은 고딕"/>
              </w:rPr>
            </w:pPr>
            <w:r w:rsidRPr="00AA14CF">
              <w:rPr>
                <w:rFonts w:eastAsia="맑은 고딕" w:hint="eastAsia"/>
              </w:rPr>
              <w:t>-89.1</w:t>
            </w:r>
          </w:p>
        </w:tc>
        <w:tc>
          <w:tcPr>
            <w:tcW w:w="802" w:type="dxa"/>
            <w:shd w:val="clear" w:color="auto" w:fill="auto"/>
          </w:tcPr>
          <w:p w14:paraId="49FE0947" w14:textId="77777777" w:rsidR="00DD39C7" w:rsidRPr="0087716F" w:rsidRDefault="00DD39C7" w:rsidP="00050044">
            <w:pPr>
              <w:pStyle w:val="TAC"/>
            </w:pPr>
            <w:r>
              <w:rPr>
                <w:rFonts w:eastAsia="맑은 고딕"/>
              </w:rPr>
              <w:t>N/A</w:t>
            </w:r>
          </w:p>
        </w:tc>
        <w:tc>
          <w:tcPr>
            <w:tcW w:w="802" w:type="dxa"/>
            <w:shd w:val="clear" w:color="auto" w:fill="auto"/>
            <w:vAlign w:val="center"/>
          </w:tcPr>
          <w:p w14:paraId="31B6B286" w14:textId="77777777" w:rsidR="00DD39C7" w:rsidRPr="0087716F" w:rsidRDefault="00DD39C7" w:rsidP="00050044">
            <w:pPr>
              <w:pStyle w:val="TAC"/>
            </w:pPr>
            <w:r>
              <w:rPr>
                <w:rFonts w:hint="eastAsia"/>
              </w:rPr>
              <w:t>N/A</w:t>
            </w:r>
          </w:p>
        </w:tc>
        <w:tc>
          <w:tcPr>
            <w:tcW w:w="802" w:type="dxa"/>
            <w:shd w:val="clear" w:color="auto" w:fill="auto"/>
          </w:tcPr>
          <w:p w14:paraId="48EB8E54" w14:textId="77777777" w:rsidR="00DD39C7" w:rsidRPr="0087716F" w:rsidRDefault="00DD39C7" w:rsidP="00050044">
            <w:pPr>
              <w:pStyle w:val="TAC"/>
            </w:pPr>
            <w:r w:rsidRPr="00AA14CF">
              <w:rPr>
                <w:rFonts w:eastAsia="맑은 고딕" w:hint="eastAsia"/>
              </w:rPr>
              <w:t>N/A</w:t>
            </w:r>
          </w:p>
        </w:tc>
        <w:tc>
          <w:tcPr>
            <w:tcW w:w="887" w:type="dxa"/>
          </w:tcPr>
          <w:p w14:paraId="0FC00994" w14:textId="77777777" w:rsidR="00DD39C7" w:rsidRPr="0087716F" w:rsidRDefault="00DD39C7" w:rsidP="00050044">
            <w:pPr>
              <w:pStyle w:val="TAC"/>
            </w:pPr>
            <w:r w:rsidRPr="00E371A2">
              <w:rPr>
                <w:rFonts w:eastAsia="맑은 고딕" w:hint="eastAsia"/>
              </w:rPr>
              <w:t>N/A</w:t>
            </w:r>
          </w:p>
        </w:tc>
        <w:tc>
          <w:tcPr>
            <w:tcW w:w="817" w:type="dxa"/>
            <w:vMerge w:val="restart"/>
            <w:shd w:val="clear" w:color="auto" w:fill="auto"/>
            <w:vAlign w:val="center"/>
          </w:tcPr>
          <w:p w14:paraId="553C3D2B" w14:textId="77777777" w:rsidR="00DD39C7" w:rsidRPr="0087716F" w:rsidRDefault="00DD39C7" w:rsidP="00050044">
            <w:pPr>
              <w:pStyle w:val="TAC"/>
            </w:pPr>
            <w:r w:rsidRPr="0087716F">
              <w:t>HD</w:t>
            </w:r>
            <w:r>
              <w:t xml:space="preserve"> (PC5)</w:t>
            </w:r>
          </w:p>
        </w:tc>
      </w:tr>
      <w:tr w:rsidR="00DD39C7" w:rsidRPr="0087716F" w14:paraId="64B9BB7B" w14:textId="77777777" w:rsidTr="00050044">
        <w:trPr>
          <w:trHeight w:val="233"/>
          <w:jc w:val="center"/>
        </w:trPr>
        <w:tc>
          <w:tcPr>
            <w:tcW w:w="949" w:type="dxa"/>
            <w:vMerge/>
            <w:shd w:val="clear" w:color="auto" w:fill="auto"/>
            <w:vAlign w:val="center"/>
          </w:tcPr>
          <w:p w14:paraId="38B6EC19"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C8C48DC" w14:textId="77777777" w:rsidR="00DD39C7" w:rsidRPr="0087716F" w:rsidRDefault="00DD39C7" w:rsidP="00050044">
            <w:pPr>
              <w:spacing w:after="0"/>
              <w:jc w:val="center"/>
              <w:rPr>
                <w:rFonts w:ascii="Arial" w:hAnsi="Arial" w:cs="Arial"/>
                <w:sz w:val="18"/>
                <w:szCs w:val="18"/>
              </w:rPr>
            </w:pPr>
          </w:p>
        </w:tc>
        <w:tc>
          <w:tcPr>
            <w:tcW w:w="666" w:type="dxa"/>
            <w:vMerge/>
          </w:tcPr>
          <w:p w14:paraId="0CD3FF3C" w14:textId="77777777" w:rsidR="00DD39C7" w:rsidRPr="0087716F" w:rsidRDefault="00DD39C7" w:rsidP="00050044">
            <w:pPr>
              <w:pStyle w:val="TAC"/>
            </w:pPr>
          </w:p>
        </w:tc>
        <w:tc>
          <w:tcPr>
            <w:tcW w:w="651" w:type="dxa"/>
            <w:shd w:val="clear" w:color="auto" w:fill="auto"/>
            <w:vAlign w:val="center"/>
          </w:tcPr>
          <w:p w14:paraId="3BF35612" w14:textId="77777777" w:rsidR="00DD39C7" w:rsidRPr="0087716F" w:rsidRDefault="00DD39C7" w:rsidP="00050044">
            <w:pPr>
              <w:pStyle w:val="TAC"/>
            </w:pPr>
            <w:r w:rsidRPr="0087716F">
              <w:t>30</w:t>
            </w:r>
          </w:p>
        </w:tc>
        <w:tc>
          <w:tcPr>
            <w:tcW w:w="787" w:type="dxa"/>
          </w:tcPr>
          <w:p w14:paraId="0139D000" w14:textId="77777777" w:rsidR="00DD39C7" w:rsidRPr="00C375E6" w:rsidRDefault="00DD39C7" w:rsidP="00050044">
            <w:pPr>
              <w:pStyle w:val="TAC"/>
              <w:rPr>
                <w:rFonts w:eastAsia="맑은 고딕"/>
              </w:rPr>
            </w:pPr>
            <w:r w:rsidRPr="00AA14CF">
              <w:rPr>
                <w:rFonts w:eastAsia="맑은 고딕" w:hint="eastAsia"/>
              </w:rPr>
              <w:t>-95.1</w:t>
            </w:r>
          </w:p>
        </w:tc>
        <w:tc>
          <w:tcPr>
            <w:tcW w:w="787" w:type="dxa"/>
          </w:tcPr>
          <w:p w14:paraId="21ED5336" w14:textId="77777777" w:rsidR="00DD39C7" w:rsidRPr="00C375E6" w:rsidRDefault="00DD39C7" w:rsidP="00050044">
            <w:pPr>
              <w:pStyle w:val="TAC"/>
              <w:rPr>
                <w:rFonts w:eastAsia="맑은 고딕"/>
              </w:rPr>
            </w:pPr>
            <w:r w:rsidRPr="00AA14CF">
              <w:rPr>
                <w:rFonts w:eastAsia="맑은 고딕" w:hint="eastAsia"/>
              </w:rPr>
              <w:t>-92.4</w:t>
            </w:r>
          </w:p>
        </w:tc>
        <w:tc>
          <w:tcPr>
            <w:tcW w:w="787" w:type="dxa"/>
          </w:tcPr>
          <w:p w14:paraId="289E15D6" w14:textId="77777777" w:rsidR="00DD39C7" w:rsidRPr="00C375E6" w:rsidRDefault="00DD39C7" w:rsidP="00050044">
            <w:pPr>
              <w:pStyle w:val="TAC"/>
              <w:rPr>
                <w:rFonts w:eastAsia="맑은 고딕"/>
              </w:rPr>
            </w:pPr>
            <w:r w:rsidRPr="00AA14CF">
              <w:rPr>
                <w:rFonts w:eastAsia="맑은 고딕" w:hint="eastAsia"/>
              </w:rPr>
              <w:t>-90.7</w:t>
            </w:r>
          </w:p>
        </w:tc>
        <w:tc>
          <w:tcPr>
            <w:tcW w:w="802" w:type="dxa"/>
            <w:shd w:val="clear" w:color="auto" w:fill="auto"/>
          </w:tcPr>
          <w:p w14:paraId="53B88234" w14:textId="77777777" w:rsidR="00DD39C7" w:rsidRPr="00C375E6" w:rsidRDefault="00DD39C7" w:rsidP="00050044">
            <w:pPr>
              <w:pStyle w:val="TAC"/>
              <w:rPr>
                <w:rFonts w:eastAsia="맑은 고딕"/>
              </w:rPr>
            </w:pPr>
            <w:r w:rsidRPr="00AA14CF">
              <w:rPr>
                <w:rFonts w:eastAsia="맑은 고딕" w:hint="eastAsia"/>
              </w:rPr>
              <w:t>-89.2</w:t>
            </w:r>
          </w:p>
        </w:tc>
        <w:tc>
          <w:tcPr>
            <w:tcW w:w="802" w:type="dxa"/>
            <w:shd w:val="clear" w:color="auto" w:fill="auto"/>
          </w:tcPr>
          <w:p w14:paraId="6867E3B6" w14:textId="77777777" w:rsidR="00DD39C7" w:rsidRPr="0087716F" w:rsidRDefault="00DD39C7" w:rsidP="00050044">
            <w:pPr>
              <w:pStyle w:val="TAC"/>
            </w:pPr>
            <w:r>
              <w:rPr>
                <w:rFonts w:eastAsia="맑은 고딕"/>
              </w:rPr>
              <w:t>N/A</w:t>
            </w:r>
          </w:p>
        </w:tc>
        <w:tc>
          <w:tcPr>
            <w:tcW w:w="802" w:type="dxa"/>
            <w:shd w:val="clear" w:color="auto" w:fill="auto"/>
            <w:vAlign w:val="center"/>
          </w:tcPr>
          <w:p w14:paraId="7497A4F7" w14:textId="77777777" w:rsidR="00DD39C7" w:rsidRPr="0087716F" w:rsidRDefault="00DD39C7" w:rsidP="00050044">
            <w:pPr>
              <w:pStyle w:val="TAC"/>
            </w:pPr>
            <w:r>
              <w:rPr>
                <w:rFonts w:hint="eastAsia"/>
              </w:rPr>
              <w:t>N/A</w:t>
            </w:r>
          </w:p>
        </w:tc>
        <w:tc>
          <w:tcPr>
            <w:tcW w:w="802" w:type="dxa"/>
            <w:shd w:val="clear" w:color="auto" w:fill="auto"/>
          </w:tcPr>
          <w:p w14:paraId="78A08E7D" w14:textId="77777777" w:rsidR="00DD39C7" w:rsidRPr="0087716F" w:rsidRDefault="00DD39C7" w:rsidP="00050044">
            <w:pPr>
              <w:pStyle w:val="TAC"/>
            </w:pPr>
            <w:r w:rsidRPr="00AA14CF">
              <w:rPr>
                <w:rFonts w:eastAsia="맑은 고딕" w:hint="eastAsia"/>
              </w:rPr>
              <w:t>N/A</w:t>
            </w:r>
          </w:p>
        </w:tc>
        <w:tc>
          <w:tcPr>
            <w:tcW w:w="887" w:type="dxa"/>
          </w:tcPr>
          <w:p w14:paraId="42874DDE" w14:textId="77777777"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14:paraId="5BC30C3F" w14:textId="77777777" w:rsidR="00DD39C7" w:rsidRPr="0087716F" w:rsidRDefault="00DD39C7" w:rsidP="00050044">
            <w:pPr>
              <w:spacing w:after="0"/>
              <w:jc w:val="center"/>
              <w:rPr>
                <w:rFonts w:ascii="Arial" w:hAnsi="Arial" w:cs="Arial"/>
                <w:sz w:val="18"/>
                <w:szCs w:val="18"/>
              </w:rPr>
            </w:pPr>
          </w:p>
        </w:tc>
      </w:tr>
      <w:tr w:rsidR="00DD39C7" w:rsidRPr="0087716F" w14:paraId="76B40467" w14:textId="77777777" w:rsidTr="00050044">
        <w:trPr>
          <w:trHeight w:val="233"/>
          <w:jc w:val="center"/>
        </w:trPr>
        <w:tc>
          <w:tcPr>
            <w:tcW w:w="949" w:type="dxa"/>
            <w:vMerge/>
            <w:shd w:val="clear" w:color="auto" w:fill="auto"/>
            <w:vAlign w:val="center"/>
          </w:tcPr>
          <w:p w14:paraId="445A3B6B"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4A65AA0" w14:textId="77777777" w:rsidR="00DD39C7" w:rsidRPr="0087716F" w:rsidRDefault="00DD39C7" w:rsidP="00050044">
            <w:pPr>
              <w:spacing w:after="0"/>
              <w:jc w:val="center"/>
              <w:rPr>
                <w:rFonts w:ascii="Arial" w:hAnsi="Arial" w:cs="Arial"/>
                <w:sz w:val="18"/>
                <w:szCs w:val="18"/>
              </w:rPr>
            </w:pPr>
          </w:p>
        </w:tc>
        <w:tc>
          <w:tcPr>
            <w:tcW w:w="666" w:type="dxa"/>
            <w:vMerge/>
          </w:tcPr>
          <w:p w14:paraId="0CEF9567" w14:textId="77777777" w:rsidR="00DD39C7" w:rsidRPr="0087716F" w:rsidRDefault="00DD39C7" w:rsidP="00050044">
            <w:pPr>
              <w:pStyle w:val="TAC"/>
            </w:pPr>
          </w:p>
        </w:tc>
        <w:tc>
          <w:tcPr>
            <w:tcW w:w="651" w:type="dxa"/>
            <w:shd w:val="clear" w:color="auto" w:fill="auto"/>
            <w:vAlign w:val="center"/>
          </w:tcPr>
          <w:p w14:paraId="5E434BC2" w14:textId="77777777" w:rsidR="00DD39C7" w:rsidRPr="0087716F" w:rsidRDefault="00DD39C7" w:rsidP="00050044">
            <w:pPr>
              <w:pStyle w:val="TAC"/>
            </w:pPr>
            <w:r w:rsidRPr="0087716F">
              <w:t>60</w:t>
            </w:r>
          </w:p>
        </w:tc>
        <w:tc>
          <w:tcPr>
            <w:tcW w:w="787" w:type="dxa"/>
          </w:tcPr>
          <w:p w14:paraId="56BE4C48" w14:textId="77777777" w:rsidR="00DD39C7" w:rsidRPr="00C375E6" w:rsidRDefault="00DD39C7" w:rsidP="00050044">
            <w:pPr>
              <w:pStyle w:val="TAC"/>
              <w:rPr>
                <w:rFonts w:eastAsia="맑은 고딕"/>
              </w:rPr>
            </w:pPr>
            <w:r w:rsidRPr="00AA14CF">
              <w:rPr>
                <w:rFonts w:eastAsia="맑은 고딕" w:hint="eastAsia"/>
              </w:rPr>
              <w:t>-95.9</w:t>
            </w:r>
          </w:p>
        </w:tc>
        <w:tc>
          <w:tcPr>
            <w:tcW w:w="787" w:type="dxa"/>
          </w:tcPr>
          <w:p w14:paraId="5D815B31" w14:textId="77777777" w:rsidR="00DD39C7" w:rsidRPr="00C375E6" w:rsidRDefault="00DD39C7" w:rsidP="00050044">
            <w:pPr>
              <w:pStyle w:val="TAC"/>
              <w:rPr>
                <w:rFonts w:eastAsia="맑은 고딕"/>
              </w:rPr>
            </w:pPr>
            <w:r w:rsidRPr="00AA14CF">
              <w:rPr>
                <w:rFonts w:eastAsia="맑은 고딕" w:hint="eastAsia"/>
              </w:rPr>
              <w:t>-92.1</w:t>
            </w:r>
          </w:p>
        </w:tc>
        <w:tc>
          <w:tcPr>
            <w:tcW w:w="787" w:type="dxa"/>
          </w:tcPr>
          <w:p w14:paraId="46945C5D" w14:textId="77777777" w:rsidR="00DD39C7" w:rsidRPr="00C375E6" w:rsidRDefault="00DD39C7" w:rsidP="00050044">
            <w:pPr>
              <w:pStyle w:val="TAC"/>
              <w:rPr>
                <w:rFonts w:eastAsia="맑은 고딕"/>
              </w:rPr>
            </w:pPr>
            <w:r w:rsidRPr="00AA14CF">
              <w:rPr>
                <w:rFonts w:eastAsia="맑은 고딕" w:hint="eastAsia"/>
              </w:rPr>
              <w:t>-90.9</w:t>
            </w:r>
          </w:p>
        </w:tc>
        <w:tc>
          <w:tcPr>
            <w:tcW w:w="802" w:type="dxa"/>
            <w:shd w:val="clear" w:color="auto" w:fill="auto"/>
          </w:tcPr>
          <w:p w14:paraId="44A83566" w14:textId="77777777" w:rsidR="00DD39C7" w:rsidRPr="00C375E6" w:rsidRDefault="00DD39C7" w:rsidP="00050044">
            <w:pPr>
              <w:pStyle w:val="TAC"/>
              <w:rPr>
                <w:rFonts w:eastAsia="맑은 고딕"/>
              </w:rPr>
            </w:pPr>
            <w:r w:rsidRPr="00AA14CF">
              <w:rPr>
                <w:rFonts w:eastAsia="맑은 고딕" w:hint="eastAsia"/>
              </w:rPr>
              <w:t>-89.4</w:t>
            </w:r>
          </w:p>
        </w:tc>
        <w:tc>
          <w:tcPr>
            <w:tcW w:w="802" w:type="dxa"/>
            <w:shd w:val="clear" w:color="auto" w:fill="auto"/>
          </w:tcPr>
          <w:p w14:paraId="04156D30" w14:textId="77777777" w:rsidR="00DD39C7" w:rsidRPr="0087716F" w:rsidRDefault="00DD39C7" w:rsidP="00050044">
            <w:pPr>
              <w:pStyle w:val="TAC"/>
            </w:pPr>
            <w:r>
              <w:rPr>
                <w:rFonts w:eastAsia="맑은 고딕"/>
              </w:rPr>
              <w:t>N/A</w:t>
            </w:r>
          </w:p>
        </w:tc>
        <w:tc>
          <w:tcPr>
            <w:tcW w:w="802" w:type="dxa"/>
            <w:shd w:val="clear" w:color="auto" w:fill="auto"/>
            <w:vAlign w:val="center"/>
          </w:tcPr>
          <w:p w14:paraId="450A89D4" w14:textId="77777777" w:rsidR="00DD39C7" w:rsidRPr="0087716F" w:rsidRDefault="00DD39C7" w:rsidP="00050044">
            <w:pPr>
              <w:pStyle w:val="TAC"/>
            </w:pPr>
            <w:r>
              <w:rPr>
                <w:rFonts w:hint="eastAsia"/>
              </w:rPr>
              <w:t>N/A</w:t>
            </w:r>
          </w:p>
        </w:tc>
        <w:tc>
          <w:tcPr>
            <w:tcW w:w="802" w:type="dxa"/>
            <w:shd w:val="clear" w:color="auto" w:fill="auto"/>
          </w:tcPr>
          <w:p w14:paraId="4056571E" w14:textId="77777777" w:rsidR="00DD39C7" w:rsidRPr="0087716F" w:rsidRDefault="00DD39C7" w:rsidP="00050044">
            <w:pPr>
              <w:pStyle w:val="TAC"/>
            </w:pPr>
            <w:r w:rsidRPr="00AA14CF">
              <w:rPr>
                <w:rFonts w:eastAsia="맑은 고딕" w:hint="eastAsia"/>
              </w:rPr>
              <w:t>N/A</w:t>
            </w:r>
          </w:p>
        </w:tc>
        <w:tc>
          <w:tcPr>
            <w:tcW w:w="887" w:type="dxa"/>
          </w:tcPr>
          <w:p w14:paraId="4B58F037" w14:textId="77777777"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14:paraId="2E045169" w14:textId="77777777" w:rsidR="00DD39C7" w:rsidRPr="0087716F" w:rsidRDefault="00DD39C7" w:rsidP="00050044">
            <w:pPr>
              <w:spacing w:after="0"/>
              <w:jc w:val="center"/>
              <w:rPr>
                <w:rFonts w:ascii="Arial" w:hAnsi="Arial" w:cs="Arial"/>
                <w:sz w:val="18"/>
                <w:szCs w:val="18"/>
              </w:rPr>
            </w:pPr>
          </w:p>
        </w:tc>
      </w:tr>
      <w:tr w:rsidR="00DD39C7" w:rsidRPr="0087716F" w14:paraId="449CCCBB" w14:textId="77777777" w:rsidTr="00050044">
        <w:trPr>
          <w:trHeight w:val="233"/>
          <w:jc w:val="center"/>
        </w:trPr>
        <w:tc>
          <w:tcPr>
            <w:tcW w:w="10402" w:type="dxa"/>
            <w:gridSpan w:val="13"/>
            <w:shd w:val="clear" w:color="auto" w:fill="auto"/>
            <w:vAlign w:val="center"/>
          </w:tcPr>
          <w:p w14:paraId="7319ECC2" w14:textId="77777777" w:rsidR="00DD39C7" w:rsidRPr="00786215" w:rsidRDefault="00DD39C7" w:rsidP="00050044">
            <w:pPr>
              <w:spacing w:after="0"/>
              <w:rPr>
                <w:rFonts w:ascii="Arial" w:eastAsia="맑은 고딕" w:hAnsi="Arial" w:cs="Arial"/>
                <w:sz w:val="18"/>
                <w:szCs w:val="18"/>
              </w:rPr>
            </w:pPr>
            <w:r w:rsidRPr="00786215">
              <w:rPr>
                <w:rFonts w:ascii="Arial" w:eastAsia="맑은 고딕" w:hAnsi="Arial" w:cs="Arial" w:hint="eastAsia"/>
                <w:sz w:val="18"/>
                <w:szCs w:val="18"/>
              </w:rPr>
              <w:t>Note 1: T</w:t>
            </w:r>
            <w:r w:rsidRPr="00786215">
              <w:rPr>
                <w:rFonts w:ascii="Arial" w:eastAsia="맑은 고딕" w:hAnsi="Arial" w:cs="Arial"/>
                <w:sz w:val="18"/>
                <w:szCs w:val="18"/>
              </w:rPr>
              <w:t xml:space="preserve">hese REFSENS values do not </w:t>
            </w:r>
            <w:r>
              <w:rPr>
                <w:rFonts w:ascii="Arial" w:eastAsia="맑은 고딕" w:hAnsi="Arial" w:cs="Arial"/>
                <w:sz w:val="18"/>
                <w:szCs w:val="18"/>
              </w:rPr>
              <w:t>consider</w:t>
            </w:r>
            <w:r w:rsidRPr="00786215">
              <w:rPr>
                <w:rFonts w:ascii="Arial" w:eastAsia="맑은 고딕" w:hAnsi="Arial" w:cs="Arial"/>
                <w:sz w:val="18"/>
                <w:szCs w:val="18"/>
              </w:rPr>
              <w:t xml:space="preserve"> the impact of the near/far effect</w:t>
            </w:r>
          </w:p>
        </w:tc>
      </w:tr>
    </w:tbl>
    <w:p w14:paraId="4E66FE52" w14:textId="77777777" w:rsidR="00DD39C7" w:rsidRPr="006B1C9C" w:rsidRDefault="00DD39C7" w:rsidP="006B1C9C">
      <w:pPr>
        <w:rPr>
          <w:rFonts w:eastAsia="맑은 고딕"/>
          <w:color w:val="0066FF"/>
        </w:rPr>
      </w:pPr>
    </w:p>
    <w:p w14:paraId="60376834" w14:textId="77777777"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14:paraId="5ED11FE4" w14:textId="77777777" w:rsidTr="00050044">
        <w:trPr>
          <w:trHeight w:val="229"/>
          <w:jc w:val="center"/>
        </w:trPr>
        <w:tc>
          <w:tcPr>
            <w:tcW w:w="1758" w:type="dxa"/>
            <w:gridSpan w:val="3"/>
          </w:tcPr>
          <w:p w14:paraId="48A5799E" w14:textId="77777777" w:rsidR="00DD39C7" w:rsidRPr="0087716F" w:rsidRDefault="00DD39C7" w:rsidP="00050044">
            <w:pPr>
              <w:pStyle w:val="TAH"/>
              <w:rPr>
                <w:rFonts w:cs="Arial"/>
              </w:rPr>
            </w:pPr>
            <w:r>
              <w:t>Intra-band con-current</w:t>
            </w:r>
            <w:r w:rsidRPr="0087716F">
              <w:t xml:space="preserve"> V2X Band</w:t>
            </w:r>
          </w:p>
        </w:tc>
        <w:tc>
          <w:tcPr>
            <w:tcW w:w="9015" w:type="dxa"/>
            <w:gridSpan w:val="12"/>
          </w:tcPr>
          <w:p w14:paraId="0F377D5D"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705516DF" w14:textId="77777777" w:rsidTr="00050044">
        <w:trPr>
          <w:gridAfter w:val="1"/>
          <w:wAfter w:w="8" w:type="dxa"/>
          <w:trHeight w:val="377"/>
          <w:jc w:val="center"/>
        </w:trPr>
        <w:tc>
          <w:tcPr>
            <w:tcW w:w="923" w:type="dxa"/>
            <w:shd w:val="clear" w:color="auto" w:fill="auto"/>
            <w:vAlign w:val="center"/>
          </w:tcPr>
          <w:p w14:paraId="17C15622"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14:paraId="6F1203D5" w14:textId="77777777"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53" w:type="dxa"/>
            <w:gridSpan w:val="2"/>
          </w:tcPr>
          <w:p w14:paraId="2129E609" w14:textId="77777777" w:rsidR="00DD39C7" w:rsidRPr="0087716F" w:rsidRDefault="00DD39C7" w:rsidP="00050044">
            <w:pPr>
              <w:pStyle w:val="TAH"/>
              <w:rPr>
                <w:rFonts w:eastAsia="맑은 고딕" w:cs="Arial"/>
              </w:rPr>
            </w:pPr>
            <w:r>
              <w:rPr>
                <w:rFonts w:eastAsia="맑은 고딕" w:cs="Arial" w:hint="eastAsia"/>
              </w:rPr>
              <w:t>UL band</w:t>
            </w:r>
            <w:r>
              <w:rPr>
                <w:rFonts w:eastAsia="맑은 고딕" w:cs="Arial"/>
              </w:rPr>
              <w:t xml:space="preserve"> (Uu)</w:t>
            </w:r>
          </w:p>
        </w:tc>
        <w:tc>
          <w:tcPr>
            <w:tcW w:w="666" w:type="dxa"/>
            <w:shd w:val="clear" w:color="auto" w:fill="auto"/>
            <w:vAlign w:val="center"/>
          </w:tcPr>
          <w:p w14:paraId="5F6AB139" w14:textId="77777777"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14:paraId="1B1DBC43"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5ECC2709"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59027629"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67" w:type="dxa"/>
            <w:shd w:val="clear" w:color="auto" w:fill="auto"/>
            <w:vAlign w:val="center"/>
          </w:tcPr>
          <w:p w14:paraId="4E7BE054"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812" w:type="dxa"/>
            <w:vAlign w:val="center"/>
          </w:tcPr>
          <w:p w14:paraId="0159E3C4" w14:textId="77777777" w:rsidR="00DD39C7" w:rsidRPr="0087716F" w:rsidRDefault="00DD39C7" w:rsidP="00050044">
            <w:pPr>
              <w:pStyle w:val="TAH"/>
            </w:pPr>
            <w:r>
              <w:t>50</w:t>
            </w:r>
            <w:r w:rsidRPr="0087716F">
              <w:t>MHz</w:t>
            </w:r>
          </w:p>
          <w:p w14:paraId="7083833B" w14:textId="77777777" w:rsidR="00DD39C7" w:rsidRPr="0087716F" w:rsidRDefault="00DD39C7" w:rsidP="00050044">
            <w:pPr>
              <w:pStyle w:val="TAH"/>
              <w:rPr>
                <w:rFonts w:cs="Arial"/>
              </w:rPr>
            </w:pPr>
            <w:r w:rsidRPr="0087716F">
              <w:t>(dBm)</w:t>
            </w:r>
          </w:p>
        </w:tc>
        <w:tc>
          <w:tcPr>
            <w:tcW w:w="816" w:type="dxa"/>
            <w:vAlign w:val="center"/>
          </w:tcPr>
          <w:p w14:paraId="004E7503" w14:textId="77777777" w:rsidR="00DD39C7" w:rsidRPr="0087716F" w:rsidRDefault="00DD39C7" w:rsidP="00050044">
            <w:pPr>
              <w:pStyle w:val="TAH"/>
            </w:pPr>
            <w:r>
              <w:t>6</w:t>
            </w:r>
            <w:r w:rsidRPr="0087716F">
              <w:t>0MHz</w:t>
            </w:r>
          </w:p>
          <w:p w14:paraId="5CEB956E" w14:textId="77777777" w:rsidR="00DD39C7" w:rsidRPr="0087716F" w:rsidRDefault="00DD39C7" w:rsidP="00050044">
            <w:pPr>
              <w:pStyle w:val="TAH"/>
              <w:rPr>
                <w:rFonts w:cs="Arial"/>
              </w:rPr>
            </w:pPr>
            <w:r w:rsidRPr="0087716F">
              <w:t>(dBm)</w:t>
            </w:r>
          </w:p>
        </w:tc>
        <w:tc>
          <w:tcPr>
            <w:tcW w:w="902" w:type="dxa"/>
            <w:vAlign w:val="center"/>
          </w:tcPr>
          <w:p w14:paraId="54D096A5" w14:textId="77777777" w:rsidR="00DD39C7" w:rsidRPr="0087716F" w:rsidRDefault="00DD39C7" w:rsidP="00050044">
            <w:pPr>
              <w:pStyle w:val="TAH"/>
            </w:pPr>
            <w:r>
              <w:t>8</w:t>
            </w:r>
            <w:r w:rsidRPr="0087716F">
              <w:t>0MHz</w:t>
            </w:r>
          </w:p>
          <w:p w14:paraId="61301F91" w14:textId="77777777" w:rsidR="00DD39C7" w:rsidRPr="0087716F" w:rsidRDefault="00DD39C7" w:rsidP="00050044">
            <w:pPr>
              <w:pStyle w:val="TAH"/>
              <w:rPr>
                <w:rFonts w:cs="Arial"/>
              </w:rPr>
            </w:pPr>
            <w:r w:rsidRPr="0087716F">
              <w:t>(dBm)</w:t>
            </w:r>
          </w:p>
        </w:tc>
        <w:tc>
          <w:tcPr>
            <w:tcW w:w="900" w:type="dxa"/>
            <w:vAlign w:val="center"/>
          </w:tcPr>
          <w:p w14:paraId="0E37DF89" w14:textId="77777777" w:rsidR="00DD39C7" w:rsidRPr="0087716F" w:rsidRDefault="00DD39C7" w:rsidP="00050044">
            <w:pPr>
              <w:pStyle w:val="TAH"/>
            </w:pPr>
            <w:r>
              <w:t>10</w:t>
            </w:r>
            <w:r w:rsidRPr="0087716F">
              <w:t>0MHz</w:t>
            </w:r>
          </w:p>
          <w:p w14:paraId="108746CA" w14:textId="77777777" w:rsidR="00DD39C7" w:rsidRPr="0087716F" w:rsidRDefault="00DD39C7" w:rsidP="00050044">
            <w:pPr>
              <w:pStyle w:val="TAH"/>
              <w:rPr>
                <w:rFonts w:cs="Arial"/>
              </w:rPr>
            </w:pPr>
            <w:r w:rsidRPr="0087716F">
              <w:t>(dBm)</w:t>
            </w:r>
          </w:p>
        </w:tc>
        <w:tc>
          <w:tcPr>
            <w:tcW w:w="851" w:type="dxa"/>
            <w:shd w:val="clear" w:color="auto" w:fill="auto"/>
            <w:vAlign w:val="center"/>
          </w:tcPr>
          <w:p w14:paraId="30B379D1" w14:textId="77777777" w:rsidR="00DD39C7" w:rsidRPr="0087716F" w:rsidRDefault="00DD39C7" w:rsidP="00050044">
            <w:pPr>
              <w:pStyle w:val="TAH"/>
              <w:rPr>
                <w:rFonts w:cs="Arial"/>
              </w:rPr>
            </w:pPr>
            <w:r w:rsidRPr="0087716F">
              <w:rPr>
                <w:rFonts w:cs="Arial"/>
              </w:rPr>
              <w:t>Duplex Mode</w:t>
            </w:r>
          </w:p>
        </w:tc>
      </w:tr>
      <w:tr w:rsidR="00DD39C7" w:rsidRPr="0087716F" w14:paraId="6278AEBC" w14:textId="77777777" w:rsidTr="00050044">
        <w:trPr>
          <w:gridAfter w:val="1"/>
          <w:wAfter w:w="8" w:type="dxa"/>
          <w:trHeight w:val="229"/>
          <w:jc w:val="center"/>
        </w:trPr>
        <w:tc>
          <w:tcPr>
            <w:tcW w:w="923" w:type="dxa"/>
            <w:vMerge w:val="restart"/>
            <w:shd w:val="clear" w:color="auto" w:fill="auto"/>
            <w:vAlign w:val="center"/>
          </w:tcPr>
          <w:p w14:paraId="0B5B61F3" w14:textId="77777777" w:rsidR="00DD39C7" w:rsidRPr="0087716F" w:rsidRDefault="00DD39C7" w:rsidP="00050044">
            <w:pPr>
              <w:pStyle w:val="TAC"/>
              <w:rPr>
                <w:rFonts w:cs="Arial"/>
                <w:lang w:eastAsia="zh-CN"/>
              </w:rPr>
            </w:pPr>
            <w:r>
              <w:rPr>
                <w:rFonts w:cs="Arial"/>
                <w:lang w:eastAsia="zh-CN"/>
              </w:rPr>
              <w:t>n79</w:t>
            </w:r>
          </w:p>
        </w:tc>
        <w:tc>
          <w:tcPr>
            <w:tcW w:w="827" w:type="dxa"/>
            <w:vMerge w:val="restart"/>
            <w:vAlign w:val="center"/>
          </w:tcPr>
          <w:p w14:paraId="4BC96159" w14:textId="77777777" w:rsidR="00DD39C7" w:rsidRPr="0087716F" w:rsidRDefault="00DD39C7" w:rsidP="00050044">
            <w:pPr>
              <w:pStyle w:val="TAC"/>
              <w:rPr>
                <w:rFonts w:cs="Arial"/>
                <w:szCs w:val="18"/>
              </w:rPr>
            </w:pPr>
            <w:r>
              <w:rPr>
                <w:rFonts w:cs="Arial"/>
                <w:lang w:eastAsia="zh-CN"/>
              </w:rPr>
              <w:t>n79</w:t>
            </w:r>
          </w:p>
        </w:tc>
        <w:tc>
          <w:tcPr>
            <w:tcW w:w="653" w:type="dxa"/>
            <w:gridSpan w:val="2"/>
            <w:vMerge w:val="restart"/>
            <w:vAlign w:val="center"/>
          </w:tcPr>
          <w:p w14:paraId="07A86469" w14:textId="77777777" w:rsidR="00DD39C7" w:rsidRPr="00AA14CF" w:rsidRDefault="00DD39C7" w:rsidP="00050044">
            <w:pPr>
              <w:pStyle w:val="TAC"/>
              <w:rPr>
                <w:rFonts w:eastAsia="맑은 고딕" w:cs="Arial"/>
                <w:szCs w:val="18"/>
              </w:rPr>
            </w:pPr>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p>
        </w:tc>
        <w:tc>
          <w:tcPr>
            <w:tcW w:w="666" w:type="dxa"/>
            <w:shd w:val="clear" w:color="auto" w:fill="auto"/>
            <w:vAlign w:val="center"/>
          </w:tcPr>
          <w:p w14:paraId="6220B1C9"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tcPr>
          <w:p w14:paraId="1B515B37"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1B2515BD"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78BFB572" w14:textId="77777777" w:rsidR="00DD39C7" w:rsidRPr="002A66D3"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6DA0C2AF"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14:paraId="4B599F8C" w14:textId="77777777" w:rsidR="00DD39C7" w:rsidRPr="00AA14CF" w:rsidRDefault="00DD39C7" w:rsidP="00050044">
            <w:pPr>
              <w:pStyle w:val="TAC"/>
              <w:rPr>
                <w:rFonts w:eastAsia="맑은 고딕" w:cs="Arial"/>
              </w:rPr>
            </w:pPr>
            <w:r w:rsidRPr="00A1115A">
              <w:rPr>
                <w:rFonts w:hint="eastAsia"/>
                <w:lang w:eastAsia="zh-CN"/>
              </w:rPr>
              <w:t>270</w:t>
            </w:r>
          </w:p>
        </w:tc>
        <w:tc>
          <w:tcPr>
            <w:tcW w:w="816" w:type="dxa"/>
          </w:tcPr>
          <w:p w14:paraId="484A8DF5" w14:textId="77777777" w:rsidR="00DD39C7" w:rsidRPr="00AA14CF" w:rsidRDefault="00DD39C7" w:rsidP="00050044">
            <w:pPr>
              <w:pStyle w:val="TAC"/>
              <w:rPr>
                <w:rFonts w:eastAsia="맑은 고딕" w:cs="Arial"/>
              </w:rPr>
            </w:pPr>
            <w:r>
              <w:rPr>
                <w:rFonts w:eastAsia="맑은 고딕" w:cs="Arial" w:hint="eastAsia"/>
              </w:rPr>
              <w:t>N/A</w:t>
            </w:r>
          </w:p>
        </w:tc>
        <w:tc>
          <w:tcPr>
            <w:tcW w:w="902" w:type="dxa"/>
          </w:tcPr>
          <w:p w14:paraId="6F34D082" w14:textId="77777777" w:rsidR="00DD39C7" w:rsidRPr="00AA14CF" w:rsidRDefault="00DD39C7" w:rsidP="00050044">
            <w:pPr>
              <w:pStyle w:val="TAC"/>
              <w:rPr>
                <w:rFonts w:eastAsia="맑은 고딕" w:cs="Arial"/>
              </w:rPr>
            </w:pPr>
            <w:r>
              <w:rPr>
                <w:rFonts w:eastAsia="맑은 고딕" w:cs="Arial" w:hint="eastAsia"/>
              </w:rPr>
              <w:t>N/A</w:t>
            </w:r>
          </w:p>
        </w:tc>
        <w:tc>
          <w:tcPr>
            <w:tcW w:w="900" w:type="dxa"/>
          </w:tcPr>
          <w:p w14:paraId="583009A1" w14:textId="77777777" w:rsidR="00DD39C7" w:rsidRPr="00AA14CF" w:rsidRDefault="00DD39C7" w:rsidP="00050044">
            <w:pPr>
              <w:pStyle w:val="TAC"/>
              <w:rPr>
                <w:rFonts w:eastAsia="맑은 고딕" w:cs="Arial"/>
              </w:rPr>
            </w:pPr>
            <w:r>
              <w:rPr>
                <w:rFonts w:eastAsia="맑은 고딕" w:cs="Arial" w:hint="eastAsia"/>
              </w:rPr>
              <w:t>N/A</w:t>
            </w:r>
          </w:p>
        </w:tc>
        <w:tc>
          <w:tcPr>
            <w:tcW w:w="851" w:type="dxa"/>
            <w:vMerge w:val="restart"/>
            <w:shd w:val="clear" w:color="auto" w:fill="auto"/>
            <w:vAlign w:val="center"/>
          </w:tcPr>
          <w:p w14:paraId="45EE4FD0" w14:textId="77777777" w:rsidR="00DD39C7" w:rsidRPr="0087716F" w:rsidRDefault="00DD39C7" w:rsidP="00050044">
            <w:pPr>
              <w:pStyle w:val="TAC"/>
              <w:rPr>
                <w:rFonts w:eastAsia="MS Mincho" w:cs="Arial"/>
              </w:rPr>
            </w:pPr>
            <w:r w:rsidRPr="00AA14CF">
              <w:rPr>
                <w:rFonts w:eastAsia="맑은 고딕" w:cs="Arial"/>
              </w:rPr>
              <w:t>TD</w:t>
            </w:r>
            <w:r w:rsidRPr="00AA14CF">
              <w:rPr>
                <w:rFonts w:eastAsia="맑은 고딕" w:cs="Arial" w:hint="eastAsia"/>
              </w:rPr>
              <w:t>D</w:t>
            </w:r>
            <w:r w:rsidRPr="00AA14CF">
              <w:rPr>
                <w:rFonts w:eastAsia="맑은 고딕" w:cs="Arial"/>
              </w:rPr>
              <w:t xml:space="preserve"> (Uu)</w:t>
            </w:r>
          </w:p>
        </w:tc>
      </w:tr>
      <w:tr w:rsidR="00DD39C7" w:rsidRPr="0087716F" w14:paraId="45D57147" w14:textId="77777777" w:rsidTr="00050044">
        <w:trPr>
          <w:gridAfter w:val="1"/>
          <w:wAfter w:w="8" w:type="dxa"/>
          <w:trHeight w:val="229"/>
          <w:jc w:val="center"/>
        </w:trPr>
        <w:tc>
          <w:tcPr>
            <w:tcW w:w="923" w:type="dxa"/>
            <w:vMerge/>
            <w:shd w:val="clear" w:color="auto" w:fill="auto"/>
            <w:vAlign w:val="center"/>
          </w:tcPr>
          <w:p w14:paraId="4AD449C6" w14:textId="77777777" w:rsidR="00DD39C7" w:rsidRPr="0087716F" w:rsidRDefault="00DD39C7" w:rsidP="00050044">
            <w:pPr>
              <w:pStyle w:val="TAC"/>
              <w:rPr>
                <w:rFonts w:cs="Arial"/>
                <w:lang w:eastAsia="zh-CN"/>
              </w:rPr>
            </w:pPr>
          </w:p>
        </w:tc>
        <w:tc>
          <w:tcPr>
            <w:tcW w:w="827" w:type="dxa"/>
            <w:vMerge/>
          </w:tcPr>
          <w:p w14:paraId="4D1F04D9" w14:textId="77777777" w:rsidR="00DD39C7" w:rsidRPr="0087716F" w:rsidRDefault="00DD39C7" w:rsidP="00050044">
            <w:pPr>
              <w:pStyle w:val="TAC"/>
              <w:rPr>
                <w:rFonts w:cs="Arial"/>
                <w:szCs w:val="18"/>
              </w:rPr>
            </w:pPr>
          </w:p>
        </w:tc>
        <w:tc>
          <w:tcPr>
            <w:tcW w:w="653" w:type="dxa"/>
            <w:gridSpan w:val="2"/>
            <w:vMerge/>
          </w:tcPr>
          <w:p w14:paraId="3A09E375" w14:textId="77777777" w:rsidR="00DD39C7" w:rsidRPr="0087716F" w:rsidRDefault="00DD39C7" w:rsidP="00050044">
            <w:pPr>
              <w:pStyle w:val="TAC"/>
              <w:rPr>
                <w:rFonts w:cs="Arial"/>
                <w:szCs w:val="18"/>
              </w:rPr>
            </w:pPr>
          </w:p>
        </w:tc>
        <w:tc>
          <w:tcPr>
            <w:tcW w:w="666" w:type="dxa"/>
            <w:shd w:val="clear" w:color="auto" w:fill="auto"/>
            <w:vAlign w:val="center"/>
          </w:tcPr>
          <w:p w14:paraId="2867C530"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tcPr>
          <w:p w14:paraId="3004996E"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3B7EE661"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0E58F3C7" w14:textId="77777777"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058CD949" w14:textId="77777777"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0</w:t>
            </w:r>
          </w:p>
        </w:tc>
        <w:tc>
          <w:tcPr>
            <w:tcW w:w="812" w:type="dxa"/>
          </w:tcPr>
          <w:p w14:paraId="07787DA5" w14:textId="77777777" w:rsidR="00DD39C7" w:rsidRPr="0087716F" w:rsidRDefault="00DD39C7" w:rsidP="00050044">
            <w:pPr>
              <w:pStyle w:val="TAC"/>
              <w:rPr>
                <w:rFonts w:cs="Arial"/>
                <w:lang w:eastAsia="zh-CN"/>
              </w:rPr>
            </w:pPr>
            <w:r w:rsidRPr="00A1115A">
              <w:rPr>
                <w:rFonts w:hint="eastAsia"/>
                <w:lang w:eastAsia="zh-CN"/>
              </w:rPr>
              <w:t>1</w:t>
            </w:r>
            <w:r w:rsidRPr="00A1115A">
              <w:rPr>
                <w:lang w:eastAsia="zh-CN"/>
              </w:rPr>
              <w:t>28</w:t>
            </w:r>
          </w:p>
        </w:tc>
        <w:tc>
          <w:tcPr>
            <w:tcW w:w="816" w:type="dxa"/>
          </w:tcPr>
          <w:p w14:paraId="3478D84B" w14:textId="77777777" w:rsidR="00DD39C7" w:rsidRPr="0087716F" w:rsidRDefault="00DD39C7" w:rsidP="00050044">
            <w:pPr>
              <w:pStyle w:val="TAC"/>
              <w:rPr>
                <w:rFonts w:cs="Arial"/>
                <w:lang w:eastAsia="zh-CN"/>
              </w:rPr>
            </w:pPr>
            <w:r w:rsidRPr="00A1115A">
              <w:rPr>
                <w:rFonts w:hint="eastAsia"/>
                <w:lang w:eastAsia="zh-CN"/>
              </w:rPr>
              <w:t>162</w:t>
            </w:r>
          </w:p>
        </w:tc>
        <w:tc>
          <w:tcPr>
            <w:tcW w:w="902" w:type="dxa"/>
          </w:tcPr>
          <w:p w14:paraId="1B0E7550" w14:textId="77777777" w:rsidR="00DD39C7" w:rsidRPr="0087716F" w:rsidRDefault="00DD39C7" w:rsidP="00050044">
            <w:pPr>
              <w:pStyle w:val="TAC"/>
              <w:rPr>
                <w:rFonts w:cs="Arial"/>
                <w:lang w:eastAsia="zh-CN"/>
              </w:rPr>
            </w:pPr>
            <w:r w:rsidRPr="00A1115A">
              <w:rPr>
                <w:rFonts w:hint="eastAsia"/>
                <w:lang w:eastAsia="zh-CN"/>
              </w:rPr>
              <w:t>21</w:t>
            </w:r>
            <w:r w:rsidRPr="00A1115A">
              <w:rPr>
                <w:lang w:eastAsia="zh-CN"/>
              </w:rPr>
              <w:t>6</w:t>
            </w:r>
          </w:p>
        </w:tc>
        <w:tc>
          <w:tcPr>
            <w:tcW w:w="900" w:type="dxa"/>
          </w:tcPr>
          <w:p w14:paraId="14B73D28" w14:textId="77777777" w:rsidR="00DD39C7" w:rsidRPr="0087716F" w:rsidRDefault="00DD39C7" w:rsidP="00050044">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14:paraId="54B1D8C2" w14:textId="77777777" w:rsidR="00DD39C7" w:rsidRPr="0087716F" w:rsidRDefault="00DD39C7" w:rsidP="00050044">
            <w:pPr>
              <w:pStyle w:val="TAC"/>
              <w:rPr>
                <w:rFonts w:cs="Arial"/>
                <w:lang w:eastAsia="zh-CN"/>
              </w:rPr>
            </w:pPr>
          </w:p>
        </w:tc>
      </w:tr>
      <w:tr w:rsidR="00DD39C7" w:rsidRPr="0087716F" w14:paraId="594E3FEC" w14:textId="77777777" w:rsidTr="00050044">
        <w:trPr>
          <w:gridAfter w:val="1"/>
          <w:wAfter w:w="8" w:type="dxa"/>
          <w:trHeight w:val="229"/>
          <w:jc w:val="center"/>
        </w:trPr>
        <w:tc>
          <w:tcPr>
            <w:tcW w:w="923" w:type="dxa"/>
            <w:vMerge/>
            <w:shd w:val="clear" w:color="auto" w:fill="auto"/>
            <w:vAlign w:val="center"/>
          </w:tcPr>
          <w:p w14:paraId="286792BA" w14:textId="77777777" w:rsidR="00DD39C7" w:rsidRPr="0087716F" w:rsidRDefault="00DD39C7" w:rsidP="00050044">
            <w:pPr>
              <w:pStyle w:val="TAC"/>
              <w:rPr>
                <w:rFonts w:cs="Arial"/>
                <w:lang w:eastAsia="zh-CN"/>
              </w:rPr>
            </w:pPr>
          </w:p>
        </w:tc>
        <w:tc>
          <w:tcPr>
            <w:tcW w:w="827" w:type="dxa"/>
            <w:vMerge/>
          </w:tcPr>
          <w:p w14:paraId="2874AC8F" w14:textId="77777777" w:rsidR="00DD39C7" w:rsidRPr="0087716F" w:rsidRDefault="00DD39C7" w:rsidP="00050044">
            <w:pPr>
              <w:pStyle w:val="TAC"/>
              <w:rPr>
                <w:rFonts w:cs="Arial"/>
                <w:szCs w:val="18"/>
              </w:rPr>
            </w:pPr>
          </w:p>
        </w:tc>
        <w:tc>
          <w:tcPr>
            <w:tcW w:w="653" w:type="dxa"/>
            <w:gridSpan w:val="2"/>
            <w:vMerge/>
          </w:tcPr>
          <w:p w14:paraId="1F0CAC43" w14:textId="77777777" w:rsidR="00DD39C7" w:rsidRPr="0087716F" w:rsidRDefault="00DD39C7" w:rsidP="00050044">
            <w:pPr>
              <w:pStyle w:val="TAC"/>
              <w:rPr>
                <w:rFonts w:cs="Arial"/>
                <w:szCs w:val="18"/>
              </w:rPr>
            </w:pPr>
          </w:p>
        </w:tc>
        <w:tc>
          <w:tcPr>
            <w:tcW w:w="666" w:type="dxa"/>
            <w:shd w:val="clear" w:color="auto" w:fill="auto"/>
            <w:vAlign w:val="center"/>
          </w:tcPr>
          <w:p w14:paraId="443956AA"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tcPr>
          <w:p w14:paraId="66BE86CE"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36467EE1"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497E42BF" w14:textId="77777777"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0BD37E65"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12" w:type="dxa"/>
          </w:tcPr>
          <w:p w14:paraId="4BA49679" w14:textId="77777777" w:rsidR="00DD39C7" w:rsidRPr="0087716F" w:rsidRDefault="00DD39C7" w:rsidP="00050044">
            <w:pPr>
              <w:pStyle w:val="TAC"/>
              <w:rPr>
                <w:rFonts w:cs="Arial"/>
                <w:lang w:eastAsia="zh-CN"/>
              </w:rPr>
            </w:pPr>
            <w:r w:rsidRPr="00A1115A">
              <w:rPr>
                <w:rFonts w:hint="eastAsia"/>
                <w:lang w:eastAsia="zh-CN"/>
              </w:rPr>
              <w:t>6</w:t>
            </w:r>
            <w:r w:rsidRPr="00A1115A">
              <w:rPr>
                <w:lang w:eastAsia="zh-CN"/>
              </w:rPr>
              <w:t>4</w:t>
            </w:r>
          </w:p>
        </w:tc>
        <w:tc>
          <w:tcPr>
            <w:tcW w:w="816" w:type="dxa"/>
          </w:tcPr>
          <w:p w14:paraId="042D7920" w14:textId="77777777" w:rsidR="00DD39C7" w:rsidRPr="0087716F" w:rsidRDefault="00DD39C7" w:rsidP="00050044">
            <w:pPr>
              <w:pStyle w:val="TAC"/>
              <w:rPr>
                <w:rFonts w:cs="Arial"/>
                <w:lang w:eastAsia="zh-CN"/>
              </w:rPr>
            </w:pPr>
            <w:r w:rsidRPr="00A1115A">
              <w:rPr>
                <w:rFonts w:hint="eastAsia"/>
                <w:lang w:eastAsia="zh-CN"/>
              </w:rPr>
              <w:t>7</w:t>
            </w:r>
            <w:r w:rsidRPr="00A1115A">
              <w:rPr>
                <w:lang w:eastAsia="zh-CN"/>
              </w:rPr>
              <w:t>5</w:t>
            </w:r>
          </w:p>
        </w:tc>
        <w:tc>
          <w:tcPr>
            <w:tcW w:w="902" w:type="dxa"/>
          </w:tcPr>
          <w:p w14:paraId="5F8C79F2" w14:textId="77777777" w:rsidR="00DD39C7" w:rsidRPr="0087716F" w:rsidRDefault="00DD39C7" w:rsidP="00050044">
            <w:pPr>
              <w:pStyle w:val="TAC"/>
              <w:rPr>
                <w:rFonts w:cs="Arial"/>
                <w:lang w:eastAsia="zh-CN"/>
              </w:rPr>
            </w:pPr>
            <w:r w:rsidRPr="00A1115A">
              <w:rPr>
                <w:rFonts w:hint="eastAsia"/>
                <w:lang w:eastAsia="zh-CN"/>
              </w:rPr>
              <w:t>10</w:t>
            </w:r>
            <w:r w:rsidRPr="00A1115A">
              <w:rPr>
                <w:lang w:eastAsia="zh-CN"/>
              </w:rPr>
              <w:t>0</w:t>
            </w:r>
          </w:p>
        </w:tc>
        <w:tc>
          <w:tcPr>
            <w:tcW w:w="900" w:type="dxa"/>
          </w:tcPr>
          <w:p w14:paraId="2B2F1108" w14:textId="77777777" w:rsidR="00DD39C7" w:rsidRPr="0087716F" w:rsidRDefault="00DD39C7" w:rsidP="00050044">
            <w:pPr>
              <w:pStyle w:val="TAC"/>
              <w:rPr>
                <w:rFonts w:cs="Arial"/>
                <w:lang w:eastAsia="zh-CN"/>
              </w:rPr>
            </w:pPr>
            <w:r w:rsidRPr="00A1115A">
              <w:rPr>
                <w:rFonts w:hint="eastAsia"/>
                <w:lang w:eastAsia="zh-CN"/>
              </w:rPr>
              <w:t>135</w:t>
            </w:r>
          </w:p>
        </w:tc>
        <w:tc>
          <w:tcPr>
            <w:tcW w:w="851" w:type="dxa"/>
            <w:vMerge/>
            <w:shd w:val="clear" w:color="auto" w:fill="auto"/>
            <w:vAlign w:val="center"/>
          </w:tcPr>
          <w:p w14:paraId="47AD2AC2" w14:textId="77777777" w:rsidR="00DD39C7" w:rsidRPr="0087716F" w:rsidRDefault="00DD39C7" w:rsidP="00050044">
            <w:pPr>
              <w:pStyle w:val="TAC"/>
              <w:rPr>
                <w:rFonts w:cs="Arial"/>
                <w:lang w:eastAsia="zh-CN"/>
              </w:rPr>
            </w:pPr>
          </w:p>
        </w:tc>
      </w:tr>
    </w:tbl>
    <w:p w14:paraId="29F72CB5" w14:textId="77777777" w:rsidR="00DD39C7" w:rsidRPr="006B1C9C" w:rsidRDefault="00DD39C7" w:rsidP="006B1C9C">
      <w:pPr>
        <w:rPr>
          <w:rFonts w:eastAsia="맑은 고딕"/>
          <w:color w:val="0066FF"/>
        </w:rPr>
      </w:pPr>
    </w:p>
    <w:p w14:paraId="0A7AEBC8" w14:textId="77777777" w:rsidR="00DD39C7" w:rsidRPr="0087716F" w:rsidRDefault="00DD39C7" w:rsidP="00DD39C7">
      <w:pPr>
        <w:pStyle w:val="TH"/>
      </w:pPr>
      <w:r>
        <w:lastRenderedPageBreak/>
        <w:t>Table 5</w:t>
      </w:r>
      <w:r w:rsidRPr="0087716F">
        <w:t>.</w:t>
      </w:r>
      <w:r>
        <w:t>2.4.3.</w:t>
      </w:r>
      <w:r w:rsidRPr="0087716F">
        <w:t>1-</w:t>
      </w:r>
      <w:r>
        <w:t>3</w:t>
      </w:r>
      <w:r w:rsidRPr="0087716F">
        <w:t xml:space="preserve">: </w:t>
      </w:r>
      <w:r>
        <w:rPr>
          <w:rFonts w:hint="eastAsia"/>
        </w:rPr>
        <w:t>SL</w:t>
      </w:r>
      <w:r w:rsidRPr="0087716F">
        <w:rPr>
          <w:rFonts w:hint="eastAsia"/>
        </w:rPr>
        <w:t xml:space="preserve"> </w:t>
      </w:r>
      <w:r>
        <w:t xml:space="preserve">Tx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14:paraId="76ADBD01" w14:textId="77777777" w:rsidTr="00050044">
        <w:trPr>
          <w:trHeight w:val="229"/>
          <w:jc w:val="center"/>
        </w:trPr>
        <w:tc>
          <w:tcPr>
            <w:tcW w:w="1736" w:type="dxa"/>
            <w:gridSpan w:val="2"/>
          </w:tcPr>
          <w:p w14:paraId="28B40AD6" w14:textId="77777777" w:rsidR="00DD39C7" w:rsidRPr="0087716F" w:rsidRDefault="00DD39C7" w:rsidP="00050044">
            <w:pPr>
              <w:pStyle w:val="TAH"/>
              <w:rPr>
                <w:rFonts w:cs="Arial"/>
              </w:rPr>
            </w:pPr>
            <w:r>
              <w:t>Intra-band con-current</w:t>
            </w:r>
            <w:r w:rsidRPr="0087716F">
              <w:t xml:space="preserve"> V2X Band</w:t>
            </w:r>
          </w:p>
        </w:tc>
        <w:tc>
          <w:tcPr>
            <w:tcW w:w="9037" w:type="dxa"/>
            <w:gridSpan w:val="12"/>
          </w:tcPr>
          <w:p w14:paraId="1E10698B"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22FA794F" w14:textId="77777777" w:rsidTr="00050044">
        <w:trPr>
          <w:gridAfter w:val="1"/>
          <w:wAfter w:w="8" w:type="dxa"/>
          <w:trHeight w:val="377"/>
          <w:jc w:val="center"/>
        </w:trPr>
        <w:tc>
          <w:tcPr>
            <w:tcW w:w="955" w:type="dxa"/>
            <w:shd w:val="clear" w:color="auto" w:fill="auto"/>
            <w:vAlign w:val="center"/>
          </w:tcPr>
          <w:p w14:paraId="0238C275"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14:paraId="5688B5FB" w14:textId="77777777"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89" w:type="dxa"/>
          </w:tcPr>
          <w:p w14:paraId="55BA2FDB" w14:textId="77777777" w:rsidR="00DD39C7" w:rsidRPr="0087716F" w:rsidRDefault="00DD39C7" w:rsidP="00050044">
            <w:pPr>
              <w:pStyle w:val="TAH"/>
              <w:rPr>
                <w:rFonts w:eastAsia="맑은 고딕" w:cs="Arial"/>
              </w:rPr>
            </w:pPr>
            <w:r>
              <w:rPr>
                <w:rFonts w:eastAsia="맑은 고딕" w:cs="Arial" w:hint="eastAsia"/>
              </w:rPr>
              <w:t>V2X band</w:t>
            </w:r>
            <w:r>
              <w:rPr>
                <w:rFonts w:eastAsia="맑은 고딕" w:cs="Arial"/>
              </w:rPr>
              <w:t xml:space="preserve"> (PC5)</w:t>
            </w:r>
          </w:p>
        </w:tc>
        <w:tc>
          <w:tcPr>
            <w:tcW w:w="672" w:type="dxa"/>
            <w:shd w:val="clear" w:color="auto" w:fill="auto"/>
            <w:vAlign w:val="center"/>
          </w:tcPr>
          <w:p w14:paraId="62CAD4F3" w14:textId="77777777"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14:paraId="1A5859CD"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4A79DA0D"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3FAEF0A0"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53" w:type="dxa"/>
            <w:shd w:val="clear" w:color="auto" w:fill="auto"/>
            <w:vAlign w:val="center"/>
          </w:tcPr>
          <w:p w14:paraId="3552040A"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789" w:type="dxa"/>
            <w:vAlign w:val="center"/>
          </w:tcPr>
          <w:p w14:paraId="2671CC46" w14:textId="77777777" w:rsidR="00DD39C7" w:rsidRPr="0087716F" w:rsidRDefault="00DD39C7" w:rsidP="00050044">
            <w:pPr>
              <w:pStyle w:val="TAH"/>
            </w:pPr>
            <w:r>
              <w:t>50</w:t>
            </w:r>
            <w:r w:rsidRPr="0087716F">
              <w:t>MHz</w:t>
            </w:r>
          </w:p>
          <w:p w14:paraId="76B66EB2" w14:textId="77777777" w:rsidR="00DD39C7" w:rsidRPr="0087716F" w:rsidRDefault="00DD39C7" w:rsidP="00050044">
            <w:pPr>
              <w:pStyle w:val="TAH"/>
              <w:rPr>
                <w:rFonts w:cs="Arial"/>
              </w:rPr>
            </w:pPr>
            <w:r w:rsidRPr="0087716F">
              <w:t>(dBm)</w:t>
            </w:r>
          </w:p>
        </w:tc>
        <w:tc>
          <w:tcPr>
            <w:tcW w:w="816" w:type="dxa"/>
            <w:vAlign w:val="center"/>
          </w:tcPr>
          <w:p w14:paraId="4FC197A0" w14:textId="77777777" w:rsidR="00DD39C7" w:rsidRPr="0087716F" w:rsidRDefault="00DD39C7" w:rsidP="00050044">
            <w:pPr>
              <w:pStyle w:val="TAH"/>
            </w:pPr>
            <w:r>
              <w:t>6</w:t>
            </w:r>
            <w:r w:rsidRPr="0087716F">
              <w:t>0MHz</w:t>
            </w:r>
          </w:p>
          <w:p w14:paraId="50E2C3CB" w14:textId="77777777" w:rsidR="00DD39C7" w:rsidRPr="0087716F" w:rsidRDefault="00DD39C7" w:rsidP="00050044">
            <w:pPr>
              <w:pStyle w:val="TAH"/>
              <w:rPr>
                <w:rFonts w:cs="Arial"/>
              </w:rPr>
            </w:pPr>
            <w:r w:rsidRPr="0087716F">
              <w:t>(dBm)</w:t>
            </w:r>
          </w:p>
        </w:tc>
        <w:tc>
          <w:tcPr>
            <w:tcW w:w="906" w:type="dxa"/>
            <w:vAlign w:val="center"/>
          </w:tcPr>
          <w:p w14:paraId="267E2774" w14:textId="77777777" w:rsidR="00DD39C7" w:rsidRPr="0087716F" w:rsidRDefault="00DD39C7" w:rsidP="00050044">
            <w:pPr>
              <w:pStyle w:val="TAH"/>
            </w:pPr>
            <w:r>
              <w:t>8</w:t>
            </w:r>
            <w:r w:rsidRPr="0087716F">
              <w:t>0MHz</w:t>
            </w:r>
          </w:p>
          <w:p w14:paraId="50BC4569" w14:textId="77777777" w:rsidR="00DD39C7" w:rsidRPr="0087716F" w:rsidRDefault="00DD39C7" w:rsidP="00050044">
            <w:pPr>
              <w:pStyle w:val="TAH"/>
              <w:rPr>
                <w:rFonts w:cs="Arial"/>
              </w:rPr>
            </w:pPr>
            <w:r w:rsidRPr="0087716F">
              <w:t>(dBm)</w:t>
            </w:r>
          </w:p>
        </w:tc>
        <w:tc>
          <w:tcPr>
            <w:tcW w:w="903" w:type="dxa"/>
            <w:vAlign w:val="center"/>
          </w:tcPr>
          <w:p w14:paraId="61BFB6CB" w14:textId="77777777" w:rsidR="00DD39C7" w:rsidRPr="0087716F" w:rsidRDefault="00DD39C7" w:rsidP="00050044">
            <w:pPr>
              <w:pStyle w:val="TAH"/>
            </w:pPr>
            <w:r>
              <w:t>10</w:t>
            </w:r>
            <w:r w:rsidRPr="0087716F">
              <w:t>0MHz</w:t>
            </w:r>
          </w:p>
          <w:p w14:paraId="12D467EF" w14:textId="77777777" w:rsidR="00DD39C7" w:rsidRPr="0087716F" w:rsidRDefault="00DD39C7" w:rsidP="00050044">
            <w:pPr>
              <w:pStyle w:val="TAH"/>
              <w:rPr>
                <w:rFonts w:cs="Arial"/>
              </w:rPr>
            </w:pPr>
            <w:r w:rsidRPr="0087716F">
              <w:t>(dBm)</w:t>
            </w:r>
          </w:p>
        </w:tc>
        <w:tc>
          <w:tcPr>
            <w:tcW w:w="853" w:type="dxa"/>
            <w:shd w:val="clear" w:color="auto" w:fill="auto"/>
            <w:vAlign w:val="center"/>
          </w:tcPr>
          <w:p w14:paraId="79A3FBA9" w14:textId="77777777" w:rsidR="00DD39C7" w:rsidRPr="0087716F" w:rsidRDefault="00DD39C7" w:rsidP="00050044">
            <w:pPr>
              <w:pStyle w:val="TAH"/>
              <w:rPr>
                <w:rFonts w:cs="Arial"/>
              </w:rPr>
            </w:pPr>
            <w:r w:rsidRPr="0087716F">
              <w:rPr>
                <w:rFonts w:cs="Arial"/>
              </w:rPr>
              <w:t>Duplex Mode</w:t>
            </w:r>
          </w:p>
        </w:tc>
      </w:tr>
      <w:tr w:rsidR="00DD39C7" w:rsidRPr="0087716F" w14:paraId="4E4EAB9F" w14:textId="77777777" w:rsidTr="00050044">
        <w:trPr>
          <w:trHeight w:val="229"/>
          <w:jc w:val="center"/>
        </w:trPr>
        <w:tc>
          <w:tcPr>
            <w:tcW w:w="955" w:type="dxa"/>
            <w:vMerge w:val="restart"/>
            <w:shd w:val="clear" w:color="auto" w:fill="auto"/>
            <w:vAlign w:val="center"/>
          </w:tcPr>
          <w:p w14:paraId="7E0C895D" w14:textId="77777777" w:rsidR="00DD39C7" w:rsidRPr="0087716F" w:rsidRDefault="00DD39C7" w:rsidP="00050044">
            <w:pPr>
              <w:pStyle w:val="TAC"/>
              <w:rPr>
                <w:rFonts w:cs="Arial"/>
                <w:lang w:eastAsia="zh-CN"/>
              </w:rPr>
            </w:pPr>
            <w:r>
              <w:rPr>
                <w:rFonts w:cs="Arial"/>
                <w:lang w:eastAsia="zh-CN"/>
              </w:rPr>
              <w:t>n79</w:t>
            </w:r>
          </w:p>
        </w:tc>
        <w:tc>
          <w:tcPr>
            <w:tcW w:w="781" w:type="dxa"/>
            <w:vMerge w:val="restart"/>
            <w:vAlign w:val="center"/>
          </w:tcPr>
          <w:p w14:paraId="41FEA16E" w14:textId="77777777" w:rsidR="00DD39C7" w:rsidRPr="0087716F" w:rsidRDefault="00DD39C7" w:rsidP="00050044">
            <w:pPr>
              <w:pStyle w:val="TAC"/>
              <w:rPr>
                <w:rFonts w:cs="Arial"/>
                <w:szCs w:val="18"/>
              </w:rPr>
            </w:pPr>
            <w:r>
              <w:rPr>
                <w:rFonts w:cs="Arial"/>
                <w:lang w:eastAsia="zh-CN"/>
              </w:rPr>
              <w:t>n79</w:t>
            </w:r>
          </w:p>
        </w:tc>
        <w:tc>
          <w:tcPr>
            <w:tcW w:w="693" w:type="dxa"/>
            <w:vMerge w:val="restart"/>
            <w:vAlign w:val="center"/>
          </w:tcPr>
          <w:p w14:paraId="6083E17C" w14:textId="77777777" w:rsidR="00DD39C7" w:rsidRPr="00ED1BCF" w:rsidRDefault="00DD39C7" w:rsidP="00050044">
            <w:pPr>
              <w:pStyle w:val="TAC"/>
              <w:rPr>
                <w:rFonts w:eastAsia="맑은 고딕" w:cs="Arial"/>
                <w:szCs w:val="18"/>
              </w:rPr>
            </w:pPr>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p>
        </w:tc>
        <w:tc>
          <w:tcPr>
            <w:tcW w:w="672" w:type="dxa"/>
            <w:shd w:val="clear" w:color="auto" w:fill="auto"/>
            <w:vAlign w:val="center"/>
          </w:tcPr>
          <w:p w14:paraId="3E6E3ACC"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vAlign w:val="center"/>
          </w:tcPr>
          <w:p w14:paraId="25D27B67" w14:textId="77777777" w:rsidR="00DD39C7" w:rsidRPr="0087716F" w:rsidRDefault="00DD39C7" w:rsidP="00050044">
            <w:pPr>
              <w:pStyle w:val="TAC"/>
              <w:rPr>
                <w:rFonts w:eastAsia="맑은 고딕" w:cs="Arial"/>
              </w:rPr>
            </w:pPr>
            <w:r w:rsidRPr="0087716F">
              <w:rPr>
                <w:rFonts w:eastAsia="맑은 고딕" w:cs="Arial"/>
              </w:rPr>
              <w:t>5</w:t>
            </w:r>
            <w:r>
              <w:rPr>
                <w:rFonts w:eastAsia="맑은 고딕" w:cs="Arial"/>
              </w:rPr>
              <w:t>0</w:t>
            </w:r>
          </w:p>
        </w:tc>
        <w:tc>
          <w:tcPr>
            <w:tcW w:w="854" w:type="dxa"/>
            <w:shd w:val="clear" w:color="auto" w:fill="auto"/>
            <w:vAlign w:val="center"/>
          </w:tcPr>
          <w:p w14:paraId="16D4E959" w14:textId="77777777" w:rsidR="00DD39C7" w:rsidRPr="0087716F" w:rsidRDefault="00DD39C7" w:rsidP="00050044">
            <w:pPr>
              <w:pStyle w:val="TAC"/>
              <w:rPr>
                <w:rFonts w:eastAsia="맑은 고딕" w:cs="Arial"/>
              </w:rPr>
            </w:pPr>
            <w:r w:rsidRPr="0087716F">
              <w:rPr>
                <w:rFonts w:eastAsia="맑은 고딕" w:cs="Arial"/>
              </w:rPr>
              <w:t>10</w:t>
            </w:r>
            <w:r>
              <w:rPr>
                <w:rFonts w:eastAsia="맑은 고딕" w:cs="Arial"/>
              </w:rPr>
              <w:t>5</w:t>
            </w:r>
          </w:p>
        </w:tc>
        <w:tc>
          <w:tcPr>
            <w:tcW w:w="840" w:type="dxa"/>
            <w:shd w:val="clear" w:color="auto" w:fill="auto"/>
            <w:vAlign w:val="center"/>
          </w:tcPr>
          <w:p w14:paraId="0108C763" w14:textId="77777777" w:rsidR="00DD39C7" w:rsidRPr="0087716F" w:rsidRDefault="00DD39C7" w:rsidP="00050044">
            <w:pPr>
              <w:pStyle w:val="TAC"/>
              <w:rPr>
                <w:rFonts w:eastAsia="MS Mincho" w:cs="Arial"/>
              </w:rPr>
            </w:pPr>
            <w:r w:rsidRPr="0087716F">
              <w:rPr>
                <w:rFonts w:eastAsia="MS Mincho" w:cs="Arial"/>
              </w:rPr>
              <w:t>160</w:t>
            </w:r>
          </w:p>
        </w:tc>
        <w:tc>
          <w:tcPr>
            <w:tcW w:w="853" w:type="dxa"/>
            <w:shd w:val="clear" w:color="auto" w:fill="auto"/>
            <w:vAlign w:val="center"/>
          </w:tcPr>
          <w:p w14:paraId="48D5E274"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14:paraId="505D4C8A" w14:textId="77777777" w:rsidR="00DD39C7" w:rsidRPr="0087716F" w:rsidRDefault="00DD39C7" w:rsidP="00050044">
            <w:pPr>
              <w:pStyle w:val="TAC"/>
              <w:rPr>
                <w:rFonts w:eastAsia="맑은 고딕" w:cs="Arial"/>
              </w:rPr>
            </w:pPr>
            <w:r>
              <w:rPr>
                <w:rFonts w:eastAsia="맑은 고딕"/>
              </w:rPr>
              <w:t>N/A</w:t>
            </w:r>
          </w:p>
        </w:tc>
        <w:tc>
          <w:tcPr>
            <w:tcW w:w="816" w:type="dxa"/>
            <w:vAlign w:val="center"/>
          </w:tcPr>
          <w:p w14:paraId="264E2B9E" w14:textId="77777777" w:rsidR="00DD39C7" w:rsidRPr="0087716F" w:rsidRDefault="00DD39C7" w:rsidP="00050044">
            <w:pPr>
              <w:pStyle w:val="TAC"/>
              <w:rPr>
                <w:rFonts w:eastAsia="맑은 고딕" w:cs="Arial"/>
              </w:rPr>
            </w:pPr>
            <w:r>
              <w:rPr>
                <w:rFonts w:hint="eastAsia"/>
              </w:rPr>
              <w:t>N/A</w:t>
            </w:r>
          </w:p>
        </w:tc>
        <w:tc>
          <w:tcPr>
            <w:tcW w:w="906" w:type="dxa"/>
          </w:tcPr>
          <w:p w14:paraId="1FEC0BF1" w14:textId="77777777" w:rsidR="00DD39C7" w:rsidRPr="0087716F" w:rsidRDefault="00DD39C7" w:rsidP="00050044">
            <w:pPr>
              <w:pStyle w:val="TAC"/>
              <w:rPr>
                <w:rFonts w:eastAsia="맑은 고딕" w:cs="Arial"/>
              </w:rPr>
            </w:pPr>
            <w:r w:rsidRPr="00ED1BCF">
              <w:rPr>
                <w:rFonts w:eastAsia="맑은 고딕" w:hint="eastAsia"/>
              </w:rPr>
              <w:t>N/A</w:t>
            </w:r>
          </w:p>
        </w:tc>
        <w:tc>
          <w:tcPr>
            <w:tcW w:w="903" w:type="dxa"/>
          </w:tcPr>
          <w:p w14:paraId="3D92D13A" w14:textId="77777777" w:rsidR="00DD39C7" w:rsidRPr="0087716F" w:rsidRDefault="00DD39C7" w:rsidP="00050044">
            <w:pPr>
              <w:pStyle w:val="TAC"/>
              <w:rPr>
                <w:rFonts w:eastAsia="맑은 고딕" w:cs="Arial"/>
              </w:rPr>
            </w:pPr>
            <w:r w:rsidRPr="00E371A2">
              <w:rPr>
                <w:rFonts w:eastAsia="맑은 고딕" w:hint="eastAsia"/>
              </w:rPr>
              <w:t>N/A</w:t>
            </w:r>
          </w:p>
        </w:tc>
        <w:tc>
          <w:tcPr>
            <w:tcW w:w="861" w:type="dxa"/>
            <w:gridSpan w:val="2"/>
            <w:vMerge w:val="restart"/>
            <w:shd w:val="clear" w:color="auto" w:fill="auto"/>
            <w:vAlign w:val="center"/>
          </w:tcPr>
          <w:p w14:paraId="44716C25" w14:textId="77777777" w:rsidR="00DD39C7" w:rsidRPr="0087716F" w:rsidRDefault="00DD39C7" w:rsidP="00050044">
            <w:pPr>
              <w:pStyle w:val="TAC"/>
              <w:rPr>
                <w:rFonts w:eastAsia="MS Mincho" w:cs="Arial"/>
              </w:rPr>
            </w:pPr>
            <w:r w:rsidRPr="0087716F">
              <w:rPr>
                <w:rFonts w:eastAsia="맑은 고딕" w:cs="Arial"/>
              </w:rPr>
              <w:t>H</w:t>
            </w:r>
            <w:r w:rsidRPr="0087716F">
              <w:rPr>
                <w:rFonts w:eastAsia="맑은 고딕" w:cs="Arial" w:hint="eastAsia"/>
              </w:rPr>
              <w:t>D</w:t>
            </w:r>
            <w:r>
              <w:rPr>
                <w:rFonts w:eastAsia="맑은 고딕" w:cs="Arial"/>
              </w:rPr>
              <w:t xml:space="preserve"> (PC5)</w:t>
            </w:r>
          </w:p>
        </w:tc>
      </w:tr>
      <w:tr w:rsidR="00DD39C7" w:rsidRPr="0087716F" w14:paraId="15015743" w14:textId="77777777" w:rsidTr="00050044">
        <w:trPr>
          <w:trHeight w:val="229"/>
          <w:jc w:val="center"/>
        </w:trPr>
        <w:tc>
          <w:tcPr>
            <w:tcW w:w="955" w:type="dxa"/>
            <w:vMerge/>
            <w:shd w:val="clear" w:color="auto" w:fill="auto"/>
            <w:vAlign w:val="center"/>
          </w:tcPr>
          <w:p w14:paraId="3B1AC6FB" w14:textId="77777777" w:rsidR="00DD39C7" w:rsidRPr="0087716F" w:rsidRDefault="00DD39C7" w:rsidP="00050044">
            <w:pPr>
              <w:pStyle w:val="TAC"/>
              <w:rPr>
                <w:rFonts w:cs="Arial"/>
                <w:lang w:eastAsia="zh-CN"/>
              </w:rPr>
            </w:pPr>
          </w:p>
        </w:tc>
        <w:tc>
          <w:tcPr>
            <w:tcW w:w="781" w:type="dxa"/>
            <w:vMerge/>
          </w:tcPr>
          <w:p w14:paraId="0D506B52" w14:textId="77777777" w:rsidR="00DD39C7" w:rsidRPr="0087716F" w:rsidRDefault="00DD39C7" w:rsidP="00050044">
            <w:pPr>
              <w:pStyle w:val="TAC"/>
              <w:rPr>
                <w:rFonts w:cs="Arial"/>
                <w:szCs w:val="18"/>
              </w:rPr>
            </w:pPr>
          </w:p>
        </w:tc>
        <w:tc>
          <w:tcPr>
            <w:tcW w:w="693" w:type="dxa"/>
            <w:vMerge/>
          </w:tcPr>
          <w:p w14:paraId="6131DDFD" w14:textId="77777777" w:rsidR="00DD39C7" w:rsidRPr="0087716F" w:rsidRDefault="00DD39C7" w:rsidP="00050044">
            <w:pPr>
              <w:pStyle w:val="TAC"/>
              <w:rPr>
                <w:rFonts w:cs="Arial"/>
                <w:szCs w:val="18"/>
              </w:rPr>
            </w:pPr>
          </w:p>
        </w:tc>
        <w:tc>
          <w:tcPr>
            <w:tcW w:w="672" w:type="dxa"/>
            <w:shd w:val="clear" w:color="auto" w:fill="auto"/>
            <w:vAlign w:val="center"/>
          </w:tcPr>
          <w:p w14:paraId="511E0B66"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vAlign w:val="center"/>
          </w:tcPr>
          <w:p w14:paraId="08A835C1" w14:textId="77777777" w:rsidR="00DD39C7" w:rsidRPr="0087716F" w:rsidRDefault="00DD39C7" w:rsidP="00050044">
            <w:pPr>
              <w:pStyle w:val="TAC"/>
              <w:rPr>
                <w:rFonts w:eastAsia="맑은 고딕" w:cs="Arial"/>
              </w:rPr>
            </w:pPr>
            <w:r w:rsidRPr="0087716F">
              <w:rPr>
                <w:rFonts w:eastAsia="맑은 고딕" w:cs="Arial"/>
              </w:rPr>
              <w:t>24</w:t>
            </w:r>
          </w:p>
        </w:tc>
        <w:tc>
          <w:tcPr>
            <w:tcW w:w="854" w:type="dxa"/>
            <w:shd w:val="clear" w:color="auto" w:fill="auto"/>
            <w:vAlign w:val="center"/>
          </w:tcPr>
          <w:p w14:paraId="3822DD98"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40" w:type="dxa"/>
            <w:shd w:val="clear" w:color="auto" w:fill="auto"/>
            <w:vAlign w:val="center"/>
          </w:tcPr>
          <w:p w14:paraId="2C9BD7B4" w14:textId="77777777" w:rsidR="00DD39C7" w:rsidRPr="0087716F" w:rsidRDefault="00DD39C7" w:rsidP="00050044">
            <w:pPr>
              <w:pStyle w:val="TAC"/>
              <w:rPr>
                <w:rFonts w:eastAsia="맑은 고딕" w:cs="Arial"/>
              </w:rPr>
            </w:pPr>
            <w:r w:rsidRPr="0087716F">
              <w:rPr>
                <w:rFonts w:eastAsia="맑은 고딕" w:cs="Arial"/>
              </w:rPr>
              <w:t>7</w:t>
            </w:r>
            <w:r>
              <w:rPr>
                <w:rFonts w:eastAsia="맑은 고딕" w:cs="Arial"/>
              </w:rPr>
              <w:t>5</w:t>
            </w:r>
          </w:p>
        </w:tc>
        <w:tc>
          <w:tcPr>
            <w:tcW w:w="853" w:type="dxa"/>
            <w:shd w:val="clear" w:color="auto" w:fill="auto"/>
            <w:vAlign w:val="center"/>
          </w:tcPr>
          <w:p w14:paraId="71AED2CE" w14:textId="77777777"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5</w:t>
            </w:r>
          </w:p>
        </w:tc>
        <w:tc>
          <w:tcPr>
            <w:tcW w:w="785" w:type="dxa"/>
          </w:tcPr>
          <w:p w14:paraId="5ADA0E70" w14:textId="77777777" w:rsidR="00DD39C7" w:rsidRPr="0087716F" w:rsidRDefault="00DD39C7" w:rsidP="00050044">
            <w:pPr>
              <w:pStyle w:val="TAC"/>
              <w:rPr>
                <w:rFonts w:cs="Arial"/>
                <w:lang w:eastAsia="zh-CN"/>
              </w:rPr>
            </w:pPr>
            <w:r>
              <w:rPr>
                <w:rFonts w:eastAsia="맑은 고딕"/>
              </w:rPr>
              <w:t>N/A</w:t>
            </w:r>
          </w:p>
        </w:tc>
        <w:tc>
          <w:tcPr>
            <w:tcW w:w="816" w:type="dxa"/>
            <w:vAlign w:val="center"/>
          </w:tcPr>
          <w:p w14:paraId="7A68C436" w14:textId="77777777" w:rsidR="00DD39C7" w:rsidRPr="0087716F" w:rsidRDefault="00DD39C7" w:rsidP="00050044">
            <w:pPr>
              <w:pStyle w:val="TAC"/>
              <w:rPr>
                <w:rFonts w:cs="Arial"/>
                <w:lang w:eastAsia="zh-CN"/>
              </w:rPr>
            </w:pPr>
            <w:r>
              <w:rPr>
                <w:rFonts w:hint="eastAsia"/>
              </w:rPr>
              <w:t>N/A</w:t>
            </w:r>
          </w:p>
        </w:tc>
        <w:tc>
          <w:tcPr>
            <w:tcW w:w="906" w:type="dxa"/>
          </w:tcPr>
          <w:p w14:paraId="203C508B" w14:textId="77777777" w:rsidR="00DD39C7" w:rsidRPr="0087716F" w:rsidRDefault="00DD39C7" w:rsidP="00050044">
            <w:pPr>
              <w:pStyle w:val="TAC"/>
              <w:rPr>
                <w:rFonts w:cs="Arial"/>
                <w:lang w:eastAsia="zh-CN"/>
              </w:rPr>
            </w:pPr>
            <w:r w:rsidRPr="00ED1BCF">
              <w:rPr>
                <w:rFonts w:eastAsia="맑은 고딕" w:hint="eastAsia"/>
              </w:rPr>
              <w:t>N/A</w:t>
            </w:r>
          </w:p>
        </w:tc>
        <w:tc>
          <w:tcPr>
            <w:tcW w:w="903" w:type="dxa"/>
          </w:tcPr>
          <w:p w14:paraId="44EAA0F7" w14:textId="77777777"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14:paraId="782DED9B" w14:textId="77777777" w:rsidR="00DD39C7" w:rsidRPr="0087716F" w:rsidRDefault="00DD39C7" w:rsidP="00050044">
            <w:pPr>
              <w:pStyle w:val="TAC"/>
              <w:rPr>
                <w:rFonts w:cs="Arial"/>
                <w:lang w:eastAsia="zh-CN"/>
              </w:rPr>
            </w:pPr>
          </w:p>
        </w:tc>
      </w:tr>
      <w:tr w:rsidR="00DD39C7" w:rsidRPr="0087716F" w14:paraId="5C25401F" w14:textId="77777777" w:rsidTr="00050044">
        <w:trPr>
          <w:trHeight w:val="229"/>
          <w:jc w:val="center"/>
        </w:trPr>
        <w:tc>
          <w:tcPr>
            <w:tcW w:w="955" w:type="dxa"/>
            <w:vMerge/>
            <w:shd w:val="clear" w:color="auto" w:fill="auto"/>
            <w:vAlign w:val="center"/>
          </w:tcPr>
          <w:p w14:paraId="6F7D53DE" w14:textId="77777777" w:rsidR="00DD39C7" w:rsidRPr="0087716F" w:rsidRDefault="00DD39C7" w:rsidP="00050044">
            <w:pPr>
              <w:pStyle w:val="TAC"/>
              <w:rPr>
                <w:rFonts w:cs="Arial"/>
                <w:lang w:eastAsia="zh-CN"/>
              </w:rPr>
            </w:pPr>
          </w:p>
        </w:tc>
        <w:tc>
          <w:tcPr>
            <w:tcW w:w="781" w:type="dxa"/>
            <w:vMerge/>
          </w:tcPr>
          <w:p w14:paraId="36076422" w14:textId="77777777" w:rsidR="00DD39C7" w:rsidRPr="0087716F" w:rsidRDefault="00DD39C7" w:rsidP="00050044">
            <w:pPr>
              <w:pStyle w:val="TAC"/>
              <w:rPr>
                <w:rFonts w:cs="Arial"/>
                <w:szCs w:val="18"/>
              </w:rPr>
            </w:pPr>
          </w:p>
        </w:tc>
        <w:tc>
          <w:tcPr>
            <w:tcW w:w="693" w:type="dxa"/>
            <w:vMerge/>
          </w:tcPr>
          <w:p w14:paraId="54994930" w14:textId="77777777" w:rsidR="00DD39C7" w:rsidRPr="0087716F" w:rsidRDefault="00DD39C7" w:rsidP="00050044">
            <w:pPr>
              <w:pStyle w:val="TAC"/>
              <w:rPr>
                <w:rFonts w:cs="Arial"/>
                <w:szCs w:val="18"/>
              </w:rPr>
            </w:pPr>
          </w:p>
        </w:tc>
        <w:tc>
          <w:tcPr>
            <w:tcW w:w="672" w:type="dxa"/>
            <w:shd w:val="clear" w:color="auto" w:fill="auto"/>
            <w:vAlign w:val="center"/>
          </w:tcPr>
          <w:p w14:paraId="1799924D"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vAlign w:val="center"/>
          </w:tcPr>
          <w:p w14:paraId="798E61F8" w14:textId="77777777" w:rsidR="00DD39C7" w:rsidRPr="0087716F" w:rsidRDefault="00DD39C7" w:rsidP="00050044">
            <w:pPr>
              <w:pStyle w:val="TAC"/>
              <w:rPr>
                <w:rFonts w:eastAsia="맑은 고딕" w:cs="Arial"/>
              </w:rPr>
            </w:pPr>
            <w:r w:rsidRPr="0087716F">
              <w:rPr>
                <w:rFonts w:eastAsia="맑은 고딕" w:cs="Arial"/>
              </w:rPr>
              <w:t>1</w:t>
            </w:r>
            <w:r>
              <w:rPr>
                <w:rFonts w:eastAsia="맑은 고딕" w:cs="Arial"/>
              </w:rPr>
              <w:t>0</w:t>
            </w:r>
          </w:p>
        </w:tc>
        <w:tc>
          <w:tcPr>
            <w:tcW w:w="854" w:type="dxa"/>
            <w:shd w:val="clear" w:color="auto" w:fill="auto"/>
            <w:vAlign w:val="center"/>
          </w:tcPr>
          <w:p w14:paraId="66516AAA" w14:textId="77777777" w:rsidR="00DD39C7" w:rsidRPr="0087716F" w:rsidRDefault="00DD39C7" w:rsidP="00050044">
            <w:pPr>
              <w:pStyle w:val="TAC"/>
              <w:rPr>
                <w:rFonts w:eastAsia="맑은 고딕" w:cs="Arial"/>
              </w:rPr>
            </w:pPr>
            <w:r w:rsidRPr="0087716F">
              <w:rPr>
                <w:rFonts w:eastAsia="맑은 고딕" w:cs="Arial" w:hint="eastAsia"/>
              </w:rPr>
              <w:t>2</w:t>
            </w:r>
            <w:r w:rsidRPr="0087716F">
              <w:rPr>
                <w:rFonts w:eastAsia="맑은 고딕" w:cs="Arial"/>
              </w:rPr>
              <w:t>4</w:t>
            </w:r>
          </w:p>
        </w:tc>
        <w:tc>
          <w:tcPr>
            <w:tcW w:w="840" w:type="dxa"/>
            <w:shd w:val="clear" w:color="auto" w:fill="auto"/>
            <w:vAlign w:val="center"/>
          </w:tcPr>
          <w:p w14:paraId="5C75FA76" w14:textId="77777777" w:rsidR="00DD39C7" w:rsidRPr="0087716F" w:rsidRDefault="00DD39C7" w:rsidP="00050044">
            <w:pPr>
              <w:pStyle w:val="TAC"/>
              <w:rPr>
                <w:rFonts w:eastAsia="맑은 고딕" w:cs="Arial"/>
              </w:rPr>
            </w:pPr>
            <w:r w:rsidRPr="0087716F">
              <w:rPr>
                <w:rFonts w:eastAsia="맑은 고딕" w:cs="Arial" w:hint="eastAsia"/>
              </w:rPr>
              <w:t>3</w:t>
            </w:r>
            <w:r>
              <w:rPr>
                <w:rFonts w:eastAsia="맑은 고딕" w:cs="Arial"/>
              </w:rPr>
              <w:t>6</w:t>
            </w:r>
          </w:p>
        </w:tc>
        <w:tc>
          <w:tcPr>
            <w:tcW w:w="853" w:type="dxa"/>
            <w:shd w:val="clear" w:color="auto" w:fill="auto"/>
            <w:vAlign w:val="center"/>
          </w:tcPr>
          <w:p w14:paraId="351660A0"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785" w:type="dxa"/>
          </w:tcPr>
          <w:p w14:paraId="3685B936" w14:textId="77777777" w:rsidR="00DD39C7" w:rsidRPr="0087716F" w:rsidRDefault="00DD39C7" w:rsidP="00050044">
            <w:pPr>
              <w:pStyle w:val="TAC"/>
              <w:rPr>
                <w:rFonts w:cs="Arial"/>
                <w:lang w:eastAsia="zh-CN"/>
              </w:rPr>
            </w:pPr>
            <w:r>
              <w:rPr>
                <w:rFonts w:eastAsia="맑은 고딕"/>
              </w:rPr>
              <w:t>N/A</w:t>
            </w:r>
          </w:p>
        </w:tc>
        <w:tc>
          <w:tcPr>
            <w:tcW w:w="816" w:type="dxa"/>
            <w:vAlign w:val="center"/>
          </w:tcPr>
          <w:p w14:paraId="431F135A" w14:textId="77777777" w:rsidR="00DD39C7" w:rsidRPr="0087716F" w:rsidRDefault="00DD39C7" w:rsidP="00050044">
            <w:pPr>
              <w:pStyle w:val="TAC"/>
              <w:rPr>
                <w:rFonts w:cs="Arial"/>
                <w:lang w:eastAsia="zh-CN"/>
              </w:rPr>
            </w:pPr>
            <w:r>
              <w:rPr>
                <w:rFonts w:hint="eastAsia"/>
              </w:rPr>
              <w:t>N/A</w:t>
            </w:r>
          </w:p>
        </w:tc>
        <w:tc>
          <w:tcPr>
            <w:tcW w:w="906" w:type="dxa"/>
          </w:tcPr>
          <w:p w14:paraId="1A362928" w14:textId="77777777" w:rsidR="00DD39C7" w:rsidRPr="0087716F" w:rsidRDefault="00DD39C7" w:rsidP="00050044">
            <w:pPr>
              <w:pStyle w:val="TAC"/>
              <w:rPr>
                <w:rFonts w:cs="Arial"/>
                <w:lang w:eastAsia="zh-CN"/>
              </w:rPr>
            </w:pPr>
            <w:r w:rsidRPr="00ED1BCF">
              <w:rPr>
                <w:rFonts w:eastAsia="맑은 고딕" w:hint="eastAsia"/>
              </w:rPr>
              <w:t>N/A</w:t>
            </w:r>
          </w:p>
        </w:tc>
        <w:tc>
          <w:tcPr>
            <w:tcW w:w="903" w:type="dxa"/>
          </w:tcPr>
          <w:p w14:paraId="2AD5A59F" w14:textId="77777777"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14:paraId="613F802E" w14:textId="77777777" w:rsidR="00DD39C7" w:rsidRPr="0087716F" w:rsidRDefault="00DD39C7" w:rsidP="00050044">
            <w:pPr>
              <w:pStyle w:val="TAC"/>
              <w:rPr>
                <w:rFonts w:cs="Arial"/>
                <w:lang w:eastAsia="zh-CN"/>
              </w:rPr>
            </w:pPr>
          </w:p>
        </w:tc>
      </w:tr>
    </w:tbl>
    <w:p w14:paraId="1C19D62E" w14:textId="77777777" w:rsidR="00DD39C7" w:rsidRPr="006B1C9C" w:rsidRDefault="00DD39C7" w:rsidP="006B1C9C">
      <w:pPr>
        <w:rPr>
          <w:rFonts w:eastAsia="맑은 고딕"/>
          <w:color w:val="0066FF"/>
        </w:rPr>
      </w:pPr>
    </w:p>
    <w:p w14:paraId="263A7249" w14:textId="77777777" w:rsidR="00DD39C7" w:rsidRDefault="00DD39C7" w:rsidP="00DD39C7">
      <w:pPr>
        <w:pStyle w:val="5"/>
        <w:rPr>
          <w:sz w:val="24"/>
        </w:rPr>
      </w:pPr>
      <w:bookmarkStart w:id="462" w:name="_Toc97036101"/>
      <w:bookmarkStart w:id="463" w:name="_Toc97036468"/>
      <w:bookmarkStart w:id="464" w:name="_Toc101790739"/>
      <w:r>
        <w:rPr>
          <w:sz w:val="24"/>
        </w:rPr>
        <w:t>5.2.4.3.2 Maximum input level</w:t>
      </w:r>
      <w:bookmarkEnd w:id="462"/>
      <w:bookmarkEnd w:id="463"/>
      <w:bookmarkEnd w:id="464"/>
      <w:r>
        <w:rPr>
          <w:sz w:val="24"/>
        </w:rPr>
        <w:t xml:space="preserve"> </w:t>
      </w:r>
    </w:p>
    <w:p w14:paraId="2B3F309D" w14:textId="77777777"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14:paraId="46FFE693" w14:textId="423C9BC4" w:rsidR="00DD39C7" w:rsidRPr="00935C94"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623D7742" w14:textId="77777777" w:rsidR="00DD39C7" w:rsidRPr="00F326A2" w:rsidRDefault="00DD39C7" w:rsidP="00DD39C7">
      <w:pPr>
        <w:pStyle w:val="5"/>
        <w:rPr>
          <w:sz w:val="24"/>
        </w:rPr>
      </w:pPr>
      <w:bookmarkStart w:id="465" w:name="_Toc21344464"/>
      <w:bookmarkStart w:id="466" w:name="_Toc29801952"/>
      <w:bookmarkStart w:id="467" w:name="_Toc29802376"/>
      <w:bookmarkStart w:id="468" w:name="_Toc29803001"/>
      <w:bookmarkStart w:id="469" w:name="_Toc36107743"/>
      <w:bookmarkStart w:id="470" w:name="_Toc37251517"/>
      <w:bookmarkStart w:id="471" w:name="_Toc45888433"/>
      <w:bookmarkStart w:id="472" w:name="_Toc45889032"/>
      <w:bookmarkStart w:id="473" w:name="_Toc61367758"/>
      <w:bookmarkStart w:id="474" w:name="_Toc61373141"/>
      <w:bookmarkStart w:id="475" w:name="_Toc68231091"/>
      <w:bookmarkStart w:id="476" w:name="_Toc97036102"/>
      <w:bookmarkStart w:id="477" w:name="_Toc97036469"/>
      <w:bookmarkStart w:id="478" w:name="_Toc101790740"/>
      <w:r w:rsidRPr="00F326A2">
        <w:rPr>
          <w:sz w:val="24"/>
        </w:rPr>
        <w:t>5.2.4.3.3</w:t>
      </w:r>
      <w:r>
        <w:rPr>
          <w:sz w:val="24"/>
        </w:rPr>
        <w:t xml:space="preserve"> </w:t>
      </w:r>
      <w:r w:rsidRPr="00F326A2">
        <w:rPr>
          <w:sz w:val="24"/>
        </w:rPr>
        <w:t>Adjacent channel selectivity</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6B15015B"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14:paraId="39485D82" w14:textId="3702FDCE"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83816CD" w14:textId="77777777" w:rsidR="00DD39C7" w:rsidRDefault="00DD39C7" w:rsidP="00DD39C7">
      <w:pPr>
        <w:pStyle w:val="5"/>
        <w:rPr>
          <w:sz w:val="24"/>
        </w:rPr>
      </w:pPr>
      <w:bookmarkStart w:id="479" w:name="_Toc97036103"/>
      <w:bookmarkStart w:id="480" w:name="_Toc97036470"/>
      <w:bookmarkStart w:id="481" w:name="_Toc101790741"/>
      <w:r>
        <w:rPr>
          <w:sz w:val="24"/>
        </w:rPr>
        <w:t>5.2.4.3.4 Blocking characteristics</w:t>
      </w:r>
      <w:bookmarkEnd w:id="479"/>
      <w:bookmarkEnd w:id="480"/>
      <w:bookmarkEnd w:id="481"/>
    </w:p>
    <w:p w14:paraId="0ACF7065" w14:textId="77777777" w:rsidR="00DD39C7" w:rsidRPr="00A1115A" w:rsidRDefault="00DD39C7" w:rsidP="00DD39C7">
      <w:pPr>
        <w:pStyle w:val="6"/>
      </w:pPr>
      <w:bookmarkStart w:id="482" w:name="_Toc97036104"/>
      <w:bookmarkStart w:id="483" w:name="_Toc97036471"/>
      <w:bookmarkStart w:id="484" w:name="_Toc101790742"/>
      <w:r>
        <w:t>5.2.4.3.4</w:t>
      </w:r>
      <w:r w:rsidRPr="00A1115A">
        <w:t>.1</w:t>
      </w:r>
      <w:r w:rsidRPr="00A1115A">
        <w:tab/>
      </w:r>
      <w:r>
        <w:t>In-band blocking requirements</w:t>
      </w:r>
      <w:bookmarkEnd w:id="482"/>
      <w:bookmarkEnd w:id="483"/>
      <w:bookmarkEnd w:id="484"/>
    </w:p>
    <w:p w14:paraId="531795D4"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14:paraId="69EC16C8" w14:textId="67CEA028"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132ECD2" w14:textId="77777777" w:rsidR="00DD39C7" w:rsidRPr="00A1115A" w:rsidRDefault="00DD39C7" w:rsidP="00DD39C7">
      <w:pPr>
        <w:pStyle w:val="6"/>
      </w:pPr>
      <w:bookmarkStart w:id="485" w:name="_Toc97036105"/>
      <w:bookmarkStart w:id="486" w:name="_Toc97036472"/>
      <w:bookmarkStart w:id="487" w:name="_Toc101790743"/>
      <w:r>
        <w:t>5.2.4.3.4.2</w:t>
      </w:r>
      <w:r w:rsidRPr="00A1115A">
        <w:tab/>
      </w:r>
      <w:r>
        <w:t>Out-of-band blocking requirements</w:t>
      </w:r>
      <w:bookmarkEnd w:id="485"/>
      <w:bookmarkEnd w:id="486"/>
      <w:bookmarkEnd w:id="487"/>
    </w:p>
    <w:p w14:paraId="39B3F8ED"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14:paraId="5A69F2BA" w14:textId="6C464D26"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D91A0DD" w14:textId="77777777" w:rsidR="00DD39C7" w:rsidRPr="00A1115A" w:rsidRDefault="00DD39C7" w:rsidP="00DD39C7">
      <w:pPr>
        <w:pStyle w:val="6"/>
      </w:pPr>
      <w:bookmarkStart w:id="488" w:name="_Toc97036106"/>
      <w:bookmarkStart w:id="489" w:name="_Toc97036473"/>
      <w:bookmarkStart w:id="490" w:name="_Toc101790744"/>
      <w:r>
        <w:t>5.2.4.3.4.3</w:t>
      </w:r>
      <w:r w:rsidRPr="00A1115A">
        <w:tab/>
      </w:r>
      <w:r>
        <w:t>Narrow band blocking requirements</w:t>
      </w:r>
      <w:bookmarkEnd w:id="488"/>
      <w:bookmarkEnd w:id="489"/>
      <w:bookmarkEnd w:id="490"/>
    </w:p>
    <w:p w14:paraId="46D50937"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n1,n41,n66, n71, n48 abd n40. Other band are not applicable for narrow band blocking requirements.</w:t>
      </w:r>
    </w:p>
    <w:p w14:paraId="2D17CDC2" w14:textId="580A6106" w:rsidR="00DD39C7" w:rsidRPr="006F4A4A"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053D5C07" w14:textId="77777777" w:rsidR="00DD39C7" w:rsidRDefault="00DD39C7" w:rsidP="00DD39C7">
      <w:pPr>
        <w:pStyle w:val="5"/>
      </w:pPr>
      <w:bookmarkStart w:id="491" w:name="_Toc97036107"/>
      <w:bookmarkStart w:id="492" w:name="_Toc97036474"/>
      <w:bookmarkStart w:id="493" w:name="_Toc101790745"/>
      <w:r>
        <w:rPr>
          <w:sz w:val="24"/>
        </w:rPr>
        <w:t xml:space="preserve">5.2.4.3.5 </w:t>
      </w:r>
      <w:r w:rsidRPr="00A1115A">
        <w:t>Spurious response</w:t>
      </w:r>
      <w:bookmarkEnd w:id="491"/>
      <w:bookmarkEnd w:id="492"/>
      <w:bookmarkEnd w:id="493"/>
    </w:p>
    <w:p w14:paraId="1E003623" w14:textId="77777777" w:rsidR="00DD39C7" w:rsidRPr="00935C94" w:rsidRDefault="00DD39C7" w:rsidP="00DD39C7">
      <w:pPr>
        <w:rPr>
          <w:rFonts w:eastAsia="맑은 고딕"/>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14:paraId="1C53A50B" w14:textId="213914C6" w:rsidR="00DD39C7" w:rsidRPr="006F4A4A" w:rsidRDefault="00DD39C7" w:rsidP="006B1C9C">
      <w:pPr>
        <w:rPr>
          <w:rFonts w:eastAsia="맑은 고딕"/>
          <w:i/>
          <w:color w:val="0066FF"/>
        </w:rPr>
      </w:pPr>
      <w:r>
        <w:lastRenderedPageBreak/>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FEF4B12" w14:textId="77777777" w:rsidR="00DD39C7" w:rsidRDefault="00DD39C7" w:rsidP="00DD39C7">
      <w:pPr>
        <w:pStyle w:val="5"/>
      </w:pPr>
      <w:bookmarkStart w:id="494" w:name="_Toc97036108"/>
      <w:bookmarkStart w:id="495" w:name="_Toc97036475"/>
      <w:bookmarkStart w:id="496" w:name="_Toc101790746"/>
      <w:r>
        <w:rPr>
          <w:sz w:val="24"/>
        </w:rPr>
        <w:t xml:space="preserve">5.2.4.3.6 </w:t>
      </w:r>
      <w:r>
        <w:t>Wide band intermodulation</w:t>
      </w:r>
      <w:bookmarkEnd w:id="494"/>
      <w:bookmarkEnd w:id="495"/>
      <w:bookmarkEnd w:id="496"/>
    </w:p>
    <w:p w14:paraId="2A1FD499"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14:paraId="0025B997" w14:textId="7E892895" w:rsidR="004F23F1" w:rsidRPr="00265AF5" w:rsidRDefault="00DD39C7" w:rsidP="004F23F1">
      <w:pPr>
        <w:rPr>
          <w:sz w:val="24"/>
          <w:lang w:eastAsia="ko-KR"/>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24D856F" w14:textId="77777777" w:rsidR="004F23F1" w:rsidRPr="0087716F" w:rsidRDefault="004F23F1" w:rsidP="004F23F1">
      <w:pPr>
        <w:pStyle w:val="3"/>
        <w:rPr>
          <w:rFonts w:eastAsia="MS Mincho"/>
          <w:lang w:eastAsia="zh-CN"/>
        </w:rPr>
      </w:pPr>
      <w:bookmarkStart w:id="497" w:name="_Toc72931473"/>
      <w:bookmarkStart w:id="498" w:name="_Toc73026105"/>
      <w:bookmarkStart w:id="499" w:name="_Toc97036109"/>
      <w:bookmarkStart w:id="500" w:name="_Toc97036476"/>
      <w:bookmarkStart w:id="501" w:name="_Toc101790747"/>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497"/>
      <w:bookmarkEnd w:id="498"/>
      <w:bookmarkEnd w:id="499"/>
      <w:bookmarkEnd w:id="500"/>
      <w:bookmarkEnd w:id="501"/>
    </w:p>
    <w:p w14:paraId="3304DA47" w14:textId="77777777" w:rsidR="00A0566F" w:rsidRPr="00C240EB" w:rsidRDefault="00A0566F" w:rsidP="001253B5">
      <w:pPr>
        <w:pStyle w:val="4"/>
      </w:pPr>
      <w:bookmarkStart w:id="502" w:name="_Toc97036477"/>
      <w:bookmarkStart w:id="503" w:name="_Toc101790748"/>
      <w:r w:rsidRPr="001253B5">
        <w:t>5.2.</w:t>
      </w:r>
      <w:r>
        <w:rPr>
          <w:rFonts w:hint="eastAsia"/>
        </w:rPr>
        <w:t>5</w:t>
      </w:r>
      <w:r w:rsidRPr="001253B5">
        <w:t xml:space="preserve">.1 </w:t>
      </w:r>
      <w:r>
        <w:rPr>
          <w:rFonts w:hint="eastAsia"/>
        </w:rPr>
        <w:t>Configuration for intra-band non-contiguous V2X con-current operation with FDM operation</w:t>
      </w:r>
      <w:bookmarkEnd w:id="502"/>
      <w:bookmarkEnd w:id="503"/>
    </w:p>
    <w:p w14:paraId="38B1EEE3" w14:textId="6EE6EAA4" w:rsidR="00A0566F" w:rsidRPr="00526CA3" w:rsidRDefault="00A0566F" w:rsidP="00A0566F">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14:paraId="1D264BEA" w14:textId="77777777"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6043423B" w14:textId="77777777" w:rsidTr="00C240EB">
        <w:trPr>
          <w:trHeight w:val="187"/>
          <w:tblHeader/>
          <w:jc w:val="center"/>
        </w:trPr>
        <w:tc>
          <w:tcPr>
            <w:tcW w:w="0" w:type="auto"/>
          </w:tcPr>
          <w:p w14:paraId="613B147E" w14:textId="77777777" w:rsidR="00A0566F" w:rsidRPr="00EF5447" w:rsidRDefault="00A0566F" w:rsidP="00C240EB">
            <w:pPr>
              <w:pStyle w:val="TAH"/>
              <w:rPr>
                <w:lang w:eastAsia="en-GB"/>
              </w:rPr>
            </w:pPr>
            <w:r w:rsidRPr="00EF5447">
              <w:rPr>
                <w:lang w:eastAsia="en-GB"/>
              </w:rPr>
              <w:t>V2X configuration</w:t>
            </w:r>
          </w:p>
        </w:tc>
        <w:tc>
          <w:tcPr>
            <w:tcW w:w="1395" w:type="dxa"/>
          </w:tcPr>
          <w:p w14:paraId="328E005D" w14:textId="77777777"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14:paraId="0CB0BA6B" w14:textId="77777777"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72EC4B0C" w14:textId="77777777" w:rsidR="00A0566F" w:rsidRPr="00EF5447" w:rsidRDefault="00A0566F" w:rsidP="00C240EB">
            <w:pPr>
              <w:pStyle w:val="TAH"/>
              <w:rPr>
                <w:lang w:eastAsia="en-GB"/>
              </w:rPr>
            </w:pPr>
            <w:r w:rsidRPr="00EF5447">
              <w:rPr>
                <w:lang w:eastAsia="en-GB"/>
              </w:rPr>
              <w:t xml:space="preserve">Channel bandwidths for </w:t>
            </w:r>
            <w:r w:rsidR="00FD7EF3">
              <w:rPr>
                <w:lang w:eastAsia="en-GB"/>
              </w:rPr>
              <w:t>SL</w:t>
            </w:r>
            <w:r w:rsidRPr="00EF5447">
              <w:rPr>
                <w:lang w:eastAsia="en-GB"/>
              </w:rPr>
              <w:t xml:space="preserve"> carrier (MHz)</w:t>
            </w:r>
          </w:p>
        </w:tc>
        <w:tc>
          <w:tcPr>
            <w:tcW w:w="0" w:type="auto"/>
          </w:tcPr>
          <w:p w14:paraId="6E0803B1" w14:textId="77777777"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448292B7" w14:textId="77777777" w:rsidR="00A0566F" w:rsidRPr="00EF5447" w:rsidRDefault="00A0566F" w:rsidP="00C240EB">
            <w:pPr>
              <w:pStyle w:val="TAH"/>
              <w:rPr>
                <w:lang w:eastAsia="en-GB"/>
              </w:rPr>
            </w:pPr>
            <w:r w:rsidRPr="00EF5447">
              <w:rPr>
                <w:lang w:eastAsia="en-GB"/>
              </w:rPr>
              <w:t>Bandwidth combination set</w:t>
            </w:r>
          </w:p>
        </w:tc>
      </w:tr>
      <w:tr w:rsidR="00A0566F" w:rsidRPr="00EF5447" w14:paraId="1F027E7B" w14:textId="77777777" w:rsidTr="00C240EB">
        <w:trPr>
          <w:trHeight w:val="187"/>
          <w:jc w:val="center"/>
        </w:trPr>
        <w:tc>
          <w:tcPr>
            <w:tcW w:w="1558" w:type="dxa"/>
            <w:shd w:val="clear" w:color="auto" w:fill="auto"/>
            <w:tcMar>
              <w:top w:w="0" w:type="dxa"/>
              <w:left w:w="108" w:type="dxa"/>
              <w:bottom w:w="0" w:type="dxa"/>
              <w:right w:w="108" w:type="dxa"/>
            </w:tcMar>
            <w:hideMark/>
          </w:tcPr>
          <w:p w14:paraId="0F50C3C7" w14:textId="77777777" w:rsidR="00A0566F" w:rsidRPr="00EF5447" w:rsidRDefault="00A0566F" w:rsidP="00FD7EF3">
            <w:pPr>
              <w:pStyle w:val="TAC"/>
              <w:keepNext w:val="0"/>
              <w:rPr>
                <w:lang w:eastAsia="en-GB"/>
              </w:rPr>
            </w:pPr>
            <w:r w:rsidRPr="00EF5447">
              <w:rPr>
                <w:lang w:eastAsia="en-GB"/>
              </w:rPr>
              <w:t>V2X_</w:t>
            </w:r>
            <w:r>
              <w:rPr>
                <w:rFonts w:hint="eastAsia"/>
                <w:lang w:eastAsia="zh-CN"/>
              </w:rPr>
              <w:t>n79</w:t>
            </w:r>
            <w:r w:rsidR="00FD7EF3">
              <w:rPr>
                <w:lang w:eastAsia="zh-CN"/>
              </w:rPr>
              <w:t>(2</w:t>
            </w:r>
            <w:r>
              <w:rPr>
                <w:lang w:eastAsia="en-GB"/>
              </w:rPr>
              <w:t>A</w:t>
            </w:r>
            <w:r w:rsidR="00FD7EF3">
              <w:rPr>
                <w:lang w:eastAsia="en-GB"/>
              </w:rPr>
              <w:t>)</w:t>
            </w:r>
          </w:p>
        </w:tc>
        <w:tc>
          <w:tcPr>
            <w:tcW w:w="1395" w:type="dxa"/>
            <w:shd w:val="clear" w:color="auto" w:fill="auto"/>
            <w:tcMar>
              <w:top w:w="0" w:type="dxa"/>
              <w:left w:w="108" w:type="dxa"/>
              <w:bottom w:w="0" w:type="dxa"/>
              <w:right w:w="108" w:type="dxa"/>
            </w:tcMar>
            <w:hideMark/>
          </w:tcPr>
          <w:p w14:paraId="287363D0"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6DC8F714" w14:textId="77777777"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51BBB645"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294C6696"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73084315" w14:textId="77777777" w:rsidR="00A0566F" w:rsidRPr="00EF5447" w:rsidRDefault="00A0566F" w:rsidP="00C240EB">
            <w:pPr>
              <w:pStyle w:val="TAC"/>
              <w:keepNext w:val="0"/>
              <w:rPr>
                <w:lang w:eastAsia="en-GB"/>
              </w:rPr>
            </w:pPr>
            <w:r w:rsidRPr="00EF5447">
              <w:rPr>
                <w:lang w:eastAsia="en-GB"/>
              </w:rPr>
              <w:t>0</w:t>
            </w:r>
          </w:p>
        </w:tc>
      </w:tr>
    </w:tbl>
    <w:p w14:paraId="7C24961F" w14:textId="77777777" w:rsidR="004F23F1" w:rsidRDefault="004F23F1">
      <w:pPr>
        <w:rPr>
          <w:lang w:eastAsia="zh-CN"/>
        </w:rPr>
      </w:pPr>
    </w:p>
    <w:p w14:paraId="22A00B44" w14:textId="77777777" w:rsidR="00FF3E25" w:rsidRDefault="00FF3E25" w:rsidP="00FF3E25">
      <w:pPr>
        <w:pStyle w:val="2"/>
        <w:spacing w:after="240"/>
        <w:ind w:left="0" w:firstLine="0"/>
      </w:pPr>
      <w:bookmarkStart w:id="504" w:name="_Toc97036112"/>
      <w:bookmarkStart w:id="505" w:name="_Toc97036480"/>
      <w:bookmarkStart w:id="506" w:name="_Toc101790749"/>
      <w:r w:rsidRPr="0087716F">
        <w:t>5.</w:t>
      </w:r>
      <w:r>
        <w:t>3</w:t>
      </w:r>
      <w:r w:rsidRPr="0087716F">
        <w:tab/>
      </w:r>
      <w:r>
        <w:t>TxD requirements for NR V2X</w:t>
      </w:r>
      <w:bookmarkEnd w:id="504"/>
      <w:bookmarkEnd w:id="505"/>
      <w:bookmarkEnd w:id="506"/>
      <w:r>
        <w:t xml:space="preserve"> </w:t>
      </w:r>
    </w:p>
    <w:p w14:paraId="70DCE7AC" w14:textId="77777777" w:rsidR="00FF3E25" w:rsidRDefault="00FF3E25" w:rsidP="00FF3E25">
      <w:pPr>
        <w:pStyle w:val="3"/>
        <w:ind w:left="0" w:firstLine="0"/>
      </w:pPr>
      <w:bookmarkStart w:id="507" w:name="_Toc97036113"/>
      <w:bookmarkStart w:id="508" w:name="_Toc97036481"/>
      <w:bookmarkStart w:id="509" w:name="_Toc101790750"/>
      <w:r>
        <w:rPr>
          <w:rFonts w:hint="eastAsia"/>
        </w:rPr>
        <w:t>5.</w:t>
      </w:r>
      <w:r>
        <w:t>3</w:t>
      </w:r>
      <w:r w:rsidRPr="00DA197E">
        <w:rPr>
          <w:rFonts w:hint="eastAsia"/>
        </w:rPr>
        <w:t>.1</w:t>
      </w:r>
      <w:r w:rsidRPr="0087716F">
        <w:tab/>
      </w:r>
      <w:r w:rsidRPr="00A1115A">
        <w:t>UE maximum output power reduction for V2X</w:t>
      </w:r>
      <w:bookmarkEnd w:id="507"/>
      <w:bookmarkEnd w:id="508"/>
      <w:bookmarkEnd w:id="509"/>
    </w:p>
    <w:p w14:paraId="65B0A59F" w14:textId="77777777" w:rsidR="00FF3E25" w:rsidRDefault="00FF3E25" w:rsidP="00FF3E25">
      <w:r w:rsidRPr="007E1513">
        <w:t xml:space="preserve">For NR V2X UE supporting </w:t>
      </w:r>
      <w:r>
        <w:t>Tx diversity</w:t>
      </w:r>
      <w:r w:rsidRPr="007E1513">
        <w:t xml:space="preserve">, </w:t>
      </w:r>
      <w:r>
        <w:t>t</w:t>
      </w:r>
      <w:r w:rsidRPr="007E1513">
        <w:t xml:space="preserve">he </w:t>
      </w:r>
      <w:r>
        <w:t xml:space="preserve">maximum output power </w:t>
      </w:r>
      <w:r w:rsidRPr="007E1513">
        <w:t>requirements is defined as the sum of the maximum output power from each UE antenna connector. The period of measurement shall be at least one sub frame (1 ms)</w:t>
      </w:r>
      <w:r w:rsidRPr="00A1115A">
        <w:t>.</w:t>
      </w:r>
    </w:p>
    <w:p w14:paraId="44CEB395" w14:textId="77777777" w:rsidR="00FF3E25" w:rsidRPr="00805EC4" w:rsidRDefault="00FF3E25" w:rsidP="00FF3E25">
      <w:pPr>
        <w:pStyle w:val="4"/>
        <w:ind w:left="0" w:firstLine="0"/>
      </w:pPr>
      <w:bookmarkStart w:id="510" w:name="_Toc97036114"/>
      <w:bookmarkStart w:id="511" w:name="_Toc97036482"/>
      <w:bookmarkStart w:id="512" w:name="_Toc101790751"/>
      <w:r>
        <w:rPr>
          <w:rFonts w:hint="eastAsia"/>
        </w:rPr>
        <w:t>5.3.1</w:t>
      </w:r>
      <w:r w:rsidRPr="00805EC4">
        <w:rPr>
          <w:rFonts w:hint="eastAsia"/>
        </w:rPr>
        <w:t xml:space="preserve">.1 </w:t>
      </w:r>
      <w:r>
        <w:t>MPR for V2X UE</w:t>
      </w:r>
      <w:bookmarkEnd w:id="510"/>
      <w:bookmarkEnd w:id="511"/>
      <w:bookmarkEnd w:id="512"/>
    </w:p>
    <w:p w14:paraId="48CC2768" w14:textId="77777777" w:rsidR="00FF3E25" w:rsidRDefault="00FF3E25" w:rsidP="00FF3E25">
      <w:pPr>
        <w:rPr>
          <w:lang w:val="en-US"/>
        </w:rPr>
      </w:pPr>
      <w:r w:rsidRPr="00A1115A">
        <w:t>For NR V2X UE with two transmit antenna connectors, the allowed Maximum Power Reduction (MPR) values specified in clause 6.2E.2</w:t>
      </w:r>
      <w:r>
        <w:t xml:space="preserve">.2 of TS 38.101-1 for PC3 and values in </w:t>
      </w:r>
      <w:r w:rsidRPr="00DC2E35">
        <w:t>Table 5.1.2.2.1-1</w:t>
      </w:r>
      <w:r>
        <w:t xml:space="preserve"> for PC2</w:t>
      </w:r>
      <w:r w:rsidRPr="00A1115A">
        <w:t xml:space="preserve"> shall apply to the maximum output power For UE supporting </w:t>
      </w:r>
      <w:r>
        <w:t>Tx diversity</w:t>
      </w:r>
      <w:r w:rsidRPr="00A1115A">
        <w:t>, the maximum output power is defined as the sum of the maximum output power from each UE antenna connector.</w:t>
      </w:r>
    </w:p>
    <w:p w14:paraId="5B10972C" w14:textId="77777777" w:rsidR="00FF3E25" w:rsidRDefault="00FF3E25" w:rsidP="00FF3E25">
      <w:pPr>
        <w:pStyle w:val="3"/>
        <w:ind w:left="0" w:firstLine="0"/>
      </w:pPr>
      <w:bookmarkStart w:id="513" w:name="_Toc97036115"/>
      <w:bookmarkStart w:id="514" w:name="_Toc97036483"/>
      <w:bookmarkStart w:id="515" w:name="_Toc101790752"/>
      <w:r>
        <w:rPr>
          <w:rFonts w:hint="eastAsia"/>
        </w:rPr>
        <w:t>5.3.</w:t>
      </w:r>
      <w:r>
        <w:t>2</w:t>
      </w:r>
      <w:r w:rsidRPr="0087716F">
        <w:tab/>
      </w:r>
      <w:r w:rsidRPr="00A1115A">
        <w:t>Configured transmitted power for V2X</w:t>
      </w:r>
      <w:bookmarkEnd w:id="513"/>
      <w:bookmarkEnd w:id="514"/>
      <w:bookmarkEnd w:id="515"/>
    </w:p>
    <w:p w14:paraId="26845D62" w14:textId="77777777" w:rsidR="00FF3E25" w:rsidRPr="00A1115A" w:rsidRDefault="00FF3E25" w:rsidP="00FF3E25">
      <w:r w:rsidRPr="00A1115A">
        <w:t>For NR V2</w:t>
      </w:r>
      <w:r w:rsidRPr="00A1115A">
        <w:rPr>
          <w:rFonts w:hint="eastAsia"/>
        </w:rPr>
        <w:t>X</w:t>
      </w:r>
      <w:r w:rsidRPr="00A1115A">
        <w:t xml:space="preserve"> UE supporting </w:t>
      </w:r>
      <w:r>
        <w:t>Tx diversity</w:t>
      </w:r>
      <w:r w:rsidRPr="00A1115A">
        <w:t>, the transmitted power is configured per each UE.</w:t>
      </w:r>
    </w:p>
    <w:p w14:paraId="3EFF4FBE" w14:textId="77777777" w:rsidR="00FF3E25" w:rsidRPr="00A1115A" w:rsidRDefault="00FF3E25" w:rsidP="00FF3E25">
      <w:r w:rsidRPr="00A1115A">
        <w:t xml:space="preserve">If the UE transmits on two antenna connectors at the same time, the tolerance is specified in Table </w:t>
      </w:r>
      <w:r>
        <w:t>5.3.2</w:t>
      </w:r>
      <w:r w:rsidRPr="00A1115A">
        <w:t>-1.</w:t>
      </w:r>
    </w:p>
    <w:p w14:paraId="63A30F60" w14:textId="77777777" w:rsidR="00FF3E25" w:rsidRPr="00A1115A" w:rsidRDefault="00FF3E25" w:rsidP="00FF3E25">
      <w:pPr>
        <w:pStyle w:val="TH"/>
        <w:rPr>
          <w:lang w:eastAsia="en-GB"/>
        </w:rPr>
      </w:pPr>
      <w:r w:rsidRPr="00A1115A">
        <w:lastRenderedPageBreak/>
        <w:t xml:space="preserve">Table </w:t>
      </w:r>
      <w:r>
        <w:t>5.3.2</w:t>
      </w:r>
      <w:r w:rsidRPr="00A1115A">
        <w:t>-1: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r>
        <w:t>/TxD</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14:paraId="3BB2E673"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191D089" w14:textId="77777777" w:rsidR="00FF3E25" w:rsidRPr="00A1115A" w:rsidRDefault="00FF3E25" w:rsidP="00050044">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1F9D882" w14:textId="77777777" w:rsidR="00FF3E25" w:rsidRPr="00A1115A" w:rsidRDefault="00FF3E25" w:rsidP="00050044">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78F3CAAA" w14:textId="77777777" w:rsidR="00FF3E25" w:rsidRPr="00A1115A" w:rsidRDefault="00FF3E25" w:rsidP="00050044">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FF3E25" w:rsidRPr="00A1115A" w14:paraId="00DBF47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93FAC02" w14:textId="77777777" w:rsidR="00FF3E25" w:rsidRPr="00A1115A" w:rsidRDefault="00FF3E25" w:rsidP="00050044">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7AB6A795"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C47FDAF" w14:textId="77777777" w:rsidR="00FF3E25" w:rsidRPr="00A1115A" w:rsidRDefault="00FF3E25" w:rsidP="00050044">
            <w:pPr>
              <w:pStyle w:val="TAC"/>
            </w:pPr>
            <w:r w:rsidRPr="00A1115A">
              <w:t>2.0</w:t>
            </w:r>
          </w:p>
        </w:tc>
      </w:tr>
      <w:tr w:rsidR="00FF3E25" w:rsidRPr="00A1115A" w14:paraId="4BDC1645"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13E8DE4" w14:textId="77777777" w:rsidR="00FF3E25" w:rsidRPr="00A1115A" w:rsidRDefault="00FF3E25" w:rsidP="00050044">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27D625B1"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D70CFAD" w14:textId="77777777" w:rsidR="00FF3E25" w:rsidRPr="00A1115A" w:rsidRDefault="00FF3E25" w:rsidP="00050044">
            <w:pPr>
              <w:pStyle w:val="TAC"/>
            </w:pPr>
            <w:r w:rsidRPr="00A1115A">
              <w:t>2.0</w:t>
            </w:r>
          </w:p>
        </w:tc>
      </w:tr>
      <w:tr w:rsidR="00FF3E25" w:rsidRPr="00A1115A" w14:paraId="40B812C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54F454F" w14:textId="77777777" w:rsidR="00FF3E25" w:rsidRPr="00A1115A" w:rsidRDefault="00FF3E25" w:rsidP="00050044">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D22C548"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9F75657" w14:textId="77777777" w:rsidR="00FF3E25" w:rsidRPr="00A1115A" w:rsidRDefault="00FF3E25" w:rsidP="00050044">
            <w:pPr>
              <w:pStyle w:val="TAC"/>
            </w:pPr>
            <w:r w:rsidRPr="00A1115A">
              <w:t>2.0</w:t>
            </w:r>
          </w:p>
        </w:tc>
      </w:tr>
      <w:tr w:rsidR="00FF3E25" w:rsidRPr="00A1115A" w14:paraId="103A765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0B47D6E" w14:textId="77777777" w:rsidR="00FF3E25" w:rsidRPr="00A1115A" w:rsidRDefault="00FF3E25" w:rsidP="00050044">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73CE6D0"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566F8B29" w14:textId="77777777" w:rsidR="00FF3E25" w:rsidRPr="00A1115A" w:rsidRDefault="00FF3E25" w:rsidP="00050044">
            <w:pPr>
              <w:pStyle w:val="TAC"/>
            </w:pPr>
            <w:r w:rsidRPr="00A1115A">
              <w:t>3.0</w:t>
            </w:r>
          </w:p>
        </w:tc>
      </w:tr>
      <w:tr w:rsidR="00FF3E25" w:rsidRPr="00A1115A" w14:paraId="0DF84FA8"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D9D3C6" w14:textId="77777777" w:rsidR="00FF3E25" w:rsidRPr="00A1115A" w:rsidRDefault="00FF3E25" w:rsidP="00050044">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189E1E4F" w14:textId="77777777" w:rsidR="00FF3E25" w:rsidRPr="00A1115A" w:rsidRDefault="00FF3E25" w:rsidP="00050044">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04FD8C34" w14:textId="77777777" w:rsidR="00FF3E25" w:rsidRPr="00A1115A" w:rsidRDefault="00FF3E25" w:rsidP="00050044">
            <w:pPr>
              <w:pStyle w:val="TAC"/>
            </w:pPr>
            <w:r w:rsidRPr="00A1115A">
              <w:t>4.0</w:t>
            </w:r>
          </w:p>
        </w:tc>
      </w:tr>
      <w:tr w:rsidR="00FF3E25" w:rsidRPr="00A1115A" w14:paraId="2E79A271"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A148C51" w14:textId="77777777" w:rsidR="00FF3E25" w:rsidRPr="00A1115A" w:rsidRDefault="00FF3E25" w:rsidP="00050044">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157C050" w14:textId="77777777" w:rsidR="00FF3E25" w:rsidRPr="00A1115A" w:rsidRDefault="00FF3E25" w:rsidP="00050044">
            <w:pPr>
              <w:pStyle w:val="TAC"/>
            </w:pPr>
            <w:r w:rsidRPr="00A1115A">
              <w:t>5.0</w:t>
            </w:r>
          </w:p>
        </w:tc>
      </w:tr>
      <w:tr w:rsidR="00FF3E25" w:rsidRPr="00A1115A" w14:paraId="6CBEE556"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B5999AD" w14:textId="77777777" w:rsidR="00FF3E25" w:rsidRPr="00A1115A" w:rsidRDefault="00FF3E25" w:rsidP="00050044">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7694669" w14:textId="77777777" w:rsidR="00FF3E25" w:rsidRPr="00A1115A" w:rsidRDefault="00FF3E25" w:rsidP="00050044">
            <w:pPr>
              <w:pStyle w:val="TAC"/>
            </w:pPr>
            <w:r w:rsidRPr="00A1115A">
              <w:t>6.0</w:t>
            </w:r>
          </w:p>
        </w:tc>
      </w:tr>
      <w:tr w:rsidR="00FF3E25" w:rsidRPr="00A1115A" w14:paraId="04CFEC8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271011C" w14:textId="77777777" w:rsidR="00FF3E25" w:rsidRPr="00A1115A" w:rsidRDefault="00FF3E25" w:rsidP="00050044">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4448C86" w14:textId="77777777" w:rsidR="00FF3E25" w:rsidRPr="00A1115A" w:rsidRDefault="00FF3E25" w:rsidP="00050044">
            <w:pPr>
              <w:pStyle w:val="TAC"/>
            </w:pPr>
            <w:r w:rsidRPr="00A1115A">
              <w:t>7.0</w:t>
            </w:r>
          </w:p>
        </w:tc>
      </w:tr>
    </w:tbl>
    <w:p w14:paraId="37B2275A" w14:textId="77777777" w:rsidR="00FF3E25" w:rsidRDefault="00FF3E25" w:rsidP="00FF3E25">
      <w:pPr>
        <w:rPr>
          <w:lang w:val="en-US"/>
        </w:rPr>
      </w:pPr>
    </w:p>
    <w:p w14:paraId="489C6A88" w14:textId="77777777" w:rsidR="00FF3E25" w:rsidRDefault="00FF3E25" w:rsidP="00FF3E25">
      <w:pPr>
        <w:pStyle w:val="3"/>
        <w:ind w:left="0" w:firstLine="0"/>
      </w:pPr>
      <w:bookmarkStart w:id="516" w:name="_Toc97036116"/>
      <w:bookmarkStart w:id="517" w:name="_Toc97036484"/>
      <w:bookmarkStart w:id="518" w:name="_Toc101790753"/>
      <w:r>
        <w:rPr>
          <w:rFonts w:hint="eastAsia"/>
        </w:rPr>
        <w:t>5.3.</w:t>
      </w:r>
      <w:r>
        <w:t>3</w:t>
      </w:r>
      <w:r w:rsidRPr="0087716F">
        <w:tab/>
      </w:r>
      <w:r w:rsidRPr="00A1115A">
        <w:t>Transmit OFF power for V2X</w:t>
      </w:r>
      <w:bookmarkEnd w:id="516"/>
      <w:bookmarkEnd w:id="517"/>
      <w:bookmarkEnd w:id="518"/>
    </w:p>
    <w:p w14:paraId="33AFBE25" w14:textId="77777777" w:rsidR="00FF3E25" w:rsidRDefault="00FF3E25" w:rsidP="00FF3E25">
      <w:pPr>
        <w:pStyle w:val="TH"/>
        <w:jc w:val="left"/>
        <w:rPr>
          <w:rFonts w:ascii="Times New Roman" w:hAnsi="Times New Roman"/>
          <w:b w:val="0"/>
        </w:rPr>
      </w:pPr>
      <w:r w:rsidRPr="00D43581">
        <w:rPr>
          <w:rFonts w:ascii="Times New Roman" w:hAnsi="Times New Roman"/>
          <w:b w:val="0"/>
        </w:rPr>
        <w:t xml:space="preserve">For NR V2X UE supporting Tx diversity, the transmit OFF power at each transmit antenna connector shall not exceed the values specified in Table </w:t>
      </w:r>
      <w:r>
        <w:rPr>
          <w:rFonts w:ascii="Times New Roman" w:hAnsi="Times New Roman"/>
          <w:b w:val="0"/>
        </w:rPr>
        <w:t>5.3.</w:t>
      </w:r>
      <w:r w:rsidRPr="00D43581">
        <w:rPr>
          <w:rFonts w:ascii="Times New Roman" w:hAnsi="Times New Roman"/>
          <w:b w:val="0"/>
        </w:rPr>
        <w:t>3-1 for single carrier. Transmit off power is defined as the mean power in at least one sub-frame 1 ms.</w:t>
      </w:r>
    </w:p>
    <w:p w14:paraId="781E6A01" w14:textId="77777777" w:rsidR="00FF3E25" w:rsidRPr="00A1115A" w:rsidRDefault="00FF3E25" w:rsidP="00FF3E25">
      <w:pPr>
        <w:pStyle w:val="TH"/>
      </w:pPr>
      <w:r w:rsidRPr="00A1115A">
        <w:t xml:space="preserve">Table </w:t>
      </w:r>
      <w:r>
        <w:t>5.3.3</w:t>
      </w:r>
      <w:r w:rsidRPr="00A1115A">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14:paraId="0FE5F98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D59D07" w14:textId="77777777" w:rsidR="00FF3E25" w:rsidRPr="00A1115A" w:rsidRDefault="00FF3E25" w:rsidP="00050044">
            <w:pPr>
              <w:pStyle w:val="TAH"/>
            </w:pPr>
            <w:r w:rsidRPr="00A1115A">
              <w:t>Channel bandwidth</w:t>
            </w:r>
          </w:p>
          <w:p w14:paraId="3AF5E857" w14:textId="77777777" w:rsidR="00FF3E25" w:rsidRPr="00A1115A" w:rsidRDefault="00FF3E25"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DF206F" w14:textId="77777777" w:rsidR="00FF3E25" w:rsidRPr="00A1115A" w:rsidRDefault="00FF3E25" w:rsidP="00050044">
            <w:pPr>
              <w:pStyle w:val="TAH"/>
            </w:pPr>
            <w:r w:rsidRPr="00A1115A">
              <w:t>Transmit OFF power</w:t>
            </w:r>
          </w:p>
          <w:p w14:paraId="38EBF919" w14:textId="77777777" w:rsidR="00FF3E25" w:rsidRPr="00A1115A" w:rsidRDefault="00FF3E25"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FC00574" w14:textId="77777777" w:rsidR="00FF3E25" w:rsidRPr="00A1115A" w:rsidRDefault="00FF3E25" w:rsidP="00050044">
            <w:pPr>
              <w:pStyle w:val="TAH"/>
            </w:pPr>
            <w:r w:rsidRPr="00A1115A">
              <w:t>Measurement bandwidth</w:t>
            </w:r>
          </w:p>
          <w:p w14:paraId="149E1706" w14:textId="77777777" w:rsidR="00FF3E25" w:rsidRPr="00A1115A" w:rsidRDefault="00FF3E25" w:rsidP="00050044">
            <w:pPr>
              <w:pStyle w:val="TAH"/>
            </w:pPr>
            <w:r w:rsidRPr="00A1115A">
              <w:t>(MHz)</w:t>
            </w:r>
          </w:p>
        </w:tc>
      </w:tr>
      <w:tr w:rsidR="00FF3E25" w:rsidRPr="00A1115A" w14:paraId="785752D6"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A27A4D" w14:textId="77777777" w:rsidR="00FF3E25" w:rsidRPr="00A1115A" w:rsidRDefault="00FF3E25"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3A8FAC"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9A6A010" w14:textId="77777777" w:rsidR="00FF3E25" w:rsidRPr="00A1115A" w:rsidRDefault="00FF3E25" w:rsidP="00050044">
            <w:pPr>
              <w:pStyle w:val="TAC"/>
            </w:pPr>
            <w:r w:rsidRPr="00A1115A">
              <w:t>9.375</w:t>
            </w:r>
          </w:p>
        </w:tc>
      </w:tr>
      <w:tr w:rsidR="00FF3E25" w:rsidRPr="00A1115A" w14:paraId="785C24D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11D174" w14:textId="77777777" w:rsidR="00FF3E25" w:rsidRPr="00A1115A" w:rsidRDefault="00FF3E25" w:rsidP="0005004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9D36C4"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94ADF0F" w14:textId="77777777" w:rsidR="00FF3E25" w:rsidRPr="00A1115A" w:rsidRDefault="00FF3E25" w:rsidP="00050044">
            <w:pPr>
              <w:pStyle w:val="TAC"/>
            </w:pPr>
            <w:r w:rsidRPr="00A1115A">
              <w:t>19.095</w:t>
            </w:r>
          </w:p>
        </w:tc>
      </w:tr>
      <w:tr w:rsidR="00FF3E25" w:rsidRPr="00A1115A" w14:paraId="04C92C42"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01FDC5D1" w14:textId="77777777" w:rsidR="00FF3E25" w:rsidRPr="00A1115A" w:rsidRDefault="00FF3E25" w:rsidP="0005004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F9A8C82" w14:textId="77777777" w:rsidR="00FF3E25" w:rsidRPr="00A1115A" w:rsidRDefault="00FF3E25" w:rsidP="00050044">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670D5029" w14:textId="77777777" w:rsidR="00FF3E25" w:rsidRPr="00A1115A" w:rsidRDefault="00FF3E25" w:rsidP="00050044">
            <w:pPr>
              <w:pStyle w:val="TAC"/>
              <w:rPr>
                <w:lang w:eastAsia="ko-KR"/>
              </w:rPr>
            </w:pPr>
            <w:r w:rsidRPr="00A1115A">
              <w:rPr>
                <w:rFonts w:hint="eastAsia"/>
                <w:lang w:eastAsia="ko-KR"/>
              </w:rPr>
              <w:t>28.815</w:t>
            </w:r>
          </w:p>
        </w:tc>
      </w:tr>
      <w:tr w:rsidR="00FF3E25" w:rsidRPr="00A1115A" w14:paraId="76727190"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B3A104" w14:textId="77777777" w:rsidR="00FF3E25" w:rsidRPr="00A1115A" w:rsidRDefault="00FF3E25" w:rsidP="0005004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34E367"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A04D52A" w14:textId="77777777" w:rsidR="00FF3E25" w:rsidRPr="00A1115A" w:rsidRDefault="00FF3E25" w:rsidP="00050044">
            <w:pPr>
              <w:pStyle w:val="TAC"/>
            </w:pPr>
            <w:r w:rsidRPr="00A1115A">
              <w:t>38.895</w:t>
            </w:r>
          </w:p>
        </w:tc>
      </w:tr>
    </w:tbl>
    <w:p w14:paraId="1F7BA231" w14:textId="77777777" w:rsidR="00FF3E25" w:rsidRDefault="00FF3E25" w:rsidP="00FF3E25">
      <w:pPr>
        <w:rPr>
          <w:lang w:val="en-US"/>
        </w:rPr>
      </w:pPr>
    </w:p>
    <w:p w14:paraId="6509F576" w14:textId="77777777" w:rsidR="00FF3E25" w:rsidRDefault="00FF3E25" w:rsidP="00FF3E25">
      <w:pPr>
        <w:pStyle w:val="3"/>
        <w:ind w:left="0" w:firstLine="0"/>
      </w:pPr>
      <w:bookmarkStart w:id="519" w:name="_Toc97036117"/>
      <w:bookmarkStart w:id="520" w:name="_Toc97036485"/>
      <w:bookmarkStart w:id="521" w:name="_Toc101790754"/>
      <w:r>
        <w:rPr>
          <w:rFonts w:hint="eastAsia"/>
        </w:rPr>
        <w:t>5.3.</w:t>
      </w:r>
      <w:r>
        <w:t>4</w:t>
      </w:r>
      <w:r w:rsidRPr="0087716F">
        <w:tab/>
      </w:r>
      <w:r w:rsidRPr="00A1115A">
        <w:t>Transmit ON/OFF time mask for V2X</w:t>
      </w:r>
      <w:bookmarkEnd w:id="519"/>
      <w:bookmarkEnd w:id="520"/>
      <w:bookmarkEnd w:id="521"/>
    </w:p>
    <w:p w14:paraId="4A1A8A88" w14:textId="77777777" w:rsidR="00FF3E25" w:rsidRDefault="00FF3E25" w:rsidP="00FF3E25">
      <w:pPr>
        <w:rPr>
          <w:lang w:val="en-US"/>
        </w:rPr>
      </w:pPr>
      <w:r w:rsidRPr="001C0CC4">
        <w:t>For UE supporting</w:t>
      </w:r>
      <w:r>
        <w:t xml:space="preserve"> Tx diversity</w:t>
      </w:r>
      <w:r w:rsidRPr="001C0CC4">
        <w:t>, the ON/OFF time mask requirements apply at each transmit antenna connector.</w:t>
      </w:r>
    </w:p>
    <w:p w14:paraId="77415500" w14:textId="77777777" w:rsidR="00FF3E25" w:rsidRDefault="00FF3E25" w:rsidP="00FF3E25">
      <w:pPr>
        <w:pStyle w:val="3"/>
        <w:ind w:left="0" w:firstLine="0"/>
      </w:pPr>
      <w:bookmarkStart w:id="522" w:name="_Toc97036118"/>
      <w:bookmarkStart w:id="523" w:name="_Toc97036486"/>
      <w:bookmarkStart w:id="524" w:name="_Toc101790755"/>
      <w:r>
        <w:rPr>
          <w:rFonts w:hint="eastAsia"/>
        </w:rPr>
        <w:t>5.3.</w:t>
      </w:r>
      <w:r>
        <w:t>5</w:t>
      </w:r>
      <w:r w:rsidRPr="0087716F">
        <w:tab/>
      </w:r>
      <w:r w:rsidRPr="00A1115A">
        <w:t>Power control for V2X</w:t>
      </w:r>
      <w:bookmarkEnd w:id="522"/>
      <w:bookmarkEnd w:id="523"/>
      <w:bookmarkEnd w:id="524"/>
    </w:p>
    <w:p w14:paraId="2066D9C9" w14:textId="77777777" w:rsidR="00FF3E25" w:rsidRPr="00A1115A" w:rsidRDefault="00FF3E25" w:rsidP="00FF3E25">
      <w:r w:rsidRPr="00A1115A">
        <w:t>For NR V2X UE supporting</w:t>
      </w:r>
      <w:r>
        <w:t xml:space="preserve"> Tx diversity</w:t>
      </w:r>
      <w:r w:rsidRPr="00A1115A">
        <w:t>, the power control tolerance for single carrier shall apply to the sum of output power at each transmit antenna connector.</w:t>
      </w:r>
    </w:p>
    <w:p w14:paraId="24BDC65E" w14:textId="77777777" w:rsidR="00FF3E25" w:rsidRDefault="00FF3E25" w:rsidP="00FF3E25">
      <w:pPr>
        <w:pStyle w:val="3"/>
        <w:ind w:left="0" w:firstLine="0"/>
      </w:pPr>
      <w:bookmarkStart w:id="525" w:name="_Toc97036119"/>
      <w:bookmarkStart w:id="526" w:name="_Toc97036487"/>
      <w:bookmarkStart w:id="527" w:name="_Toc101790756"/>
      <w:r>
        <w:rPr>
          <w:rFonts w:hint="eastAsia"/>
        </w:rPr>
        <w:t>5.3.</w:t>
      </w:r>
      <w:r>
        <w:t>6</w:t>
      </w:r>
      <w:r w:rsidRPr="0087716F">
        <w:tab/>
      </w:r>
      <w:r w:rsidRPr="00A1115A">
        <w:t>Frequency error for V2X</w:t>
      </w:r>
      <w:bookmarkEnd w:id="525"/>
      <w:bookmarkEnd w:id="526"/>
      <w:bookmarkEnd w:id="527"/>
    </w:p>
    <w:p w14:paraId="1F6FCF87" w14:textId="77777777" w:rsidR="00FF3E25" w:rsidRPr="00D43581" w:rsidRDefault="00FF3E25" w:rsidP="00FF3E25">
      <w:r>
        <w:t xml:space="preserve">For NR V2X UE supporting Tx diversity, the UE modulated carrier frequency at each transmit antenna connector shall be accurate to within ±0.1 PPM observed over a period of </w:t>
      </w:r>
      <w:r w:rsidR="00B621F0">
        <w:t>1</w:t>
      </w:r>
      <w:r>
        <w:t xml:space="preserve"> ms in case of using GNSS synchronization source.</w:t>
      </w:r>
    </w:p>
    <w:p w14:paraId="1F793D8B" w14:textId="77777777" w:rsidR="00FF3E25" w:rsidRDefault="00FF3E25" w:rsidP="00FF3E25">
      <w:pPr>
        <w:pStyle w:val="3"/>
        <w:ind w:left="0" w:firstLine="0"/>
      </w:pPr>
      <w:bookmarkStart w:id="528" w:name="_Toc97036120"/>
      <w:bookmarkStart w:id="529" w:name="_Toc97036488"/>
      <w:bookmarkStart w:id="530" w:name="_Toc101790757"/>
      <w:r>
        <w:rPr>
          <w:rFonts w:hint="eastAsia"/>
        </w:rPr>
        <w:t>5.3.</w:t>
      </w:r>
      <w:r>
        <w:t>7</w:t>
      </w:r>
      <w:r w:rsidRPr="0087716F">
        <w:tab/>
      </w:r>
      <w:r w:rsidRPr="00A1115A">
        <w:t>Transmit modulation quality for V2X</w:t>
      </w:r>
      <w:bookmarkEnd w:id="528"/>
      <w:bookmarkEnd w:id="529"/>
      <w:bookmarkEnd w:id="530"/>
    </w:p>
    <w:p w14:paraId="093ACCA0" w14:textId="77777777" w:rsidR="00FF3E25" w:rsidRDefault="00FF3E25" w:rsidP="00FF3E25">
      <w:pPr>
        <w:pStyle w:val="4"/>
        <w:ind w:left="0" w:firstLine="0"/>
      </w:pPr>
      <w:bookmarkStart w:id="531" w:name="_Toc97036121"/>
      <w:bookmarkStart w:id="532" w:name="_Toc97036489"/>
      <w:bookmarkStart w:id="533" w:name="_Toc101790758"/>
      <w:r>
        <w:rPr>
          <w:rFonts w:hint="eastAsia"/>
        </w:rPr>
        <w:t>5.3.</w:t>
      </w:r>
      <w:r>
        <w:t>7</w:t>
      </w:r>
      <w:r w:rsidRPr="00805EC4">
        <w:rPr>
          <w:rFonts w:hint="eastAsia"/>
        </w:rPr>
        <w:t xml:space="preserve">.1 </w:t>
      </w:r>
      <w:r>
        <w:t>General</w:t>
      </w:r>
      <w:bookmarkEnd w:id="531"/>
      <w:bookmarkEnd w:id="532"/>
      <w:bookmarkEnd w:id="533"/>
    </w:p>
    <w:p w14:paraId="2FC8C269" w14:textId="77777777" w:rsidR="00FF3E25" w:rsidRPr="00A1115A" w:rsidRDefault="00FF3E25" w:rsidP="00FF3E25">
      <w:r w:rsidRPr="00A1115A">
        <w:t xml:space="preserve">For NR V2X UE supporting </w:t>
      </w:r>
      <w:r>
        <w:t>Tx diversity</w:t>
      </w:r>
      <w:r w:rsidRPr="00A1115A">
        <w:t>, the transmit modulation quality requirements for single carrier shall apply to each transmit antenna connector.</w:t>
      </w:r>
    </w:p>
    <w:p w14:paraId="43D6F708" w14:textId="77777777" w:rsidR="00FF3E25" w:rsidRDefault="00FF3E25" w:rsidP="00FF3E25">
      <w:pPr>
        <w:pStyle w:val="4"/>
        <w:ind w:left="0" w:firstLine="0"/>
      </w:pPr>
      <w:bookmarkStart w:id="534" w:name="_Toc97036122"/>
      <w:bookmarkStart w:id="535" w:name="_Toc97036490"/>
      <w:bookmarkStart w:id="536" w:name="_Toc101790759"/>
      <w:r>
        <w:rPr>
          <w:rFonts w:hint="eastAsia"/>
        </w:rPr>
        <w:t>5.3.</w:t>
      </w:r>
      <w:r>
        <w:t>7</w:t>
      </w:r>
      <w:r w:rsidRPr="00805EC4">
        <w:rPr>
          <w:rFonts w:hint="eastAsia"/>
        </w:rPr>
        <w:t>.</w:t>
      </w:r>
      <w:r>
        <w:t>2</w:t>
      </w:r>
      <w:r w:rsidRPr="00805EC4">
        <w:rPr>
          <w:rFonts w:hint="eastAsia"/>
        </w:rPr>
        <w:t xml:space="preserve"> </w:t>
      </w:r>
      <w:r w:rsidRPr="00A1115A">
        <w:t>Error Vector Magnitude for V2X</w:t>
      </w:r>
      <w:bookmarkEnd w:id="534"/>
      <w:bookmarkEnd w:id="535"/>
      <w:bookmarkEnd w:id="536"/>
    </w:p>
    <w:p w14:paraId="28CFD349" w14:textId="77777777" w:rsidR="00FF3E25" w:rsidRDefault="00FF3E25" w:rsidP="00FF3E25">
      <w:r w:rsidRPr="001C0CC4">
        <w:t xml:space="preserve">For UE </w:t>
      </w:r>
      <w:r>
        <w:t>supporting Tx diversity</w:t>
      </w:r>
      <w:r w:rsidRPr="001C0CC4">
        <w:t xml:space="preserve">, the Error Vector Magnitude requirements specified in Table 6.4.2.1-1 </w:t>
      </w:r>
      <w:r>
        <w:t xml:space="preserve">of TS 38.101-1 </w:t>
      </w:r>
      <w:r w:rsidRPr="001C0CC4">
        <w:t xml:space="preserve">apply at each transmit antenna connector. </w:t>
      </w:r>
      <w:r>
        <w:t xml:space="preserve">The total EVM requirement is derived based on the measurement at each antenna connector.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14:paraId="47E96824" w14:textId="77777777" w:rsidR="00FF3E25" w:rsidRPr="00FF3E25" w:rsidRDefault="00FF3E25" w:rsidP="00FF3E25">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604D1800" w14:textId="77777777" w:rsidR="00FF3E25" w:rsidRPr="001C0CC4" w:rsidRDefault="00FF3E25" w:rsidP="00FF3E25">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089E998F" w14:textId="77777777" w:rsidR="00FF3E25" w:rsidRDefault="00FF3E25" w:rsidP="00FF3E25">
      <w:pPr>
        <w:pStyle w:val="4"/>
        <w:ind w:left="0" w:firstLine="0"/>
      </w:pPr>
      <w:bookmarkStart w:id="537" w:name="_Toc97036123"/>
      <w:bookmarkStart w:id="538" w:name="_Toc97036491"/>
      <w:bookmarkStart w:id="539" w:name="_Toc101790760"/>
      <w:r>
        <w:rPr>
          <w:rFonts w:hint="eastAsia"/>
        </w:rPr>
        <w:lastRenderedPageBreak/>
        <w:t>5.3.</w:t>
      </w:r>
      <w:r>
        <w:t>7</w:t>
      </w:r>
      <w:r w:rsidRPr="00805EC4">
        <w:rPr>
          <w:rFonts w:hint="eastAsia"/>
        </w:rPr>
        <w:t>.</w:t>
      </w:r>
      <w:r>
        <w:t>3</w:t>
      </w:r>
      <w:r w:rsidRPr="00805EC4">
        <w:rPr>
          <w:rFonts w:hint="eastAsia"/>
        </w:rPr>
        <w:t xml:space="preserve"> </w:t>
      </w:r>
      <w:r w:rsidRPr="00A1115A">
        <w:t>EVM equalizer spectrum flatness for V2X</w:t>
      </w:r>
      <w:bookmarkEnd w:id="537"/>
      <w:bookmarkEnd w:id="538"/>
      <w:bookmarkEnd w:id="539"/>
    </w:p>
    <w:p w14:paraId="4775C975" w14:textId="77777777" w:rsidR="00FF3E25" w:rsidRDefault="00FF3E25" w:rsidP="00FF3E25">
      <w:r w:rsidRPr="001C0CC4">
        <w:t xml:space="preserve">For UE </w:t>
      </w:r>
      <w:r>
        <w:t>supporting Tx diversity</w:t>
      </w:r>
      <w:r w:rsidRPr="001C0CC4">
        <w:t>,</w:t>
      </w:r>
      <w:r>
        <w:t xml:space="preserve"> the composite EVM equalizer equalizer </w:t>
      </w:r>
      <w:r w:rsidRPr="00FA73C0">
        <w:rPr>
          <w:i/>
          <w:iCs/>
          <w:lang w:val="en-US"/>
        </w:rPr>
        <w:t>EC(f)</w:t>
      </w:r>
      <w:r w:rsidRPr="00FA73C0">
        <w:rPr>
          <w:lang w:val="en-US"/>
        </w:rPr>
        <w:t xml:space="preserve"> </w:t>
      </w:r>
      <w:r>
        <w:t>is defined as</w:t>
      </w:r>
    </w:p>
    <w:p w14:paraId="0CBE646D" w14:textId="77777777" w:rsidR="00FF3E25" w:rsidRPr="00FF3E25" w:rsidRDefault="00FF3E25" w:rsidP="00FF3E25">
      <w:pPr>
        <w:jc w:val="center"/>
        <w:rPr>
          <w:iCs/>
        </w:rPr>
      </w:pPr>
      <m:oMathPara>
        <m:oMath>
          <m:r>
            <w:rPr>
              <w:rFonts w:ascii="Cambria Math" w:hAnsi="Cambria Math"/>
            </w:rPr>
            <m:t>EC(f)=</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 ∙|EC</m:t>
                  </m:r>
                </m:e>
                <m:sub>
                  <m:r>
                    <w:rPr>
                      <w:rFonts w:ascii="Cambria Math" w:hAnsi="Cambria Math"/>
                    </w:rPr>
                    <m:t>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 ∙|EC</m:t>
                  </m:r>
                </m:e>
                <m:sub>
                  <m:r>
                    <w:rPr>
                      <w:rFonts w:ascii="Cambria Math" w:hAnsi="Cambria Math"/>
                    </w:rPr>
                    <m:t>2</m:t>
                  </m:r>
                </m:sub>
              </m:sSub>
              <m:r>
                <w:rPr>
                  <w:rFonts w:ascii="Cambria Math" w:hAnsi="Cambria Math"/>
                </w:rPr>
                <m:t>(f)|</m:t>
              </m:r>
            </m:num>
            <m:den>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2</m:t>
                  </m:r>
                </m:sub>
              </m:sSub>
            </m:den>
          </m:f>
        </m:oMath>
      </m:oMathPara>
    </w:p>
    <w:p w14:paraId="7F1F51AE" w14:textId="77777777" w:rsidR="00FF3E25" w:rsidRDefault="00FF3E25" w:rsidP="00FF3E25">
      <w:pPr>
        <w:rPr>
          <w:iCs/>
        </w:rPr>
      </w:pPr>
      <w:r>
        <w:rPr>
          <w:iCs/>
        </w:rPr>
        <w:t xml:space="preserve">where </w:t>
      </w:r>
    </w:p>
    <w:p w14:paraId="6F8D873B" w14:textId="77777777" w:rsidR="00FF3E25" w:rsidRDefault="00FF3E25" w:rsidP="00FF3E25">
      <w:pPr>
        <w:ind w:left="284"/>
      </w:pPr>
      <w:r w:rsidRPr="00FA73C0">
        <w:rPr>
          <w:i/>
          <w:iCs/>
          <w:lang w:val="en-US"/>
        </w:rPr>
        <w:t>EC</w:t>
      </w:r>
      <w:r w:rsidRPr="00FA73C0">
        <w:rPr>
          <w:i/>
          <w:iCs/>
          <w:vertAlign w:val="subscript"/>
          <w:lang w:val="en-US"/>
        </w:rPr>
        <w:t>n</w:t>
      </w:r>
      <w:r w:rsidRPr="00FA73C0">
        <w:rPr>
          <w:i/>
          <w:iCs/>
          <w:lang w:val="en-US"/>
        </w:rPr>
        <w:t>(f)</w:t>
      </w:r>
      <w:r w:rsidRPr="00FA73C0">
        <w:rPr>
          <w:lang w:val="en-US"/>
        </w:rPr>
        <w:t xml:space="preserve"> </w:t>
      </w:r>
      <w:r>
        <w:t xml:space="preserve">represents equalizer coefficient for each antenna connector,  </w:t>
      </w:r>
      <w:r>
        <w:rPr>
          <w:position w:val="-8"/>
          <w:lang w:eastAsia="en-GB"/>
        </w:rPr>
        <w:object w:dxaOrig="450" w:dyaOrig="300" w14:anchorId="391945F7">
          <v:shape id="_x0000_i1029" type="#_x0000_t75" style="width:24pt;height:12pt" o:ole="">
            <v:imagedata r:id="rId36" o:title=""/>
          </v:shape>
          <o:OLEObject Type="Embed" ProgID="Equation.3" ShapeID="_x0000_i1029" DrawAspect="Content" ObjectID="_1712403796" r:id="rId37"/>
        </w:object>
      </w:r>
      <w:r>
        <w:t>，</w:t>
      </w:r>
      <w:r>
        <w:t>f is the allocated subcarriers within the transmission bandwidth ((</w:t>
      </w:r>
      <w:r>
        <w:rPr>
          <w:sz w:val="18"/>
        </w:rPr>
        <w:t>|</w:t>
      </w:r>
      <w:r>
        <w:rPr>
          <w:i/>
          <w:sz w:val="18"/>
        </w:rPr>
        <w:t>F</w:t>
      </w:r>
      <w:r>
        <w:rPr>
          <w:sz w:val="18"/>
        </w:rPr>
        <w:t>|=</w:t>
      </w:r>
      <w:r>
        <w:t>12*</w:t>
      </w:r>
      <w:r>
        <w:rPr>
          <w:position w:val="-10"/>
          <w:lang w:eastAsia="en-GB"/>
        </w:rPr>
        <w:object w:dxaOrig="503" w:dyaOrig="323" w14:anchorId="199DEB0D">
          <v:shape id="_x0000_i1030" type="#_x0000_t75" style="width:24pt;height:18pt" o:ole="">
            <v:imagedata r:id="rId38" o:title=""/>
          </v:shape>
          <o:OLEObject Type="Embed" ProgID="Equation.3" ShapeID="_x0000_i1030" DrawAspect="Content" ObjectID="_1712403797" r:id="rId39"/>
        </w:object>
      </w:r>
      <w:r>
        <w:t>);</w:t>
      </w:r>
    </w:p>
    <w:p w14:paraId="2389C890" w14:textId="77777777" w:rsidR="00FF3E25" w:rsidRDefault="00FF3E25" w:rsidP="00FF3E25">
      <w:pPr>
        <w:ind w:left="284"/>
      </w:pPr>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7E005F7" w14:textId="77777777" w:rsidR="00FF3E25" w:rsidRDefault="00FF3E25" w:rsidP="00FF3E25">
      <w:pPr>
        <w:pStyle w:val="3"/>
        <w:ind w:left="0" w:firstLine="0"/>
      </w:pPr>
      <w:bookmarkStart w:id="540" w:name="_Toc97036124"/>
      <w:bookmarkStart w:id="541" w:name="_Toc97036492"/>
      <w:bookmarkStart w:id="542" w:name="_Toc101790761"/>
      <w:r>
        <w:rPr>
          <w:rFonts w:hint="eastAsia"/>
        </w:rPr>
        <w:t>5.3.</w:t>
      </w:r>
      <w:r>
        <w:t>8</w:t>
      </w:r>
      <w:r w:rsidRPr="0087716F">
        <w:tab/>
      </w:r>
      <w:r w:rsidRPr="00A1115A">
        <w:t>Occupied bandwidth for V2X</w:t>
      </w:r>
      <w:bookmarkEnd w:id="540"/>
      <w:bookmarkEnd w:id="541"/>
      <w:bookmarkEnd w:id="542"/>
    </w:p>
    <w:p w14:paraId="6851C3C6" w14:textId="77777777" w:rsidR="00FF3E25" w:rsidRDefault="00FF3E25" w:rsidP="00FF3E25">
      <w:r w:rsidRPr="001C0CC4">
        <w:t xml:space="preserve">For UE </w:t>
      </w:r>
      <w:r>
        <w:t>supporting Tx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14:paraId="23D06443" w14:textId="77777777" w:rsidR="00FF3E25" w:rsidRDefault="00FF3E25" w:rsidP="00FF3E25">
      <w:pPr>
        <w:pStyle w:val="3"/>
        <w:ind w:left="0" w:firstLine="0"/>
      </w:pPr>
      <w:bookmarkStart w:id="543" w:name="_Toc97036125"/>
      <w:bookmarkStart w:id="544" w:name="_Toc97036493"/>
      <w:bookmarkStart w:id="545" w:name="_Toc101790762"/>
      <w:r>
        <w:rPr>
          <w:rFonts w:hint="eastAsia"/>
        </w:rPr>
        <w:t>5.3.</w:t>
      </w:r>
      <w:r>
        <w:t>9</w:t>
      </w:r>
      <w:r w:rsidRPr="0087716F">
        <w:tab/>
      </w:r>
      <w:r w:rsidRPr="00A1115A">
        <w:t>Out of band emission for V2X</w:t>
      </w:r>
      <w:bookmarkEnd w:id="543"/>
      <w:bookmarkEnd w:id="544"/>
      <w:bookmarkEnd w:id="545"/>
    </w:p>
    <w:p w14:paraId="0CA3364F" w14:textId="77777777" w:rsidR="00FF3E25" w:rsidRDefault="00FF3E25" w:rsidP="00FF3E25">
      <w:r w:rsidRPr="001C0CC4">
        <w:t xml:space="preserve">For UE </w:t>
      </w:r>
      <w:r>
        <w:t xml:space="preserve">supporting Tx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p>
    <w:p w14:paraId="6C67319D" w14:textId="77777777" w:rsidR="00FF3E25" w:rsidRDefault="00FF3E25" w:rsidP="00FF3E25">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4DE747B9" w14:textId="0A4884ED" w:rsidR="00FF3E25" w:rsidRDefault="00FF3E25" w:rsidP="00FF3E25">
      <w:pPr>
        <w:pStyle w:val="3"/>
        <w:ind w:left="0" w:firstLine="0"/>
      </w:pPr>
      <w:bookmarkStart w:id="546" w:name="_Toc97036126"/>
      <w:bookmarkStart w:id="547" w:name="_Toc97036494"/>
      <w:bookmarkStart w:id="548" w:name="_Toc101790763"/>
      <w:r>
        <w:rPr>
          <w:rFonts w:hint="eastAsia"/>
        </w:rPr>
        <w:t>5.3.1</w:t>
      </w:r>
      <w:r>
        <w:t>0</w:t>
      </w:r>
      <w:r w:rsidRPr="0087716F">
        <w:tab/>
      </w:r>
      <w:r w:rsidRPr="00A1115A">
        <w:t>Spurious emissions for V2X</w:t>
      </w:r>
      <w:bookmarkEnd w:id="546"/>
      <w:bookmarkEnd w:id="547"/>
      <w:bookmarkEnd w:id="548"/>
    </w:p>
    <w:p w14:paraId="3CB76F6E" w14:textId="77777777" w:rsidR="00FF3E25" w:rsidRDefault="00FF3E25" w:rsidP="00FF3E25">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p>
    <w:p w14:paraId="643AA607" w14:textId="77777777" w:rsidR="00FF3E25" w:rsidRDefault="00FF3E25" w:rsidP="00FF3E25">
      <w:pPr>
        <w:pStyle w:val="3"/>
        <w:ind w:left="0" w:firstLine="0"/>
      </w:pPr>
      <w:bookmarkStart w:id="549" w:name="_Toc97036127"/>
      <w:bookmarkStart w:id="550" w:name="_Toc97036495"/>
      <w:bookmarkStart w:id="551" w:name="_Toc101790764"/>
      <w:r>
        <w:rPr>
          <w:rFonts w:hint="eastAsia"/>
        </w:rPr>
        <w:t>5.3.1</w:t>
      </w:r>
      <w:r>
        <w:t>1</w:t>
      </w:r>
      <w:r w:rsidRPr="0087716F">
        <w:tab/>
      </w:r>
      <w:r w:rsidRPr="00A1115A">
        <w:rPr>
          <w:lang w:val="sv-FI"/>
        </w:rPr>
        <w:t>Transmit intermodulation</w:t>
      </w:r>
      <w:r w:rsidRPr="00A1115A">
        <w:t xml:space="preserve"> for V2X</w:t>
      </w:r>
      <w:bookmarkEnd w:id="549"/>
      <w:bookmarkEnd w:id="550"/>
      <w:bookmarkEnd w:id="551"/>
    </w:p>
    <w:p w14:paraId="390036EE" w14:textId="77777777" w:rsidR="00FF3E25" w:rsidRPr="00C870D7" w:rsidRDefault="00FF3E25" w:rsidP="00FF3E25">
      <w:pPr>
        <w:rPr>
          <w:lang w:val="en-US"/>
        </w:rPr>
      </w:pPr>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 connector</w:t>
      </w:r>
      <w:r>
        <w:t>s</w:t>
      </w:r>
      <w:r w:rsidRPr="00A1115A">
        <w:t>.</w:t>
      </w:r>
    </w:p>
    <w:p w14:paraId="584820E0" w14:textId="77777777" w:rsidR="00FF3E25" w:rsidRPr="00FF3E25" w:rsidRDefault="00FF3E25" w:rsidP="00661635">
      <w:pPr>
        <w:rPr>
          <w:rFonts w:eastAsia="SimSun"/>
          <w:lang w:val="en-US" w:eastAsia="zh-CN"/>
        </w:rPr>
      </w:pPr>
    </w:p>
    <w:p w14:paraId="6222181A" w14:textId="77777777" w:rsidR="00661635" w:rsidRPr="0087716F" w:rsidRDefault="00661635" w:rsidP="00661635">
      <w:pPr>
        <w:spacing w:after="0"/>
        <w:rPr>
          <w:rFonts w:eastAsia="SimSun"/>
          <w:lang w:eastAsia="zh-CN"/>
        </w:rPr>
      </w:pPr>
      <w:r w:rsidRPr="0087716F">
        <w:rPr>
          <w:rFonts w:eastAsia="SimSun"/>
          <w:lang w:eastAsia="zh-CN"/>
        </w:rPr>
        <w:br w:type="page"/>
      </w:r>
    </w:p>
    <w:p w14:paraId="51037868" w14:textId="77777777" w:rsidR="00661635" w:rsidRPr="0087716F" w:rsidRDefault="00661635" w:rsidP="00661635">
      <w:pPr>
        <w:pStyle w:val="1"/>
      </w:pPr>
      <w:bookmarkStart w:id="552" w:name="_Toc4427972"/>
      <w:bookmarkStart w:id="553" w:name="_Toc36034776"/>
      <w:bookmarkStart w:id="554" w:name="_Toc42537371"/>
      <w:bookmarkStart w:id="555" w:name="_Toc46356436"/>
      <w:bookmarkStart w:id="556" w:name="_Toc52566350"/>
      <w:bookmarkStart w:id="557" w:name="_Toc72931476"/>
      <w:bookmarkStart w:id="558" w:name="_Toc73026108"/>
      <w:bookmarkStart w:id="559" w:name="_Toc97036128"/>
      <w:bookmarkStart w:id="560" w:name="_Toc97036496"/>
      <w:bookmarkStart w:id="561" w:name="_Toc101790765"/>
      <w:r w:rsidRPr="0087716F">
        <w:lastRenderedPageBreak/>
        <w:t>6</w:t>
      </w:r>
      <w:r w:rsidRPr="0087716F">
        <w:tab/>
      </w:r>
      <w:bookmarkEnd w:id="552"/>
      <w:bookmarkEnd w:id="553"/>
      <w:bookmarkEnd w:id="554"/>
      <w:bookmarkEnd w:id="555"/>
      <w:bookmarkEnd w:id="556"/>
      <w:r>
        <w:t>Sidelink enhancement for advanced V2X service, public safety and other commercial use cases</w:t>
      </w:r>
      <w:bookmarkEnd w:id="557"/>
      <w:bookmarkEnd w:id="558"/>
      <w:bookmarkEnd w:id="559"/>
      <w:bookmarkEnd w:id="560"/>
      <w:bookmarkEnd w:id="561"/>
    </w:p>
    <w:p w14:paraId="0D2F1B41" w14:textId="77777777" w:rsidR="00661635" w:rsidRDefault="00661635" w:rsidP="00661635">
      <w:pPr>
        <w:pStyle w:val="2"/>
      </w:pPr>
      <w:bookmarkStart w:id="562" w:name="_Toc36034777"/>
      <w:bookmarkStart w:id="563" w:name="_Toc42537372"/>
      <w:bookmarkStart w:id="564" w:name="_Toc46356437"/>
      <w:bookmarkStart w:id="565" w:name="_Toc52566351"/>
      <w:bookmarkStart w:id="566" w:name="_Toc72931477"/>
      <w:bookmarkStart w:id="567" w:name="_Toc73026109"/>
      <w:bookmarkStart w:id="568" w:name="_Toc97036129"/>
      <w:bookmarkStart w:id="569" w:name="_Toc97036497"/>
      <w:bookmarkStart w:id="570" w:name="_Toc101790766"/>
      <w:r w:rsidRPr="0087716F">
        <w:t>6.1</w:t>
      </w:r>
      <w:bookmarkEnd w:id="562"/>
      <w:bookmarkEnd w:id="563"/>
      <w:bookmarkEnd w:id="564"/>
      <w:bookmarkEnd w:id="565"/>
      <w:r w:rsidRPr="0087716F">
        <w:tab/>
      </w:r>
      <w:r>
        <w:t xml:space="preserve">Coexistence </w:t>
      </w:r>
      <w:r w:rsidR="004F23F1">
        <w:t>evaluation</w:t>
      </w:r>
      <w:bookmarkEnd w:id="566"/>
      <w:bookmarkEnd w:id="567"/>
      <w:bookmarkEnd w:id="568"/>
      <w:bookmarkEnd w:id="569"/>
      <w:bookmarkEnd w:id="570"/>
    </w:p>
    <w:p w14:paraId="63354E8C" w14:textId="77777777" w:rsidR="00B621F0" w:rsidRDefault="00B621F0" w:rsidP="00B621F0">
      <w:pPr>
        <w:rPr>
          <w:rFonts w:eastAsia="맑은 고딕"/>
        </w:rPr>
      </w:pPr>
      <w:r w:rsidRPr="001516C1">
        <w:rPr>
          <w:rFonts w:eastAsia="맑은 고딕" w:hint="eastAsia"/>
        </w:rPr>
        <w:t xml:space="preserve">In </w:t>
      </w:r>
      <w:r>
        <w:rPr>
          <w:rFonts w:eastAsia="맑은 고딕"/>
        </w:rPr>
        <w:t xml:space="preserve">LTE </w:t>
      </w:r>
      <w:r w:rsidRPr="001516C1">
        <w:rPr>
          <w:rFonts w:eastAsia="맑은 고딕"/>
        </w:rPr>
        <w:t>proximity</w:t>
      </w:r>
      <w:r w:rsidRPr="001516C1">
        <w:rPr>
          <w:rFonts w:eastAsia="맑은 고딕" w:hint="eastAsia"/>
        </w:rPr>
        <w:t xml:space="preserve"> </w:t>
      </w:r>
      <w:r w:rsidRPr="001516C1">
        <w:rPr>
          <w:rFonts w:eastAsia="맑은 고딕"/>
        </w:rPr>
        <w:t>service with SL operation in Rel-12,</w:t>
      </w:r>
      <w:r>
        <w:rPr>
          <w:rFonts w:eastAsia="맑은 고딕"/>
        </w:rPr>
        <w:t xml:space="preserve"> RAN4 already considered the PC1 and PC3 operation in a licensed band. And RAN4 already analysed the coexistence evaluation results based on the following three scenarios.</w:t>
      </w:r>
    </w:p>
    <w:p w14:paraId="0F134B12" w14:textId="77777777" w:rsidR="00B621F0" w:rsidRPr="00341399" w:rsidRDefault="00B621F0" w:rsidP="00B621F0">
      <w:pPr>
        <w:pStyle w:val="TH"/>
      </w:pPr>
      <w:r w:rsidRPr="00341399">
        <w:rPr>
          <w:noProof/>
          <w:lang w:val="en-US" w:eastAsia="ko-KR"/>
        </w:rPr>
        <w:drawing>
          <wp:inline distT="0" distB="0" distL="0" distR="0" wp14:anchorId="5A4F0ECA" wp14:editId="25F736A6">
            <wp:extent cx="6257925" cy="1771650"/>
            <wp:effectExtent l="0" t="0" r="952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257925" cy="1771650"/>
                    </a:xfrm>
                    <a:prstGeom prst="rect">
                      <a:avLst/>
                    </a:prstGeom>
                    <a:noFill/>
                    <a:ln>
                      <a:noFill/>
                    </a:ln>
                  </pic:spPr>
                </pic:pic>
              </a:graphicData>
            </a:graphic>
          </wp:inline>
        </w:drawing>
      </w:r>
    </w:p>
    <w:p w14:paraId="7233AED4" w14:textId="77777777" w:rsidR="00B621F0" w:rsidRDefault="00B621F0">
      <w:pPr>
        <w:pStyle w:val="TF"/>
      </w:pPr>
      <w:r>
        <w:t>Figure 6</w:t>
      </w:r>
      <w:r w:rsidRPr="00341399">
        <w:t xml:space="preserve">.1-1: </w:t>
      </w:r>
      <w:r w:rsidRPr="009C6A9F">
        <w:t>D2D</w:t>
      </w:r>
      <w:r w:rsidRPr="00341399">
        <w:t xml:space="preserve"> co-existence / network scenarios</w:t>
      </w:r>
      <w:r>
        <w:t xml:space="preserve"> in TR36.877</w:t>
      </w:r>
    </w:p>
    <w:p w14:paraId="43C6EB2F" w14:textId="77777777" w:rsidR="00B621F0" w:rsidRPr="00191BCD" w:rsidRDefault="00B621F0" w:rsidP="00B621F0">
      <w:pPr>
        <w:rPr>
          <w:rFonts w:eastAsia="맑은 고딕"/>
        </w:rPr>
      </w:pPr>
      <w:r w:rsidRPr="00191BCD">
        <w:rPr>
          <w:rFonts w:eastAsia="맑은 고딕"/>
        </w:rPr>
        <w:t>And RAN4 already analysed the detail different points between LTE SL and NR SL operation in a licensed band.</w:t>
      </w:r>
    </w:p>
    <w:p w14:paraId="413940C4" w14:textId="6C689D3D" w:rsidR="00B621F0" w:rsidRPr="00191BCD" w:rsidRDefault="00B621F0" w:rsidP="006B1C9C">
      <w:pPr>
        <w:pStyle w:val="B1"/>
        <w:numPr>
          <w:ilvl w:val="0"/>
          <w:numId w:val="51"/>
        </w:numPr>
      </w:pPr>
      <w:bookmarkStart w:id="571" w:name="MCCQCTEMPBM_00000039"/>
      <w:bookmarkStart w:id="572" w:name="MCCQCTEMPBM_00000068"/>
      <w:r w:rsidRPr="00191BCD">
        <w:rPr>
          <w:rFonts w:hint="eastAsia"/>
        </w:rPr>
        <w:t>Number of RB size</w:t>
      </w:r>
      <w:r w:rsidRPr="00191BCD">
        <w:t xml:space="preserve"> and RB allocation</w:t>
      </w:r>
    </w:p>
    <w:p w14:paraId="4C767F1C" w14:textId="36F96A8E" w:rsidR="00B621F0" w:rsidRPr="00191BCD" w:rsidRDefault="00B621F0" w:rsidP="006B1C9C">
      <w:pPr>
        <w:pStyle w:val="B1"/>
        <w:numPr>
          <w:ilvl w:val="0"/>
          <w:numId w:val="51"/>
        </w:numPr>
      </w:pPr>
      <w:r w:rsidRPr="00191BCD">
        <w:rPr>
          <w:rFonts w:hint="eastAsia"/>
        </w:rPr>
        <w:t>OLPC power control mechanism</w:t>
      </w:r>
    </w:p>
    <w:p w14:paraId="78F74230" w14:textId="240D4BEC" w:rsidR="00B621F0" w:rsidRPr="00191BCD" w:rsidRDefault="00B621F0" w:rsidP="006B1C9C">
      <w:pPr>
        <w:pStyle w:val="B1"/>
        <w:numPr>
          <w:ilvl w:val="0"/>
          <w:numId w:val="51"/>
        </w:numPr>
      </w:pPr>
      <w:r w:rsidRPr="00191BCD">
        <w:rPr>
          <w:rFonts w:hint="eastAsia"/>
        </w:rPr>
        <w:t>SINR T-put curve</w:t>
      </w:r>
    </w:p>
    <w:bookmarkEnd w:id="571"/>
    <w:bookmarkEnd w:id="572"/>
    <w:p w14:paraId="36449164" w14:textId="15F57DA8" w:rsidR="00B621F0" w:rsidRPr="00DA197E" w:rsidRDefault="00B621F0" w:rsidP="00B621F0">
      <w:r w:rsidRPr="00191BCD">
        <w:rPr>
          <w:rFonts w:eastAsia="맑은 고딕" w:hint="eastAsia"/>
        </w:rPr>
        <w:t xml:space="preserve">Based on the diffierent points, RAN4 made consensus in WF </w:t>
      </w:r>
      <w:r w:rsidRPr="00D210AF">
        <w:rPr>
          <w:rFonts w:eastAsia="맑은 고딕"/>
        </w:rPr>
        <w:t>(R4-2114978)</w:t>
      </w:r>
      <w:r>
        <w:rPr>
          <w:rFonts w:eastAsia="맑은 고딕"/>
        </w:rPr>
        <w:t xml:space="preserve"> without any additional coexistence evaluations.</w:t>
      </w:r>
    </w:p>
    <w:p w14:paraId="7F8A724E" w14:textId="77777777" w:rsidR="004F23F1" w:rsidRPr="004F23F1" w:rsidRDefault="004F23F1" w:rsidP="004F23F1">
      <w:pPr>
        <w:pStyle w:val="3"/>
      </w:pPr>
      <w:bookmarkStart w:id="573" w:name="_Toc72931478"/>
      <w:bookmarkStart w:id="574" w:name="_Toc73026110"/>
      <w:bookmarkStart w:id="575" w:name="_Toc97036130"/>
      <w:bookmarkStart w:id="576" w:name="_Toc97036498"/>
      <w:bookmarkStart w:id="577" w:name="_Toc101790767"/>
      <w:r>
        <w:rPr>
          <w:rFonts w:hint="eastAsia"/>
        </w:rPr>
        <w:t>6.1.1</w:t>
      </w:r>
      <w:r w:rsidRPr="004F23F1">
        <w:rPr>
          <w:rFonts w:hint="eastAsia"/>
        </w:rPr>
        <w:t xml:space="preserve"> Coexistence evaluation </w:t>
      </w:r>
      <w:r w:rsidRPr="004F23F1">
        <w:t>scenarios</w:t>
      </w:r>
      <w:bookmarkEnd w:id="573"/>
      <w:bookmarkEnd w:id="574"/>
      <w:bookmarkEnd w:id="575"/>
      <w:bookmarkEnd w:id="576"/>
      <w:bookmarkEnd w:id="577"/>
    </w:p>
    <w:p w14:paraId="7D501763" w14:textId="77777777" w:rsidR="00B621F0" w:rsidRPr="00D210AF" w:rsidRDefault="00B621F0" w:rsidP="00B621F0">
      <w:pPr>
        <w:rPr>
          <w:rFonts w:eastAsia="맑은 고딕"/>
        </w:rPr>
      </w:pPr>
      <w:r w:rsidRPr="00D210AF">
        <w:rPr>
          <w:rFonts w:eastAsia="맑은 고딕" w:hint="eastAsia"/>
        </w:rPr>
        <w:t>I</w:t>
      </w:r>
      <w:r w:rsidRPr="00D210AF">
        <w:rPr>
          <w:rFonts w:eastAsia="맑은 고딕"/>
        </w:rPr>
        <w:t xml:space="preserve">n the RAN4 #100-e meeting, RAN4 agreed with option 1 in WF (R4-2114978) to protect B13/n13 and NR legacy Uu system in n14 from n14 PS operation as follow </w:t>
      </w:r>
    </w:p>
    <w:p w14:paraId="049E3751" w14:textId="77777777" w:rsidR="00B621F0" w:rsidRDefault="00B621F0" w:rsidP="00B621F0">
      <w:pPr>
        <w:pStyle w:val="4"/>
      </w:pPr>
      <w:bookmarkStart w:id="578" w:name="_Toc97036131"/>
      <w:bookmarkStart w:id="579" w:name="_Toc97036499"/>
      <w:bookmarkStart w:id="580" w:name="_Toc101790768"/>
      <w:r>
        <w:t xml:space="preserve">6.1.1.1 </w:t>
      </w:r>
      <w:r w:rsidRPr="00D210AF">
        <w:t>Protection of B13/n13 UE by n14 PS operation with PC1/PC3</w:t>
      </w:r>
      <w:bookmarkEnd w:id="578"/>
      <w:bookmarkEnd w:id="579"/>
      <w:bookmarkEnd w:id="580"/>
    </w:p>
    <w:p w14:paraId="44BCC5C3" w14:textId="0BFC6D3A" w:rsidR="00B621F0" w:rsidRPr="00A22E49" w:rsidRDefault="00856D7F" w:rsidP="006B1C9C">
      <w:pPr>
        <w:pStyle w:val="B1"/>
        <w:rPr>
          <w:lang w:val="en-US" w:eastAsia="zh-CN"/>
        </w:rPr>
      </w:pPr>
      <w:bookmarkStart w:id="581" w:name="MCCQCTEMPBM_00000038"/>
      <w:bookmarkStart w:id="582" w:name="MCCQCTEMPBM_00000067"/>
      <w:r>
        <w:rPr>
          <w:lang w:val="en-US" w:eastAsia="zh-CN"/>
        </w:rPr>
        <w:t>-</w:t>
      </w:r>
      <w:r w:rsidR="000B0D70">
        <w:rPr>
          <w:lang w:val="en-US" w:eastAsia="zh-CN"/>
        </w:rPr>
        <w:tab/>
      </w:r>
      <w:r w:rsidR="00B621F0" w:rsidRPr="00A22E49">
        <w:rPr>
          <w:lang w:val="en-US" w:eastAsia="zh-CN"/>
        </w:rPr>
        <w:t>Agreements: RAN4 does not see the need for the additional coexistence evaluation to protect B13/n13 UE based on evaluation of the difference of coexisting simulation difference between NR SL UE and LTE SL UE</w:t>
      </w:r>
    </w:p>
    <w:p w14:paraId="18FBB18B" w14:textId="3AB9AF61" w:rsidR="00B621F0" w:rsidRPr="00A22E49" w:rsidRDefault="000B0D70" w:rsidP="006B1C9C">
      <w:pPr>
        <w:pStyle w:val="B20"/>
        <w:rPr>
          <w:lang w:val="en-US" w:eastAsia="zh-CN"/>
        </w:rPr>
      </w:pPr>
      <w:bookmarkStart w:id="583" w:name="MCCQCTEMPBM_00000037"/>
      <w:bookmarkStart w:id="584" w:name="MCCQCTEMPBM_00000066"/>
      <w:r>
        <w:rPr>
          <w:lang w:val="en-US" w:eastAsia="zh-CN"/>
        </w:rPr>
        <w:t>-</w:t>
      </w:r>
      <w:r>
        <w:rPr>
          <w:lang w:val="en-US" w:eastAsia="zh-CN"/>
        </w:rPr>
        <w:tab/>
      </w:r>
      <w:r w:rsidR="00B621F0" w:rsidRPr="00A22E49">
        <w:rPr>
          <w:lang w:val="en-US" w:eastAsia="zh-CN"/>
        </w:rPr>
        <w:t>Always enable the OLPC in NR SL UE in-coverage: Network always configures the in-coverage NR SL with association to a network cell (e.g (a) and (b) in Figure 1 in Annex) and avoid the configuration where no network cell is associated NR SL UE (e.g the configuration of the (c) and (d) in Figure 1 of the annex)</w:t>
      </w:r>
    </w:p>
    <w:p w14:paraId="3DB3BF56" w14:textId="05E252A7" w:rsidR="00856D7F" w:rsidRPr="00A22E49" w:rsidRDefault="000B0D70" w:rsidP="006B1C9C">
      <w:pPr>
        <w:pStyle w:val="B20"/>
        <w:rPr>
          <w:szCs w:val="24"/>
          <w:lang w:val="en-US" w:eastAsia="zh-CN"/>
        </w:rPr>
      </w:pPr>
      <w:r>
        <w:rPr>
          <w:lang w:val="en-US" w:eastAsia="zh-CN"/>
        </w:rPr>
        <w:t>-</w:t>
      </w:r>
      <w:r>
        <w:rPr>
          <w:lang w:val="en-US" w:eastAsia="zh-CN"/>
        </w:rPr>
        <w:tab/>
      </w:r>
      <w:r w:rsidR="00B621F0" w:rsidRPr="00A22E49">
        <w:rPr>
          <w:lang w:val="en-US" w:eastAsia="zh-CN"/>
        </w:rPr>
        <w:t>NR SL SINR to throughput table is similar with LTE V2X SNIR to throughput table.</w:t>
      </w:r>
    </w:p>
    <w:p w14:paraId="70F40C43" w14:textId="77777777" w:rsidR="00B621F0" w:rsidRDefault="00B621F0" w:rsidP="00B621F0">
      <w:pPr>
        <w:pStyle w:val="4"/>
      </w:pPr>
      <w:bookmarkStart w:id="585" w:name="_Toc97036132"/>
      <w:bookmarkStart w:id="586" w:name="_Toc97036500"/>
      <w:bookmarkStart w:id="587" w:name="_Toc101790769"/>
      <w:bookmarkEnd w:id="583"/>
      <w:bookmarkEnd w:id="584"/>
      <w:r>
        <w:t xml:space="preserve">6.1.1.2 </w:t>
      </w:r>
      <w:r w:rsidRPr="00D210AF">
        <w:t xml:space="preserve">Protection of </w:t>
      </w:r>
      <w:r>
        <w:t>legacy n14 Uu system</w:t>
      </w:r>
      <w:r w:rsidRPr="00D210AF">
        <w:t xml:space="preserve"> </w:t>
      </w:r>
      <w:r>
        <w:t>in coverage NW scenarios</w:t>
      </w:r>
      <w:bookmarkEnd w:id="585"/>
      <w:bookmarkEnd w:id="586"/>
      <w:bookmarkEnd w:id="587"/>
    </w:p>
    <w:p w14:paraId="5D875382" w14:textId="3DF19C24" w:rsidR="00B621F0" w:rsidRPr="00A22E49" w:rsidRDefault="00856D7F" w:rsidP="006B1C9C">
      <w:pPr>
        <w:pStyle w:val="B1"/>
        <w:rPr>
          <w:lang w:val="en-US" w:eastAsia="zh-CN"/>
        </w:rPr>
      </w:pPr>
      <w:r>
        <w:rPr>
          <w:lang w:val="en-US" w:eastAsia="zh-CN"/>
        </w:rPr>
        <w:t>-</w:t>
      </w:r>
      <w:r w:rsidR="000B0D70">
        <w:rPr>
          <w:lang w:val="en-US" w:eastAsia="zh-CN"/>
        </w:rPr>
        <w:tab/>
      </w:r>
      <w:r w:rsidR="00B621F0" w:rsidRPr="00A22E49">
        <w:rPr>
          <w:lang w:val="en-US" w:eastAsia="zh-CN"/>
        </w:rPr>
        <w:t>Agreements: RAN4 does not see the need for the additional coexistence evaluation for based on evaluation of the difference of coexisting simulation difference between NR SL UE and LTE SL UE</w:t>
      </w:r>
    </w:p>
    <w:p w14:paraId="2B9B9518" w14:textId="0AFE40E7" w:rsidR="00B621F0" w:rsidRPr="00A22E49" w:rsidRDefault="000B0D70" w:rsidP="006B1C9C">
      <w:pPr>
        <w:pStyle w:val="B20"/>
        <w:rPr>
          <w:lang w:val="en-US" w:eastAsia="zh-CN"/>
        </w:rPr>
      </w:pPr>
      <w:bookmarkStart w:id="588" w:name="MCCQCTEMPBM_00000036"/>
      <w:bookmarkStart w:id="589" w:name="MCCQCTEMPBM_00000065"/>
      <w:bookmarkEnd w:id="581"/>
      <w:bookmarkEnd w:id="582"/>
      <w:r>
        <w:rPr>
          <w:lang w:val="en-US" w:eastAsia="zh-CN"/>
        </w:rPr>
        <w:t>-</w:t>
      </w:r>
      <w:r>
        <w:rPr>
          <w:lang w:val="en-US" w:eastAsia="zh-CN"/>
        </w:rPr>
        <w:tab/>
      </w:r>
      <w:r w:rsidR="00B621F0" w:rsidRPr="00A22E49">
        <w:rPr>
          <w:lang w:val="en-US" w:eastAsia="zh-CN"/>
        </w:rPr>
        <w:t>NR SL SINR to throughput table is similar with LTE V2X SNIR to throughput table</w:t>
      </w:r>
    </w:p>
    <w:p w14:paraId="230EAAB4" w14:textId="5689821F" w:rsidR="004F23F1" w:rsidRPr="001253B5" w:rsidRDefault="000B0D70" w:rsidP="006B1C9C">
      <w:pPr>
        <w:pStyle w:val="B20"/>
        <w:rPr>
          <w:sz w:val="24"/>
          <w:lang w:val="en-US" w:eastAsia="ko-KR"/>
        </w:rPr>
      </w:pPr>
      <w:r>
        <w:rPr>
          <w:lang w:val="en-US" w:eastAsia="zh-CN"/>
        </w:rPr>
        <w:t>-</w:t>
      </w:r>
      <w:r>
        <w:rPr>
          <w:lang w:val="en-US" w:eastAsia="zh-CN"/>
        </w:rPr>
        <w:tab/>
      </w:r>
      <w:r w:rsidR="00B621F0" w:rsidRPr="00A22E49">
        <w:rPr>
          <w:lang w:val="en-US" w:eastAsia="zh-CN"/>
        </w:rPr>
        <w:t>RB allocations difference between NR SL and LTE V2X is not key factor for Coexisting simulation result. LTE 2 RB is worst case from interference point of view compared with the at least 10RB allocation for NR SL.</w:t>
      </w:r>
      <w:bookmarkEnd w:id="588"/>
      <w:bookmarkEnd w:id="589"/>
    </w:p>
    <w:p w14:paraId="04B793A9" w14:textId="77777777" w:rsidR="00B621F0" w:rsidRPr="004F23F1" w:rsidRDefault="004F23F1" w:rsidP="00B621F0">
      <w:pPr>
        <w:pStyle w:val="3"/>
      </w:pPr>
      <w:bookmarkStart w:id="590" w:name="_Toc97036133"/>
      <w:bookmarkStart w:id="591" w:name="_Toc97036501"/>
      <w:bookmarkStart w:id="592" w:name="_Toc72931479"/>
      <w:bookmarkStart w:id="593" w:name="_Toc73026111"/>
      <w:bookmarkStart w:id="594" w:name="_Toc101790770"/>
      <w:r>
        <w:lastRenderedPageBreak/>
        <w:t>6.1</w:t>
      </w:r>
      <w:r w:rsidRPr="004F23F1">
        <w:t xml:space="preserve">.2 </w:t>
      </w:r>
      <w:r w:rsidR="00B621F0">
        <w:t>Conclusion of Coexistence evaluations</w:t>
      </w:r>
      <w:bookmarkEnd w:id="590"/>
      <w:bookmarkEnd w:id="591"/>
      <w:bookmarkEnd w:id="594"/>
    </w:p>
    <w:p w14:paraId="58B7A97E" w14:textId="0571A6E0" w:rsidR="00661635" w:rsidRPr="0087716F" w:rsidRDefault="00B621F0" w:rsidP="00661635">
      <w:r w:rsidRPr="00A22E49">
        <w:rPr>
          <w:rFonts w:eastAsia="맑은 고딕" w:hint="eastAsia"/>
          <w:lang w:eastAsia="ko-KR"/>
        </w:rPr>
        <w:t>Base</w:t>
      </w:r>
      <w:r w:rsidRPr="00A22E49">
        <w:rPr>
          <w:rFonts w:eastAsia="맑은 고딕"/>
          <w:lang w:eastAsia="ko-KR"/>
        </w:rPr>
        <w:t xml:space="preserve">d on the RAN4 agreements, </w:t>
      </w:r>
      <w:r>
        <w:rPr>
          <w:rFonts w:eastAsia="맑은 고딕"/>
          <w:lang w:eastAsia="ko-KR"/>
        </w:rPr>
        <w:t>the PC1/PC3 PS UE will be coexisted with legacy NR system in both in-coverage NW and out-of-coverage NW scenarios.</w:t>
      </w:r>
      <w:bookmarkEnd w:id="592"/>
      <w:bookmarkEnd w:id="593"/>
    </w:p>
    <w:p w14:paraId="3DF3C7C4" w14:textId="6B9EE7A1" w:rsidR="00CC04FD" w:rsidRDefault="00CC04FD" w:rsidP="00CC04FD">
      <w:pPr>
        <w:pStyle w:val="2"/>
      </w:pPr>
      <w:bookmarkStart w:id="595" w:name="_Toc97036135"/>
      <w:bookmarkStart w:id="596" w:name="_Toc97036503"/>
      <w:bookmarkStart w:id="597" w:name="_Toc101790771"/>
      <w:r w:rsidRPr="0087716F">
        <w:t>6.</w:t>
      </w:r>
      <w:r w:rsidR="00E24E3C">
        <w:t>2</w:t>
      </w:r>
      <w:r w:rsidRPr="0087716F">
        <w:tab/>
      </w:r>
      <w:r>
        <w:t>Co-channel co-existence issue</w:t>
      </w:r>
      <w:bookmarkEnd w:id="595"/>
      <w:bookmarkEnd w:id="596"/>
      <w:bookmarkEnd w:id="597"/>
    </w:p>
    <w:p w14:paraId="4C4370DC" w14:textId="77777777" w:rsidR="00CC04FD" w:rsidRDefault="00CC04FD" w:rsidP="00CC04FD">
      <w:r>
        <w:t xml:space="preserve">NR V2X UE could operate in either mode 1 or mode 2 in coverage and mode 2 in out of coverage. The same carrier can be configured both NR V2X UE and NR Uu depending on the network coverage and also depending on the operation mode. </w:t>
      </w:r>
    </w:p>
    <w:p w14:paraId="524D8CC6" w14:textId="77777777" w:rsidR="00CC04FD" w:rsidRPr="0013452D" w:rsidRDefault="00CC04FD" w:rsidP="00CC04FD">
      <w:r w:rsidRPr="0013452D">
        <w:t>For licensed band, the NR V2X operation can share the same carrier with NR Uu operation:</w:t>
      </w:r>
    </w:p>
    <w:p w14:paraId="041E7481" w14:textId="7C7E53B4" w:rsidR="00CC04FD" w:rsidRPr="0013452D" w:rsidRDefault="00CC04FD" w:rsidP="006B1C9C">
      <w:pPr>
        <w:pStyle w:val="B1"/>
        <w:numPr>
          <w:ilvl w:val="0"/>
          <w:numId w:val="51"/>
        </w:numPr>
      </w:pPr>
      <w:bookmarkStart w:id="598" w:name="MCCQCTEMPBM_00000035"/>
      <w:bookmarkStart w:id="599" w:name="MCCQCTEMPBM_00000064"/>
      <w:r>
        <w:t xml:space="preserve">Scenario#1: </w:t>
      </w:r>
      <w:r w:rsidRPr="0013452D">
        <w:t xml:space="preserve">V2X </w:t>
      </w:r>
      <w:r>
        <w:t xml:space="preserve">operation </w:t>
      </w:r>
      <w:r w:rsidRPr="0013452D">
        <w:t xml:space="preserve">in </w:t>
      </w:r>
      <w:r>
        <w:t>the In-Coverage (IC) area with Pcmax confined by P_EMAX associated with a serving cell and moving from in-coverage area to Out-Of-Coverage (OOC) area with Pcmax confined with IE maxTxPower without associated with a serving cell</w:t>
      </w:r>
    </w:p>
    <w:bookmarkEnd w:id="598"/>
    <w:bookmarkEnd w:id="599"/>
    <w:p w14:paraId="1F6833E9" w14:textId="77777777" w:rsidR="00CC04FD" w:rsidRDefault="00CC04FD" w:rsidP="00CC04FD">
      <w:r>
        <w:t xml:space="preserve">For above scenario, NR V2X UE will evaluate the IC /OOC criteria when it moves out from the IC to OOC. According to TS 38.304, NR V2X UE will consider it in OOC when there is no cell meeting S-criteria. Current S-criteria definition in TS 38.304 does not consider the NR V2X power class and the In-Coverage area of a NR V2X UE will be the same for UL coverage of a NR Uu UE.  </w:t>
      </w:r>
    </w:p>
    <w:p w14:paraId="7B9C2A36" w14:textId="77777777" w:rsidR="00CC04FD" w:rsidRDefault="00CC04FD" w:rsidP="00CC04FD">
      <w:r>
        <w:t xml:space="preserve">If the power class for NR Uu UE and power class of NR V2X UE operating in OOC area are the same, the UL coverage of both NR V2X UE (when NR V2X UE operating in IC) and NR Uu UE are the same and the UL coverage of NR V2X UE is totally overlapping with its IC area. In such case, when NR V2X UE is moving out from IC area and operating in OOC area, the transmitted signal level received at network should be low enough so there is no (or ignorable) interference from NR V2X UE to NR Uu UE. </w:t>
      </w:r>
    </w:p>
    <w:p w14:paraId="310C5F24" w14:textId="77777777" w:rsidR="00CC04FD" w:rsidRDefault="00CC04FD" w:rsidP="00CC04FD">
      <w:r>
        <w:t>If the power class of NR V2X UE is higher than NR Uu UE, the UL coverage of NR V2X UE is partially overlapping with its IC area and in such case, NR V2X UE could operate in OOC area within its UL coverage range.  This is illustrated as A2 for PC2 UE in Figure 6.3-1. The UL coverage zone in A2 overlaps with OOC area for PC2 UE. Therefore, t</w:t>
      </w:r>
      <w:r w:rsidRPr="00D075F5">
        <w:t>he PC2 V2X UE may generate co-channel interference to network when V2X UE operating at out-of-coverage in such a case.</w:t>
      </w:r>
    </w:p>
    <w:p w14:paraId="42AAB5EE" w14:textId="77777777" w:rsidR="00CC04FD" w:rsidRDefault="00CC04FD" w:rsidP="00CC04FD">
      <w:r>
        <w:t xml:space="preserve">RAN4 agree that such co-channel coexisting issue cannot be </w:t>
      </w:r>
      <w:r w:rsidRPr="00224BF0">
        <w:t>guaranteed by RAN4 requirements</w:t>
      </w:r>
      <w:r>
        <w:t>.</w:t>
      </w:r>
    </w:p>
    <w:p w14:paraId="2A123ABD" w14:textId="77777777" w:rsidR="00CC04FD" w:rsidRDefault="00CC04FD" w:rsidP="006B1C9C">
      <w:pPr>
        <w:pStyle w:val="TH"/>
      </w:pPr>
      <w:r>
        <w:object w:dxaOrig="8892" w:dyaOrig="3240" w14:anchorId="17F83AED">
          <v:shape id="_x0000_i1031" type="#_x0000_t75" style="width:444pt;height:162pt" o:ole="">
            <v:imagedata r:id="rId41" o:title=""/>
          </v:shape>
          <o:OLEObject Type="Embed" ProgID="Visio.Drawing.15" ShapeID="_x0000_i1031" DrawAspect="Content" ObjectID="_1712403798" r:id="rId42"/>
        </w:object>
      </w:r>
    </w:p>
    <w:p w14:paraId="18641EE2" w14:textId="77777777" w:rsidR="00CC04FD" w:rsidRDefault="00CC04FD" w:rsidP="006B1C9C">
      <w:pPr>
        <w:pStyle w:val="TF"/>
      </w:pPr>
      <w:r>
        <w:t>Figure 6.3-1: C</w:t>
      </w:r>
      <w:r w:rsidRPr="00BF1D1C">
        <w:t xml:space="preserve">o-channel interference scenario #1 (PC2 V2X UE </w:t>
      </w:r>
      <w:r>
        <w:t xml:space="preserve">interference </w:t>
      </w:r>
      <w:r w:rsidRPr="00BF1D1C">
        <w:t>to network)</w:t>
      </w:r>
    </w:p>
    <w:p w14:paraId="581B9183" w14:textId="77777777" w:rsidR="00CC04FD" w:rsidRDefault="00CC04FD" w:rsidP="00CC04FD">
      <w:r>
        <w:t>Furthermore, a more generic issue has been identified as shown below in figure 6.3-2:</w:t>
      </w:r>
    </w:p>
    <w:p w14:paraId="34AA3E89" w14:textId="77777777" w:rsidR="00CC04FD" w:rsidRDefault="00CC04FD" w:rsidP="006B1C9C">
      <w:pPr>
        <w:pStyle w:val="TH"/>
      </w:pPr>
      <w:r>
        <w:rPr>
          <w:noProof/>
          <w:lang w:val="en-US" w:eastAsia="ko-KR"/>
        </w:rPr>
        <w:lastRenderedPageBreak/>
        <w:drawing>
          <wp:inline distT="0" distB="0" distL="0" distR="0" wp14:anchorId="28F9478D" wp14:editId="7E3AC190">
            <wp:extent cx="3275496" cy="1414299"/>
            <wp:effectExtent l="0" t="0" r="127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295281" cy="1422842"/>
                    </a:xfrm>
                    <a:prstGeom prst="rect">
                      <a:avLst/>
                    </a:prstGeom>
                  </pic:spPr>
                </pic:pic>
              </a:graphicData>
            </a:graphic>
          </wp:inline>
        </w:drawing>
      </w:r>
    </w:p>
    <w:p w14:paraId="022DCF7C" w14:textId="77777777" w:rsidR="00CC04FD" w:rsidRDefault="00CC04FD" w:rsidP="006B1C9C">
      <w:pPr>
        <w:pStyle w:val="TF"/>
      </w:pPr>
      <w:r>
        <w:t>Figure 6.3-2 General co-existence issue</w:t>
      </w:r>
    </w:p>
    <w:p w14:paraId="327D86FD" w14:textId="77777777" w:rsidR="00CC04FD" w:rsidRDefault="00CC04FD" w:rsidP="00CC04FD">
      <w:pPr>
        <w:rPr>
          <w:lang w:val="en-US" w:eastAsia="zh-CN"/>
        </w:rPr>
      </w:pPr>
      <w:r>
        <w:rPr>
          <w:lang w:val="en-US" w:eastAsia="zh-CN"/>
        </w:rPr>
        <w:t>The co-existence simulation study has been done in Rel-16 V2X discussion and corresponding simulation result and conclusion have been captured in the TR 38.886. Specifically, for case 5 as NR V2X UE to NR Uu BS and case 6 as NR Uu UE to NR V2X UE. According to the simulation result, for case 5, if no power control introduced, the NR BS throughput loss is not acceptable and for case 6, no reasonable PRR loss was observed in NR V2X UE.</w:t>
      </w:r>
      <w:r>
        <w:rPr>
          <w:rFonts w:hint="eastAsia"/>
          <w:lang w:val="en-US" w:eastAsia="zh-CN"/>
        </w:rPr>
        <w:t xml:space="preserve"> </w:t>
      </w:r>
      <w:r>
        <w:rPr>
          <w:lang w:val="en-US" w:eastAsia="zh-CN"/>
        </w:rPr>
        <w:t>From this perspective, the power control is introduced and the co-channel co-existence of NR Uu BS and NR V2X UE is guaranteed.</w:t>
      </w:r>
    </w:p>
    <w:p w14:paraId="14B06192" w14:textId="77777777" w:rsidR="00CC04FD" w:rsidRDefault="00CC04FD" w:rsidP="00CC04FD">
      <w:pPr>
        <w:rPr>
          <w:lang w:val="en-US" w:eastAsia="zh-CN"/>
        </w:rPr>
      </w:pPr>
      <w:r>
        <w:rPr>
          <w:lang w:val="en-US" w:eastAsia="zh-CN"/>
        </w:rPr>
        <w:t>For the problem of the co-channel co-existence issue, the abstracted issue is shown in figure 6.3-2 as more general case. For out-of-coverage UE2 and UE3, the SL transmission between this two UEs will have influence on the UE1 to UE4 SL transmission as well as the UE1 to BS NR transmission. This issue is caused by partial coverage scenario. For the NR SL transmission of UE2 to UE3 as aggressor and UE1 to UE4 SL transmission as victim, the UE1 and UE4 share the same BS configured resource pool #1 while for UE2 and UE3 share another resource pool #2 which is pre-configured as these two UEs are out of coverage. If there is no SL transmission between UE1/UE4 and UE2/UE3, then the two resource pool #1 and #2 has no information about any time-frequency resource is used or reserved for each other. In this case, same time-frequency resource might be used for both resource pools and interference will occur. Besides, as the resource pool#1 is configured by the base station, then the UL transmission from UE1 to BS will be acknowledged by the BS and hence configure the resource pool#1 without the time-frequency resource which is conflict to the UL transmission. However, as the resource pool#2 has no information about the cell as well as the resource pool#1, there exist the interference scenario that the out of coverage SL transmission has conflict time-frequency resource with the UE1 to BS UL transmission and reception.</w:t>
      </w:r>
    </w:p>
    <w:p w14:paraId="4D9BD75C" w14:textId="77777777" w:rsidR="00CC04FD" w:rsidRPr="00DA197E" w:rsidRDefault="00CC04FD" w:rsidP="00CC04FD">
      <w:pPr>
        <w:rPr>
          <w:rFonts w:eastAsia="SimSun"/>
          <w:lang w:eastAsia="zh-CN"/>
        </w:rPr>
      </w:pPr>
      <w:r>
        <w:rPr>
          <w:lang w:val="en-US" w:eastAsia="zh-CN"/>
        </w:rPr>
        <w:t>Based on the analysis above, we see the general interference issue which might need more discussion and multiple mechanism can be developed to avoid such interference. From UE implementation perspective, there is also many ways to avoid the interference and whether this method can or need to be standardized still need multiple group to study this issue.</w:t>
      </w:r>
    </w:p>
    <w:p w14:paraId="6EA1BC89" w14:textId="77777777" w:rsidR="005649A5" w:rsidRPr="0087716F" w:rsidRDefault="005649A5">
      <w:pPr>
        <w:spacing w:after="0"/>
      </w:pPr>
      <w:r w:rsidRPr="0087716F">
        <w:br w:type="page"/>
      </w:r>
    </w:p>
    <w:p w14:paraId="4DCAC4FC" w14:textId="77777777" w:rsidR="00661635" w:rsidRPr="0087716F" w:rsidRDefault="00661635" w:rsidP="00661635">
      <w:pPr>
        <w:pStyle w:val="1"/>
      </w:pPr>
      <w:bookmarkStart w:id="600" w:name="_Toc36034778"/>
      <w:bookmarkStart w:id="601" w:name="_Toc42537375"/>
      <w:bookmarkStart w:id="602" w:name="_Toc46356440"/>
      <w:bookmarkStart w:id="603" w:name="_Toc52566354"/>
      <w:bookmarkStart w:id="604" w:name="_Toc72931483"/>
      <w:bookmarkStart w:id="605" w:name="_Toc73026115"/>
      <w:bookmarkStart w:id="606" w:name="_Toc97036136"/>
      <w:bookmarkStart w:id="607" w:name="_Toc97036504"/>
      <w:bookmarkStart w:id="608" w:name="_Toc101790772"/>
      <w:r w:rsidRPr="0087716F">
        <w:lastRenderedPageBreak/>
        <w:t>7</w:t>
      </w:r>
      <w:r w:rsidRPr="0087716F">
        <w:tab/>
        <w:t>Operating bands and channel arrangement</w:t>
      </w:r>
      <w:bookmarkEnd w:id="600"/>
      <w:bookmarkEnd w:id="601"/>
      <w:bookmarkEnd w:id="602"/>
      <w:bookmarkEnd w:id="603"/>
      <w:r>
        <w:t xml:space="preserve"> for SL enhancement</w:t>
      </w:r>
      <w:bookmarkEnd w:id="604"/>
      <w:bookmarkEnd w:id="605"/>
      <w:bookmarkEnd w:id="606"/>
      <w:bookmarkEnd w:id="607"/>
      <w:bookmarkEnd w:id="608"/>
    </w:p>
    <w:p w14:paraId="76F3E311" w14:textId="77777777" w:rsidR="00661635" w:rsidRPr="0087716F" w:rsidRDefault="00661635" w:rsidP="00661635">
      <w:pPr>
        <w:pStyle w:val="2"/>
      </w:pPr>
      <w:bookmarkStart w:id="609" w:name="_Toc36034779"/>
      <w:bookmarkStart w:id="610" w:name="_Toc42537376"/>
      <w:bookmarkStart w:id="611" w:name="_Toc46356441"/>
      <w:bookmarkStart w:id="612" w:name="_Toc52566355"/>
      <w:bookmarkStart w:id="613" w:name="_Toc72931484"/>
      <w:bookmarkStart w:id="614" w:name="_Toc73026116"/>
      <w:bookmarkStart w:id="615" w:name="_Toc97036137"/>
      <w:bookmarkStart w:id="616" w:name="_Toc97036505"/>
      <w:bookmarkStart w:id="617" w:name="_Toc101790773"/>
      <w:r w:rsidRPr="0087716F">
        <w:t>7.1</w:t>
      </w:r>
      <w:r w:rsidRPr="0087716F">
        <w:tab/>
        <w:t>Operating bands</w:t>
      </w:r>
      <w:bookmarkEnd w:id="609"/>
      <w:bookmarkEnd w:id="610"/>
      <w:bookmarkEnd w:id="611"/>
      <w:bookmarkEnd w:id="612"/>
      <w:bookmarkEnd w:id="613"/>
      <w:bookmarkEnd w:id="614"/>
      <w:bookmarkEnd w:id="615"/>
      <w:bookmarkEnd w:id="616"/>
      <w:bookmarkEnd w:id="617"/>
    </w:p>
    <w:p w14:paraId="055AF61F" w14:textId="77777777" w:rsidR="00661635" w:rsidRDefault="00661635" w:rsidP="00661635">
      <w:pPr>
        <w:pStyle w:val="3"/>
      </w:pPr>
      <w:bookmarkStart w:id="618" w:name="_Toc36034780"/>
      <w:bookmarkStart w:id="619" w:name="_Toc42537377"/>
      <w:bookmarkStart w:id="620" w:name="_Toc46356442"/>
      <w:bookmarkStart w:id="621" w:name="_Toc52566356"/>
      <w:bookmarkStart w:id="622" w:name="_Toc72931485"/>
      <w:bookmarkStart w:id="623" w:name="_Toc73026117"/>
      <w:bookmarkStart w:id="624" w:name="_Toc97036138"/>
      <w:bookmarkStart w:id="625" w:name="_Toc97036506"/>
      <w:bookmarkStart w:id="626" w:name="_Toc101790774"/>
      <w:r w:rsidRPr="0087716F">
        <w:t>7</w:t>
      </w:r>
      <w:r w:rsidRPr="0087716F">
        <w:rPr>
          <w:rFonts w:hint="eastAsia"/>
        </w:rPr>
        <w:t>.1.1</w:t>
      </w:r>
      <w:r w:rsidRPr="0087716F">
        <w:rPr>
          <w:rFonts w:hint="eastAsia"/>
        </w:rPr>
        <w:tab/>
        <w:t>Operating bands</w:t>
      </w:r>
      <w:bookmarkEnd w:id="618"/>
      <w:bookmarkEnd w:id="619"/>
      <w:bookmarkEnd w:id="620"/>
      <w:bookmarkEnd w:id="621"/>
      <w:bookmarkEnd w:id="622"/>
      <w:bookmarkEnd w:id="623"/>
      <w:bookmarkEnd w:id="624"/>
      <w:bookmarkEnd w:id="625"/>
      <w:bookmarkEnd w:id="626"/>
    </w:p>
    <w:p w14:paraId="0DA0A8F4" w14:textId="77777777"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677E5A20" w14:textId="77777777"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0"/>
        <w:gridCol w:w="362"/>
        <w:gridCol w:w="1130"/>
        <w:gridCol w:w="1079"/>
        <w:gridCol w:w="349"/>
        <w:gridCol w:w="1079"/>
        <w:gridCol w:w="1067"/>
        <w:gridCol w:w="979"/>
      </w:tblGrid>
      <w:tr w:rsidR="0099320B" w:rsidRPr="0087716F" w14:paraId="40BF340F" w14:textId="77777777"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14:paraId="75547462" w14:textId="77777777"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401CFFC" w14:textId="77777777"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1494BE1B" w14:textId="77777777"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294DD732" w14:textId="77777777"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2A455449" w14:textId="77777777" w:rsidR="0099320B" w:rsidRPr="0087716F" w:rsidRDefault="0099320B" w:rsidP="00C240EB">
            <w:pPr>
              <w:pStyle w:val="TAH"/>
              <w:rPr>
                <w:rFonts w:cs="Arial"/>
                <w:lang w:eastAsia="zh-CN"/>
              </w:rPr>
            </w:pPr>
            <w:r w:rsidRPr="0087716F">
              <w:rPr>
                <w:rFonts w:cs="Arial"/>
                <w:lang w:eastAsia="zh-CN"/>
              </w:rPr>
              <w:t>Interface</w:t>
            </w:r>
          </w:p>
        </w:tc>
      </w:tr>
      <w:tr w:rsidR="0099320B" w:rsidRPr="0087716F" w14:paraId="70F8D564" w14:textId="77777777" w:rsidTr="00C240EB">
        <w:trPr>
          <w:trHeight w:val="284"/>
          <w:jc w:val="center"/>
        </w:trPr>
        <w:tc>
          <w:tcPr>
            <w:tcW w:w="0" w:type="auto"/>
            <w:vMerge/>
            <w:tcBorders>
              <w:left w:val="single" w:sz="4" w:space="0" w:color="auto"/>
              <w:bottom w:val="single" w:sz="4" w:space="0" w:color="auto"/>
              <w:right w:val="single" w:sz="4" w:space="0" w:color="auto"/>
            </w:tcBorders>
            <w:vAlign w:val="center"/>
          </w:tcPr>
          <w:p w14:paraId="023CFE7E" w14:textId="77777777"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FBCF7B"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6F53AC3A"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7803184A" w14:textId="77777777"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14:paraId="29C7CC64" w14:textId="77777777" w:rsidR="0099320B" w:rsidRPr="0087716F" w:rsidRDefault="0099320B" w:rsidP="00C240EB">
            <w:pPr>
              <w:pStyle w:val="TAH"/>
              <w:rPr>
                <w:rFonts w:cs="Arial"/>
              </w:rPr>
            </w:pPr>
          </w:p>
        </w:tc>
      </w:tr>
      <w:tr w:rsidR="0099320B" w:rsidRPr="0087716F" w14:paraId="61033905"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151F5EF5" w14:textId="77777777" w:rsidR="0099320B" w:rsidRPr="0087716F" w:rsidRDefault="0099320B">
            <w:pPr>
              <w:pStyle w:val="TAC"/>
              <w:rPr>
                <w:lang w:eastAsia="ko-KR"/>
              </w:rPr>
            </w:pPr>
            <w:r>
              <w:rPr>
                <w:lang w:eastAsia="ko-KR"/>
              </w:rPr>
              <w:t>n</w:t>
            </w:r>
            <w:r w:rsidRPr="0014309C">
              <w:rPr>
                <w:rFonts w:hint="eastAsia"/>
                <w:lang w:eastAsia="zh-CN"/>
              </w:rPr>
              <w:t>14</w:t>
            </w:r>
            <w:r w:rsidRPr="0087716F">
              <w:rPr>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6F8A99C5" w14:textId="77777777" w:rsidR="0099320B" w:rsidRPr="0087716F" w:rsidRDefault="0099320B" w:rsidP="006B1C9C">
            <w:pPr>
              <w:pStyle w:val="TAC"/>
              <w:rPr>
                <w:lang w:eastAsia="ko-KR"/>
              </w:rPr>
            </w:pPr>
            <w:r w:rsidRPr="0014309C">
              <w:rPr>
                <w:rFonts w:hint="eastAsia"/>
                <w:lang w:eastAsia="zh-CN"/>
              </w:rPr>
              <w:t>788</w:t>
            </w:r>
            <w:r w:rsidRPr="0087716F">
              <w:rPr>
                <w:rFonts w:hint="eastAsia"/>
                <w:lang w:eastAsia="ko-KR"/>
              </w:rPr>
              <w:t xml:space="preserve"> MHz</w:t>
            </w:r>
          </w:p>
        </w:tc>
        <w:tc>
          <w:tcPr>
            <w:tcW w:w="0" w:type="auto"/>
            <w:tcBorders>
              <w:top w:val="single" w:sz="4" w:space="0" w:color="auto"/>
              <w:bottom w:val="single" w:sz="4" w:space="0" w:color="auto"/>
            </w:tcBorders>
            <w:vAlign w:val="center"/>
          </w:tcPr>
          <w:p w14:paraId="333A0052" w14:textId="77777777" w:rsidR="0099320B" w:rsidRPr="0087716F" w:rsidRDefault="0099320B">
            <w:pPr>
              <w:pStyle w:val="TAC"/>
            </w:pPr>
            <w:r w:rsidRPr="0087716F">
              <w:rPr>
                <w:rFonts w:hint="eastAsia"/>
              </w:rPr>
              <w:t>-</w:t>
            </w:r>
          </w:p>
        </w:tc>
        <w:tc>
          <w:tcPr>
            <w:tcW w:w="0" w:type="auto"/>
            <w:tcBorders>
              <w:top w:val="single" w:sz="4" w:space="0" w:color="auto"/>
              <w:bottom w:val="single" w:sz="4" w:space="0" w:color="auto"/>
              <w:right w:val="single" w:sz="4" w:space="0" w:color="auto"/>
            </w:tcBorders>
            <w:vAlign w:val="center"/>
          </w:tcPr>
          <w:p w14:paraId="532B170A" w14:textId="77777777" w:rsidR="0099320B" w:rsidRPr="00865538" w:rsidRDefault="0099320B" w:rsidP="006B1C9C">
            <w:pPr>
              <w:pStyle w:val="TAC"/>
              <w:rPr>
                <w:lang w:eastAsia="zh-CN"/>
              </w:rPr>
            </w:pPr>
            <w:r w:rsidRPr="0014309C">
              <w:rPr>
                <w:rFonts w:hint="eastAsia"/>
                <w:lang w:eastAsia="zh-CN"/>
              </w:rPr>
              <w:t>798</w:t>
            </w:r>
            <w:r w:rsidRPr="0087716F">
              <w:rPr>
                <w:rFonts w:hint="eastAsia"/>
                <w:lang w:eastAsia="ko-KR"/>
              </w:rPr>
              <w:t xml:space="preserve"> MHz</w:t>
            </w:r>
            <w:r w:rsidRPr="0014309C">
              <w:rPr>
                <w:rFonts w:hint="eastAsia"/>
                <w:lang w:eastAsia="zh-CN"/>
              </w:rPr>
              <w:t xml:space="preserve"> </w:t>
            </w:r>
          </w:p>
        </w:tc>
        <w:tc>
          <w:tcPr>
            <w:tcW w:w="0" w:type="auto"/>
            <w:tcBorders>
              <w:top w:val="single" w:sz="4" w:space="0" w:color="auto"/>
              <w:left w:val="single" w:sz="4" w:space="0" w:color="auto"/>
              <w:bottom w:val="single" w:sz="4" w:space="0" w:color="auto"/>
            </w:tcBorders>
            <w:vAlign w:val="center"/>
          </w:tcPr>
          <w:p w14:paraId="371FBEE3" w14:textId="77777777" w:rsidR="0099320B" w:rsidRPr="0099320B" w:rsidRDefault="0099320B" w:rsidP="006B1C9C">
            <w:pPr>
              <w:pStyle w:val="TAC"/>
              <w:rPr>
                <w:lang w:eastAsia="ko-KR"/>
              </w:rPr>
            </w:pPr>
            <w:r w:rsidRPr="0099320B">
              <w:rPr>
                <w:rFonts w:hint="eastAsia"/>
                <w:lang w:eastAsia="zh-CN"/>
              </w:rPr>
              <w:t>788</w:t>
            </w:r>
            <w:r w:rsidRPr="0099320B">
              <w:rPr>
                <w:rFonts w:hint="eastAsia"/>
                <w:lang w:eastAsia="ko-KR"/>
              </w:rPr>
              <w:t xml:space="preserve"> MHz</w:t>
            </w:r>
          </w:p>
        </w:tc>
        <w:tc>
          <w:tcPr>
            <w:tcW w:w="0" w:type="auto"/>
            <w:tcBorders>
              <w:top w:val="single" w:sz="4" w:space="0" w:color="auto"/>
              <w:bottom w:val="single" w:sz="4" w:space="0" w:color="auto"/>
            </w:tcBorders>
            <w:vAlign w:val="center"/>
          </w:tcPr>
          <w:p w14:paraId="57EAE5A7" w14:textId="77777777" w:rsidR="0099320B" w:rsidRPr="0099320B" w:rsidRDefault="0099320B">
            <w:pPr>
              <w:pStyle w:val="TAC"/>
            </w:pPr>
            <w:r w:rsidRPr="0099320B">
              <w:rPr>
                <w:rFonts w:hint="eastAsia"/>
              </w:rPr>
              <w:t>-</w:t>
            </w:r>
          </w:p>
        </w:tc>
        <w:tc>
          <w:tcPr>
            <w:tcW w:w="0" w:type="auto"/>
            <w:tcBorders>
              <w:top w:val="single" w:sz="4" w:space="0" w:color="auto"/>
              <w:bottom w:val="single" w:sz="4" w:space="0" w:color="auto"/>
              <w:right w:val="single" w:sz="4" w:space="0" w:color="auto"/>
            </w:tcBorders>
            <w:vAlign w:val="center"/>
          </w:tcPr>
          <w:p w14:paraId="697913AD" w14:textId="77777777" w:rsidR="0099320B" w:rsidRPr="0099320B" w:rsidRDefault="0099320B" w:rsidP="006B1C9C">
            <w:pPr>
              <w:pStyle w:val="TAC"/>
              <w:rPr>
                <w:lang w:eastAsia="ko-KR"/>
              </w:rPr>
            </w:pPr>
            <w:r w:rsidRPr="0099320B">
              <w:rPr>
                <w:rFonts w:hint="eastAsia"/>
                <w:lang w:eastAsia="zh-CN"/>
              </w:rPr>
              <w:t>798</w:t>
            </w:r>
            <w:r w:rsidRPr="0099320B">
              <w:rPr>
                <w:rFonts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64F4D625" w14:textId="77777777" w:rsidR="0099320B" w:rsidRPr="00865538" w:rsidRDefault="0099320B">
            <w:pPr>
              <w:pStyle w:val="TAC"/>
              <w:rPr>
                <w:lang w:eastAsia="zh-CN"/>
              </w:rPr>
            </w:pPr>
            <w:r>
              <w:rPr>
                <w:rFonts w:hint="eastAsia"/>
                <w:lang w:eastAsia="zh-CN"/>
              </w:rPr>
              <w:t>H</w:t>
            </w:r>
            <w:r w:rsidRPr="0014309C">
              <w:rPr>
                <w:rFonts w:hint="eastAsia"/>
                <w:lang w:eastAsia="zh-CN"/>
              </w:rPr>
              <w:t>D</w:t>
            </w:r>
          </w:p>
        </w:tc>
        <w:tc>
          <w:tcPr>
            <w:tcW w:w="0" w:type="auto"/>
            <w:tcBorders>
              <w:top w:val="single" w:sz="4" w:space="0" w:color="auto"/>
              <w:bottom w:val="single" w:sz="4" w:space="0" w:color="auto"/>
              <w:right w:val="single" w:sz="4" w:space="0" w:color="auto"/>
            </w:tcBorders>
            <w:vAlign w:val="center"/>
          </w:tcPr>
          <w:p w14:paraId="1FC844C7" w14:textId="77777777" w:rsidR="0099320B" w:rsidRPr="0087716F" w:rsidRDefault="0099320B">
            <w:pPr>
              <w:pStyle w:val="TAC"/>
              <w:rPr>
                <w:lang w:eastAsia="ko-KR"/>
              </w:rPr>
            </w:pPr>
            <w:r w:rsidRPr="0087716F">
              <w:rPr>
                <w:rFonts w:hint="eastAsia"/>
                <w:lang w:eastAsia="ko-KR"/>
              </w:rPr>
              <w:t>PC5</w:t>
            </w:r>
          </w:p>
        </w:tc>
      </w:tr>
      <w:tr w:rsidR="0099320B" w:rsidRPr="0087716F" w14:paraId="74254F03"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53AF4D88" w14:textId="77777777" w:rsidR="0099320B" w:rsidRPr="00865538" w:rsidRDefault="0099320B">
            <w:pPr>
              <w:pStyle w:val="TAC"/>
              <w:rPr>
                <w:lang w:eastAsia="zh-CN"/>
              </w:rPr>
            </w:pPr>
            <w:r w:rsidRPr="00D3341C">
              <w:rPr>
                <w:lang w:eastAsia="zh-CN"/>
              </w:rPr>
              <w:t>n79</w:t>
            </w:r>
            <w:r w:rsidRPr="00D3341C">
              <w:rPr>
                <w:vertAlign w:val="superscript"/>
                <w:lang w:eastAsia="zh-CN"/>
              </w:rPr>
              <w:t>2</w:t>
            </w:r>
          </w:p>
        </w:tc>
        <w:tc>
          <w:tcPr>
            <w:tcW w:w="0" w:type="auto"/>
            <w:tcBorders>
              <w:top w:val="single" w:sz="4" w:space="0" w:color="auto"/>
              <w:left w:val="single" w:sz="4" w:space="0" w:color="auto"/>
              <w:bottom w:val="single" w:sz="4" w:space="0" w:color="auto"/>
            </w:tcBorders>
            <w:vAlign w:val="center"/>
          </w:tcPr>
          <w:p w14:paraId="073E36A6" w14:textId="77777777" w:rsidR="0099320B" w:rsidRPr="00D3341C" w:rsidRDefault="0099320B" w:rsidP="006B1C9C">
            <w:pPr>
              <w:pStyle w:val="TAC"/>
              <w:rPr>
                <w:lang w:eastAsia="ko-KR"/>
              </w:rPr>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8C3226B"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710C51D6" w14:textId="77777777" w:rsidR="0099320B" w:rsidRPr="00D3341C" w:rsidRDefault="0099320B" w:rsidP="006B1C9C">
            <w:pPr>
              <w:pStyle w:val="TAC"/>
              <w:rPr>
                <w:lang w:eastAsia="ko-KR"/>
              </w:rPr>
            </w:pPr>
            <w:r w:rsidRPr="00D3341C">
              <w:rPr>
                <w:lang w:eastAsia="zh-CN"/>
              </w:rPr>
              <w:t>5000</w:t>
            </w:r>
            <w:r w:rsidRPr="00D3341C">
              <w:rPr>
                <w:lang w:eastAsia="ko-KR"/>
              </w:rPr>
              <w:t xml:space="preserve"> MHz</w:t>
            </w:r>
          </w:p>
        </w:tc>
        <w:tc>
          <w:tcPr>
            <w:tcW w:w="0" w:type="auto"/>
            <w:tcBorders>
              <w:top w:val="single" w:sz="4" w:space="0" w:color="auto"/>
              <w:left w:val="single" w:sz="4" w:space="0" w:color="auto"/>
              <w:bottom w:val="single" w:sz="4" w:space="0" w:color="auto"/>
            </w:tcBorders>
            <w:vAlign w:val="center"/>
          </w:tcPr>
          <w:p w14:paraId="00AC7F66" w14:textId="77777777" w:rsidR="0099320B" w:rsidRPr="00D3341C" w:rsidRDefault="0099320B" w:rsidP="006B1C9C">
            <w:pPr>
              <w:pStyle w:val="TAC"/>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4A01AE2"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3D343E19" w14:textId="77777777" w:rsidR="0099320B" w:rsidRPr="00D3341C" w:rsidRDefault="0099320B" w:rsidP="006B1C9C">
            <w:pPr>
              <w:pStyle w:val="TAC"/>
            </w:pPr>
            <w:r w:rsidRPr="00D3341C">
              <w:rPr>
                <w:lang w:eastAsia="ko-KR"/>
              </w:rPr>
              <w:t>5</w:t>
            </w:r>
            <w:r w:rsidRPr="00D3341C">
              <w:rPr>
                <w:lang w:eastAsia="zh-CN"/>
              </w:rPr>
              <w:t>000</w:t>
            </w:r>
            <w:r w:rsidRPr="00D3341C">
              <w:rPr>
                <w:lang w:eastAsia="ko-KR"/>
              </w:rPr>
              <w:t xml:space="preserve"> MHz</w:t>
            </w:r>
          </w:p>
        </w:tc>
        <w:tc>
          <w:tcPr>
            <w:tcW w:w="0" w:type="auto"/>
            <w:tcBorders>
              <w:top w:val="single" w:sz="4" w:space="0" w:color="auto"/>
              <w:bottom w:val="single" w:sz="4" w:space="0" w:color="auto"/>
              <w:right w:val="single" w:sz="4" w:space="0" w:color="auto"/>
            </w:tcBorders>
            <w:vAlign w:val="center"/>
          </w:tcPr>
          <w:p w14:paraId="183F1CFA" w14:textId="77777777" w:rsidR="0099320B" w:rsidRPr="00D3341C" w:rsidRDefault="00B26BD6">
            <w:pPr>
              <w:pStyle w:val="TAC"/>
              <w:rPr>
                <w:lang w:eastAsia="zh-CN"/>
              </w:rPr>
            </w:pPr>
            <w:r>
              <w:rPr>
                <w:lang w:eastAsia="zh-CN"/>
              </w:rPr>
              <w:t>H</w:t>
            </w:r>
            <w:r w:rsidR="0099320B" w:rsidRPr="00D3341C">
              <w:rPr>
                <w:lang w:eastAsia="zh-CN"/>
              </w:rPr>
              <w:t>D</w:t>
            </w:r>
          </w:p>
        </w:tc>
        <w:tc>
          <w:tcPr>
            <w:tcW w:w="0" w:type="auto"/>
            <w:tcBorders>
              <w:top w:val="single" w:sz="4" w:space="0" w:color="auto"/>
              <w:bottom w:val="single" w:sz="4" w:space="0" w:color="auto"/>
              <w:right w:val="single" w:sz="4" w:space="0" w:color="auto"/>
            </w:tcBorders>
            <w:vAlign w:val="center"/>
          </w:tcPr>
          <w:p w14:paraId="484758C5" w14:textId="77777777" w:rsidR="0099320B" w:rsidRPr="00D3341C" w:rsidRDefault="0099320B">
            <w:pPr>
              <w:pStyle w:val="TAC"/>
              <w:rPr>
                <w:lang w:eastAsia="ko-KR"/>
              </w:rPr>
            </w:pPr>
            <w:r w:rsidRPr="00D3341C">
              <w:rPr>
                <w:lang w:eastAsia="ko-KR"/>
              </w:rPr>
              <w:t>PC5</w:t>
            </w:r>
          </w:p>
        </w:tc>
      </w:tr>
      <w:tr w:rsidR="0099320B" w:rsidRPr="0087716F" w14:paraId="408BD9AA" w14:textId="77777777"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65510F0" w14:textId="39DB7985" w:rsidR="0099320B" w:rsidRPr="0014309C" w:rsidRDefault="0099320B" w:rsidP="00C240EB">
            <w:pPr>
              <w:pStyle w:val="TAN"/>
              <w:rPr>
                <w:lang w:eastAsia="zh-CN"/>
              </w:rPr>
            </w:pPr>
            <w:r w:rsidRPr="00865538">
              <w:rPr>
                <w:lang w:eastAsia="ko-KR"/>
              </w:rPr>
              <w:t xml:space="preserve">Note 1: </w:t>
            </w:r>
            <w:r w:rsidR="00971CBC">
              <w:tab/>
            </w:r>
            <w:r w:rsidRPr="00865538">
              <w:rPr>
                <w:lang w:eastAsia="ko-KR"/>
              </w:rPr>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맑은 고딕"/>
                <w:lang w:eastAsia="ko-KR"/>
              </w:rPr>
              <w:t>out-of-coverage scenario</w:t>
            </w:r>
            <w:r>
              <w:rPr>
                <w:rFonts w:eastAsia="맑은 고딕"/>
                <w:lang w:eastAsia="ko-KR"/>
              </w:rPr>
              <w:t>s</w:t>
            </w:r>
            <w:r w:rsidRPr="00865538">
              <w:rPr>
                <w:rFonts w:eastAsia="맑은 고딕"/>
                <w:lang w:eastAsia="ko-KR"/>
              </w:rPr>
              <w:t>.</w:t>
            </w:r>
          </w:p>
          <w:p w14:paraId="1877A1EE" w14:textId="33D1B8F6" w:rsidR="0099320B" w:rsidRPr="00B1534B" w:rsidRDefault="0099320B" w:rsidP="00F44FAD">
            <w:pPr>
              <w:pStyle w:val="TAN"/>
              <w:rPr>
                <w:lang w:eastAsia="ko-KR"/>
              </w:rPr>
            </w:pPr>
            <w:r w:rsidRPr="0014309C">
              <w:rPr>
                <w:rFonts w:hint="eastAsia"/>
                <w:lang w:eastAsia="zh-CN"/>
              </w:rPr>
              <w:t xml:space="preserve">Note 2: </w:t>
            </w:r>
            <w:r w:rsidR="00971CBC">
              <w:tab/>
            </w:r>
            <w:r w:rsidRPr="0014309C">
              <w:rPr>
                <w:rFonts w:hint="eastAsia"/>
                <w:lang w:eastAsia="zh-CN"/>
              </w:rPr>
              <w:t>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in this band with NR Uu.</w:t>
            </w:r>
          </w:p>
        </w:tc>
      </w:tr>
    </w:tbl>
    <w:p w14:paraId="502A1D0F" w14:textId="77777777" w:rsidR="0099320B" w:rsidRPr="0099320B" w:rsidRDefault="0099320B" w:rsidP="0099320B"/>
    <w:p w14:paraId="7CEA4F6F" w14:textId="77777777" w:rsidR="00661635" w:rsidRPr="0087716F" w:rsidRDefault="00661635" w:rsidP="00661635">
      <w:pPr>
        <w:pStyle w:val="2"/>
      </w:pPr>
      <w:bookmarkStart w:id="627" w:name="_Toc36034783"/>
      <w:bookmarkStart w:id="628" w:name="_Toc42537380"/>
      <w:bookmarkStart w:id="629" w:name="_Toc46356445"/>
      <w:bookmarkStart w:id="630" w:name="_Toc52566359"/>
      <w:bookmarkStart w:id="631" w:name="_Toc72931487"/>
      <w:bookmarkStart w:id="632" w:name="_Toc73026119"/>
      <w:bookmarkStart w:id="633" w:name="_Toc97036140"/>
      <w:bookmarkStart w:id="634" w:name="_Toc97036508"/>
      <w:bookmarkStart w:id="635" w:name="_Toc101790775"/>
      <w:r w:rsidRPr="0087716F">
        <w:t>7.2</w:t>
      </w:r>
      <w:r w:rsidRPr="0087716F">
        <w:tab/>
        <w:t>Channel bandwidth</w:t>
      </w:r>
      <w:bookmarkEnd w:id="627"/>
      <w:bookmarkEnd w:id="628"/>
      <w:bookmarkEnd w:id="629"/>
      <w:bookmarkEnd w:id="630"/>
      <w:bookmarkEnd w:id="631"/>
      <w:bookmarkEnd w:id="632"/>
      <w:bookmarkEnd w:id="633"/>
      <w:bookmarkEnd w:id="634"/>
      <w:bookmarkEnd w:id="635"/>
    </w:p>
    <w:p w14:paraId="43F653A7" w14:textId="77777777" w:rsidR="00661635" w:rsidRDefault="00661635" w:rsidP="00661635">
      <w:pPr>
        <w:pStyle w:val="3"/>
      </w:pPr>
      <w:bookmarkStart w:id="636" w:name="_Toc36034784"/>
      <w:bookmarkStart w:id="637" w:name="_Toc42537381"/>
      <w:bookmarkStart w:id="638" w:name="_Toc46356446"/>
      <w:bookmarkStart w:id="639" w:name="_Toc52566360"/>
      <w:bookmarkStart w:id="640" w:name="_Toc72931488"/>
      <w:bookmarkStart w:id="641" w:name="_Toc73026120"/>
      <w:bookmarkStart w:id="642" w:name="_Toc97036141"/>
      <w:bookmarkStart w:id="643" w:name="_Toc97036509"/>
      <w:bookmarkStart w:id="644" w:name="_Toc101790776"/>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636"/>
      <w:bookmarkEnd w:id="637"/>
      <w:bookmarkEnd w:id="638"/>
      <w:bookmarkEnd w:id="639"/>
      <w:bookmarkEnd w:id="640"/>
      <w:bookmarkEnd w:id="641"/>
      <w:bookmarkEnd w:id="642"/>
      <w:bookmarkEnd w:id="643"/>
      <w:bookmarkEnd w:id="644"/>
    </w:p>
    <w:p w14:paraId="5BF41119" w14:textId="77777777"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14:paraId="3D40C758" w14:textId="77777777"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14:paraId="361D0B18" w14:textId="77777777" w:rsidTr="00C240EB">
        <w:trPr>
          <w:trHeight w:val="272"/>
          <w:jc w:val="center"/>
        </w:trPr>
        <w:tc>
          <w:tcPr>
            <w:tcW w:w="0" w:type="auto"/>
            <w:gridSpan w:val="12"/>
            <w:vAlign w:val="center"/>
          </w:tcPr>
          <w:p w14:paraId="792C5DF2" w14:textId="77777777"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14:paraId="20F43723" w14:textId="77777777" w:rsidTr="00C240EB">
        <w:trPr>
          <w:trHeight w:val="272"/>
          <w:jc w:val="center"/>
        </w:trPr>
        <w:tc>
          <w:tcPr>
            <w:tcW w:w="0" w:type="auto"/>
            <w:vAlign w:val="center"/>
          </w:tcPr>
          <w:p w14:paraId="133F6D11" w14:textId="77777777"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14:paraId="0347D462" w14:textId="77777777"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14:paraId="75AB77B5" w14:textId="77777777"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14:paraId="4E1C5F3B"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317E2A62" w14:textId="77777777"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502CC42C" w14:textId="77777777"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14:paraId="606EAC44" w14:textId="77777777"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10D39635" w14:textId="77777777"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14:paraId="20361924" w14:textId="77777777"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566F4228" w14:textId="77777777"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14:paraId="0549EEB2" w14:textId="77777777"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0056E74D"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14:paraId="073005B4" w14:textId="77777777" w:rsidTr="00C240EB">
        <w:trPr>
          <w:trHeight w:val="272"/>
          <w:jc w:val="center"/>
        </w:trPr>
        <w:tc>
          <w:tcPr>
            <w:tcW w:w="0" w:type="auto"/>
            <w:vMerge w:val="restart"/>
            <w:vAlign w:val="center"/>
          </w:tcPr>
          <w:p w14:paraId="53F3FC1A" w14:textId="77777777"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14:paraId="521B571F" w14:textId="77777777"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14:paraId="7DEA2CC1" w14:textId="77777777"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14:paraId="1BC3E8E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45CB3C23" w14:textId="77777777" w:rsidR="0099320B" w:rsidRPr="0087716F" w:rsidRDefault="0099320B" w:rsidP="00C240EB">
            <w:pPr>
              <w:pStyle w:val="TAH"/>
              <w:rPr>
                <w:rFonts w:cs="Arial"/>
                <w:lang w:eastAsia="zh-CN"/>
              </w:rPr>
            </w:pPr>
          </w:p>
        </w:tc>
        <w:tc>
          <w:tcPr>
            <w:tcW w:w="0" w:type="auto"/>
            <w:vAlign w:val="center"/>
          </w:tcPr>
          <w:p w14:paraId="20CEF078" w14:textId="77777777" w:rsidR="0099320B" w:rsidRPr="00A72147" w:rsidRDefault="0099320B" w:rsidP="00C240EB">
            <w:pPr>
              <w:pStyle w:val="TAH"/>
              <w:rPr>
                <w:rFonts w:cs="Arial"/>
                <w:lang w:eastAsia="ko-KR"/>
              </w:rPr>
            </w:pPr>
          </w:p>
        </w:tc>
        <w:tc>
          <w:tcPr>
            <w:tcW w:w="0" w:type="auto"/>
            <w:vAlign w:val="center"/>
          </w:tcPr>
          <w:p w14:paraId="3DEBF8B2" w14:textId="77777777" w:rsidR="0099320B" w:rsidRPr="0087716F" w:rsidRDefault="0099320B" w:rsidP="00C240EB">
            <w:pPr>
              <w:pStyle w:val="TAH"/>
              <w:rPr>
                <w:rFonts w:cs="Arial"/>
                <w:lang w:eastAsia="zh-CN"/>
              </w:rPr>
            </w:pPr>
          </w:p>
        </w:tc>
        <w:tc>
          <w:tcPr>
            <w:tcW w:w="0" w:type="auto"/>
            <w:vAlign w:val="center"/>
          </w:tcPr>
          <w:p w14:paraId="20B09AFC" w14:textId="77777777" w:rsidR="0099320B" w:rsidRPr="0087716F" w:rsidRDefault="0099320B" w:rsidP="00C240EB">
            <w:pPr>
              <w:pStyle w:val="TAH"/>
              <w:rPr>
                <w:rFonts w:cs="Arial"/>
                <w:lang w:eastAsia="zh-CN"/>
              </w:rPr>
            </w:pPr>
          </w:p>
        </w:tc>
        <w:tc>
          <w:tcPr>
            <w:tcW w:w="0" w:type="auto"/>
            <w:vAlign w:val="center"/>
          </w:tcPr>
          <w:p w14:paraId="3236729D" w14:textId="77777777" w:rsidR="0099320B" w:rsidRPr="0087716F" w:rsidRDefault="0099320B" w:rsidP="00C240EB">
            <w:pPr>
              <w:pStyle w:val="TAH"/>
              <w:rPr>
                <w:rFonts w:cs="Arial"/>
                <w:lang w:eastAsia="zh-CN"/>
              </w:rPr>
            </w:pPr>
          </w:p>
        </w:tc>
        <w:tc>
          <w:tcPr>
            <w:tcW w:w="0" w:type="auto"/>
            <w:vAlign w:val="center"/>
          </w:tcPr>
          <w:p w14:paraId="6DD7CC4C" w14:textId="77777777" w:rsidR="0099320B" w:rsidRPr="0087716F" w:rsidRDefault="0099320B" w:rsidP="00C240EB">
            <w:pPr>
              <w:pStyle w:val="TAH"/>
              <w:rPr>
                <w:rFonts w:cs="Arial"/>
                <w:lang w:eastAsia="zh-CN"/>
              </w:rPr>
            </w:pPr>
          </w:p>
        </w:tc>
        <w:tc>
          <w:tcPr>
            <w:tcW w:w="0" w:type="auto"/>
            <w:vAlign w:val="center"/>
          </w:tcPr>
          <w:p w14:paraId="0AC56298" w14:textId="77777777" w:rsidR="0099320B" w:rsidRPr="0087716F" w:rsidRDefault="0099320B" w:rsidP="00C240EB">
            <w:pPr>
              <w:pStyle w:val="TAH"/>
              <w:rPr>
                <w:rFonts w:cs="Arial"/>
                <w:lang w:eastAsia="zh-CN"/>
              </w:rPr>
            </w:pPr>
          </w:p>
        </w:tc>
        <w:tc>
          <w:tcPr>
            <w:tcW w:w="0" w:type="auto"/>
            <w:vAlign w:val="center"/>
          </w:tcPr>
          <w:p w14:paraId="516412BF" w14:textId="77777777" w:rsidR="0099320B" w:rsidRPr="0087716F" w:rsidRDefault="0099320B" w:rsidP="00C240EB">
            <w:pPr>
              <w:pStyle w:val="TAH"/>
              <w:rPr>
                <w:rFonts w:cs="Arial"/>
                <w:lang w:eastAsia="zh-CN"/>
              </w:rPr>
            </w:pPr>
          </w:p>
        </w:tc>
      </w:tr>
      <w:tr w:rsidR="0099320B" w:rsidRPr="0087716F" w14:paraId="5CDD1BDB" w14:textId="77777777" w:rsidTr="00C240EB">
        <w:trPr>
          <w:trHeight w:val="272"/>
          <w:jc w:val="center"/>
        </w:trPr>
        <w:tc>
          <w:tcPr>
            <w:tcW w:w="0" w:type="auto"/>
            <w:vMerge/>
            <w:vAlign w:val="center"/>
          </w:tcPr>
          <w:p w14:paraId="58577579" w14:textId="77777777" w:rsidR="0099320B" w:rsidRPr="0087716F" w:rsidRDefault="0099320B" w:rsidP="00C240EB">
            <w:pPr>
              <w:pStyle w:val="TAH"/>
              <w:rPr>
                <w:rFonts w:cs="Arial"/>
                <w:lang w:eastAsia="zh-CN"/>
              </w:rPr>
            </w:pPr>
          </w:p>
        </w:tc>
        <w:tc>
          <w:tcPr>
            <w:tcW w:w="0" w:type="auto"/>
          </w:tcPr>
          <w:p w14:paraId="2E428DCE" w14:textId="77777777"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14:paraId="4A46F26D" w14:textId="77777777" w:rsidR="0099320B" w:rsidRPr="00865538" w:rsidRDefault="0099320B" w:rsidP="00C240EB">
            <w:pPr>
              <w:pStyle w:val="TAH"/>
              <w:rPr>
                <w:rFonts w:cs="Arial"/>
                <w:b w:val="0"/>
                <w:lang w:eastAsia="zh-CN"/>
              </w:rPr>
            </w:pPr>
          </w:p>
        </w:tc>
        <w:tc>
          <w:tcPr>
            <w:tcW w:w="0" w:type="auto"/>
            <w:vAlign w:val="center"/>
          </w:tcPr>
          <w:p w14:paraId="1ECF0A3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07C8299E" w14:textId="77777777" w:rsidR="0099320B" w:rsidRPr="0087716F" w:rsidRDefault="0099320B" w:rsidP="00C240EB">
            <w:pPr>
              <w:pStyle w:val="TAH"/>
              <w:rPr>
                <w:rFonts w:cs="Arial"/>
                <w:lang w:eastAsia="zh-CN"/>
              </w:rPr>
            </w:pPr>
          </w:p>
        </w:tc>
        <w:tc>
          <w:tcPr>
            <w:tcW w:w="0" w:type="auto"/>
            <w:vAlign w:val="center"/>
          </w:tcPr>
          <w:p w14:paraId="24F13E02" w14:textId="77777777" w:rsidR="0099320B" w:rsidRPr="0087716F" w:rsidRDefault="0099320B" w:rsidP="00C240EB">
            <w:pPr>
              <w:pStyle w:val="TAH"/>
              <w:rPr>
                <w:rFonts w:cs="Arial"/>
                <w:lang w:eastAsia="zh-CN"/>
              </w:rPr>
            </w:pPr>
          </w:p>
        </w:tc>
        <w:tc>
          <w:tcPr>
            <w:tcW w:w="0" w:type="auto"/>
            <w:vAlign w:val="center"/>
          </w:tcPr>
          <w:p w14:paraId="55E4A1A0" w14:textId="77777777" w:rsidR="0099320B" w:rsidRPr="0087716F" w:rsidRDefault="0099320B" w:rsidP="00C240EB">
            <w:pPr>
              <w:pStyle w:val="TAH"/>
              <w:rPr>
                <w:rFonts w:cs="Arial"/>
                <w:lang w:eastAsia="zh-CN"/>
              </w:rPr>
            </w:pPr>
          </w:p>
        </w:tc>
        <w:tc>
          <w:tcPr>
            <w:tcW w:w="0" w:type="auto"/>
            <w:vAlign w:val="center"/>
          </w:tcPr>
          <w:p w14:paraId="3F195B3B" w14:textId="77777777" w:rsidR="0099320B" w:rsidRPr="0087716F" w:rsidRDefault="0099320B" w:rsidP="00C240EB">
            <w:pPr>
              <w:pStyle w:val="TAH"/>
              <w:rPr>
                <w:rFonts w:cs="Arial"/>
                <w:lang w:eastAsia="zh-CN"/>
              </w:rPr>
            </w:pPr>
          </w:p>
        </w:tc>
        <w:tc>
          <w:tcPr>
            <w:tcW w:w="0" w:type="auto"/>
            <w:vAlign w:val="center"/>
          </w:tcPr>
          <w:p w14:paraId="4ACDB3AF" w14:textId="77777777" w:rsidR="0099320B" w:rsidRPr="0087716F" w:rsidRDefault="0099320B" w:rsidP="00C240EB">
            <w:pPr>
              <w:pStyle w:val="TAH"/>
              <w:rPr>
                <w:rFonts w:cs="Arial"/>
                <w:lang w:eastAsia="zh-CN"/>
              </w:rPr>
            </w:pPr>
          </w:p>
        </w:tc>
        <w:tc>
          <w:tcPr>
            <w:tcW w:w="0" w:type="auto"/>
            <w:vAlign w:val="center"/>
          </w:tcPr>
          <w:p w14:paraId="507324D4" w14:textId="77777777" w:rsidR="0099320B" w:rsidRPr="0087716F" w:rsidRDefault="0099320B" w:rsidP="00C240EB">
            <w:pPr>
              <w:pStyle w:val="TAH"/>
              <w:rPr>
                <w:rFonts w:cs="Arial"/>
                <w:lang w:eastAsia="zh-CN"/>
              </w:rPr>
            </w:pPr>
          </w:p>
        </w:tc>
        <w:tc>
          <w:tcPr>
            <w:tcW w:w="0" w:type="auto"/>
            <w:vAlign w:val="center"/>
          </w:tcPr>
          <w:p w14:paraId="6C58B433" w14:textId="77777777" w:rsidR="0099320B" w:rsidRPr="0087716F" w:rsidRDefault="0099320B" w:rsidP="00C240EB">
            <w:pPr>
              <w:pStyle w:val="TAH"/>
              <w:rPr>
                <w:rFonts w:cs="Arial"/>
                <w:lang w:eastAsia="zh-CN"/>
              </w:rPr>
            </w:pPr>
          </w:p>
        </w:tc>
        <w:tc>
          <w:tcPr>
            <w:tcW w:w="0" w:type="auto"/>
            <w:vAlign w:val="center"/>
          </w:tcPr>
          <w:p w14:paraId="22060AE8" w14:textId="77777777" w:rsidR="0099320B" w:rsidRPr="0087716F" w:rsidRDefault="0099320B" w:rsidP="00C240EB">
            <w:pPr>
              <w:pStyle w:val="TAH"/>
              <w:rPr>
                <w:rFonts w:cs="Arial"/>
                <w:lang w:eastAsia="zh-CN"/>
              </w:rPr>
            </w:pPr>
          </w:p>
        </w:tc>
      </w:tr>
      <w:tr w:rsidR="0099320B" w:rsidRPr="0087716F" w14:paraId="30361640" w14:textId="77777777" w:rsidTr="00C240EB">
        <w:trPr>
          <w:trHeight w:val="272"/>
          <w:jc w:val="center"/>
        </w:trPr>
        <w:tc>
          <w:tcPr>
            <w:tcW w:w="0" w:type="auto"/>
            <w:vMerge/>
            <w:vAlign w:val="center"/>
          </w:tcPr>
          <w:p w14:paraId="29827587" w14:textId="77777777" w:rsidR="0099320B" w:rsidRPr="0087716F" w:rsidRDefault="0099320B" w:rsidP="00C240EB">
            <w:pPr>
              <w:pStyle w:val="TAH"/>
              <w:rPr>
                <w:rFonts w:cs="Arial"/>
                <w:lang w:eastAsia="zh-CN"/>
              </w:rPr>
            </w:pPr>
          </w:p>
        </w:tc>
        <w:tc>
          <w:tcPr>
            <w:tcW w:w="0" w:type="auto"/>
          </w:tcPr>
          <w:p w14:paraId="0CE39523" w14:textId="77777777"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14:paraId="11DD1212" w14:textId="77777777" w:rsidR="0099320B" w:rsidRPr="00865538" w:rsidRDefault="0099320B" w:rsidP="00C240EB">
            <w:pPr>
              <w:pStyle w:val="TAH"/>
              <w:rPr>
                <w:rFonts w:cs="Arial"/>
                <w:b w:val="0"/>
                <w:lang w:eastAsia="zh-CN"/>
              </w:rPr>
            </w:pPr>
          </w:p>
        </w:tc>
        <w:tc>
          <w:tcPr>
            <w:tcW w:w="0" w:type="auto"/>
            <w:vAlign w:val="center"/>
          </w:tcPr>
          <w:p w14:paraId="690AF269" w14:textId="77777777" w:rsidR="0099320B" w:rsidRPr="0014309C" w:rsidRDefault="0099320B" w:rsidP="00C240EB">
            <w:pPr>
              <w:pStyle w:val="TAH"/>
              <w:rPr>
                <w:rFonts w:cs="Arial"/>
                <w:lang w:eastAsia="zh-CN"/>
              </w:rPr>
            </w:pPr>
          </w:p>
        </w:tc>
        <w:tc>
          <w:tcPr>
            <w:tcW w:w="0" w:type="auto"/>
            <w:vAlign w:val="center"/>
          </w:tcPr>
          <w:p w14:paraId="640296FC" w14:textId="77777777" w:rsidR="0099320B" w:rsidRPr="0087716F" w:rsidRDefault="0099320B" w:rsidP="00C240EB">
            <w:pPr>
              <w:pStyle w:val="TAH"/>
              <w:rPr>
                <w:rFonts w:cs="Arial"/>
                <w:lang w:eastAsia="zh-CN"/>
              </w:rPr>
            </w:pPr>
          </w:p>
        </w:tc>
        <w:tc>
          <w:tcPr>
            <w:tcW w:w="0" w:type="auto"/>
            <w:vAlign w:val="center"/>
          </w:tcPr>
          <w:p w14:paraId="52673084" w14:textId="77777777" w:rsidR="0099320B" w:rsidRPr="0087716F" w:rsidRDefault="0099320B" w:rsidP="00C240EB">
            <w:pPr>
              <w:pStyle w:val="TAH"/>
              <w:rPr>
                <w:rFonts w:cs="Arial"/>
                <w:lang w:eastAsia="zh-CN"/>
              </w:rPr>
            </w:pPr>
          </w:p>
        </w:tc>
        <w:tc>
          <w:tcPr>
            <w:tcW w:w="0" w:type="auto"/>
            <w:vAlign w:val="center"/>
          </w:tcPr>
          <w:p w14:paraId="5BBD122A" w14:textId="77777777" w:rsidR="0099320B" w:rsidRPr="0087716F" w:rsidRDefault="0099320B" w:rsidP="00C240EB">
            <w:pPr>
              <w:pStyle w:val="TAH"/>
              <w:rPr>
                <w:rFonts w:cs="Arial"/>
                <w:lang w:eastAsia="zh-CN"/>
              </w:rPr>
            </w:pPr>
          </w:p>
        </w:tc>
        <w:tc>
          <w:tcPr>
            <w:tcW w:w="0" w:type="auto"/>
            <w:vAlign w:val="center"/>
          </w:tcPr>
          <w:p w14:paraId="7F6EC9C5" w14:textId="77777777" w:rsidR="0099320B" w:rsidRPr="0087716F" w:rsidRDefault="0099320B" w:rsidP="00C240EB">
            <w:pPr>
              <w:pStyle w:val="TAH"/>
              <w:rPr>
                <w:rFonts w:cs="Arial"/>
                <w:lang w:eastAsia="zh-CN"/>
              </w:rPr>
            </w:pPr>
          </w:p>
        </w:tc>
        <w:tc>
          <w:tcPr>
            <w:tcW w:w="0" w:type="auto"/>
            <w:vAlign w:val="center"/>
          </w:tcPr>
          <w:p w14:paraId="583F75B6" w14:textId="77777777" w:rsidR="0099320B" w:rsidRPr="0087716F" w:rsidRDefault="0099320B" w:rsidP="00C240EB">
            <w:pPr>
              <w:pStyle w:val="TAH"/>
              <w:rPr>
                <w:rFonts w:cs="Arial"/>
                <w:lang w:eastAsia="zh-CN"/>
              </w:rPr>
            </w:pPr>
          </w:p>
        </w:tc>
        <w:tc>
          <w:tcPr>
            <w:tcW w:w="0" w:type="auto"/>
            <w:vAlign w:val="center"/>
          </w:tcPr>
          <w:p w14:paraId="1593BDBB" w14:textId="77777777" w:rsidR="0099320B" w:rsidRPr="0087716F" w:rsidRDefault="0099320B" w:rsidP="00C240EB">
            <w:pPr>
              <w:pStyle w:val="TAH"/>
              <w:rPr>
                <w:rFonts w:cs="Arial"/>
                <w:lang w:eastAsia="zh-CN"/>
              </w:rPr>
            </w:pPr>
          </w:p>
        </w:tc>
        <w:tc>
          <w:tcPr>
            <w:tcW w:w="0" w:type="auto"/>
            <w:vAlign w:val="center"/>
          </w:tcPr>
          <w:p w14:paraId="5FE27703" w14:textId="77777777" w:rsidR="0099320B" w:rsidRPr="0087716F" w:rsidRDefault="0099320B" w:rsidP="00C240EB">
            <w:pPr>
              <w:pStyle w:val="TAH"/>
              <w:rPr>
                <w:rFonts w:cs="Arial"/>
                <w:lang w:eastAsia="zh-CN"/>
              </w:rPr>
            </w:pPr>
          </w:p>
        </w:tc>
        <w:tc>
          <w:tcPr>
            <w:tcW w:w="0" w:type="auto"/>
            <w:vAlign w:val="center"/>
          </w:tcPr>
          <w:p w14:paraId="0DFCA441" w14:textId="77777777" w:rsidR="0099320B" w:rsidRPr="0087716F" w:rsidRDefault="0099320B" w:rsidP="00C240EB">
            <w:pPr>
              <w:pStyle w:val="TAH"/>
              <w:rPr>
                <w:rFonts w:cs="Arial"/>
                <w:lang w:eastAsia="zh-CN"/>
              </w:rPr>
            </w:pPr>
          </w:p>
        </w:tc>
      </w:tr>
      <w:tr w:rsidR="0099320B" w:rsidRPr="0087716F" w14:paraId="50E85E20" w14:textId="77777777" w:rsidTr="00C240EB">
        <w:trPr>
          <w:trHeight w:val="272"/>
          <w:jc w:val="center"/>
        </w:trPr>
        <w:tc>
          <w:tcPr>
            <w:tcW w:w="0" w:type="auto"/>
            <w:vMerge w:val="restart"/>
            <w:vAlign w:val="center"/>
          </w:tcPr>
          <w:p w14:paraId="2600576A" w14:textId="77777777"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14:paraId="76263FE4" w14:textId="77777777"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14:paraId="346E0B7C" w14:textId="77777777" w:rsidR="0099320B" w:rsidRPr="00D3341C" w:rsidRDefault="0099320B" w:rsidP="00C240EB">
            <w:pPr>
              <w:pStyle w:val="TAC"/>
              <w:rPr>
                <w:rFonts w:cs="Arial"/>
              </w:rPr>
            </w:pPr>
          </w:p>
        </w:tc>
        <w:tc>
          <w:tcPr>
            <w:tcW w:w="0" w:type="auto"/>
            <w:vAlign w:val="center"/>
          </w:tcPr>
          <w:p w14:paraId="7CBB5F0C" w14:textId="77777777" w:rsidR="0099320B" w:rsidRPr="00D3341C" w:rsidRDefault="0099320B" w:rsidP="00C240EB">
            <w:pPr>
              <w:pStyle w:val="TAC"/>
              <w:rPr>
                <w:rFonts w:cs="Arial"/>
              </w:rPr>
            </w:pPr>
            <w:r w:rsidRPr="00D3341C">
              <w:rPr>
                <w:rFonts w:cs="Arial"/>
              </w:rPr>
              <w:t>Yes</w:t>
            </w:r>
          </w:p>
        </w:tc>
        <w:tc>
          <w:tcPr>
            <w:tcW w:w="0" w:type="auto"/>
            <w:vAlign w:val="center"/>
          </w:tcPr>
          <w:p w14:paraId="3B3A48BE" w14:textId="77777777" w:rsidR="0099320B" w:rsidRPr="00D3341C" w:rsidRDefault="0099320B" w:rsidP="00C240EB">
            <w:pPr>
              <w:pStyle w:val="TAC"/>
              <w:rPr>
                <w:rFonts w:cs="Arial"/>
              </w:rPr>
            </w:pPr>
            <w:r w:rsidRPr="00D3341C">
              <w:rPr>
                <w:rFonts w:cs="Arial"/>
              </w:rPr>
              <w:t>Yes</w:t>
            </w:r>
          </w:p>
        </w:tc>
        <w:tc>
          <w:tcPr>
            <w:tcW w:w="0" w:type="auto"/>
            <w:vAlign w:val="center"/>
          </w:tcPr>
          <w:p w14:paraId="460584C1" w14:textId="77777777" w:rsidR="0099320B" w:rsidRPr="00D3341C" w:rsidRDefault="0099320B" w:rsidP="00C240EB">
            <w:pPr>
              <w:pStyle w:val="TAC"/>
              <w:rPr>
                <w:rFonts w:cs="Arial"/>
                <w:lang w:eastAsia="ko-KR"/>
              </w:rPr>
            </w:pPr>
            <w:r w:rsidRPr="00D3341C">
              <w:rPr>
                <w:rFonts w:cs="Arial"/>
              </w:rPr>
              <w:t>Yes</w:t>
            </w:r>
          </w:p>
        </w:tc>
        <w:tc>
          <w:tcPr>
            <w:tcW w:w="0" w:type="auto"/>
            <w:vAlign w:val="center"/>
          </w:tcPr>
          <w:p w14:paraId="5CC2B0E2"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3408C6F6" w14:textId="77777777" w:rsidR="0099320B" w:rsidRPr="00865538" w:rsidRDefault="0099320B" w:rsidP="00C240EB">
            <w:pPr>
              <w:pStyle w:val="TAC"/>
              <w:rPr>
                <w:rFonts w:cs="Arial"/>
                <w:lang w:eastAsia="zh-CN"/>
              </w:rPr>
            </w:pPr>
          </w:p>
        </w:tc>
        <w:tc>
          <w:tcPr>
            <w:tcW w:w="0" w:type="auto"/>
            <w:vAlign w:val="center"/>
          </w:tcPr>
          <w:p w14:paraId="4FC5A4AE" w14:textId="77777777" w:rsidR="0099320B" w:rsidRPr="00865538" w:rsidRDefault="0099320B" w:rsidP="00C240EB">
            <w:pPr>
              <w:pStyle w:val="TAC"/>
              <w:rPr>
                <w:rFonts w:cs="Arial"/>
                <w:highlight w:val="yellow"/>
                <w:lang w:eastAsia="zh-CN"/>
              </w:rPr>
            </w:pPr>
          </w:p>
        </w:tc>
        <w:tc>
          <w:tcPr>
            <w:tcW w:w="0" w:type="auto"/>
            <w:vAlign w:val="center"/>
          </w:tcPr>
          <w:p w14:paraId="6C4B94D4" w14:textId="77777777" w:rsidR="0099320B" w:rsidRPr="00865538" w:rsidRDefault="0099320B" w:rsidP="00C240EB">
            <w:pPr>
              <w:pStyle w:val="TAC"/>
              <w:rPr>
                <w:rFonts w:cs="Arial"/>
                <w:highlight w:val="yellow"/>
                <w:lang w:eastAsia="zh-CN"/>
              </w:rPr>
            </w:pPr>
          </w:p>
        </w:tc>
        <w:tc>
          <w:tcPr>
            <w:tcW w:w="0" w:type="auto"/>
            <w:vAlign w:val="center"/>
          </w:tcPr>
          <w:p w14:paraId="2A997F41" w14:textId="77777777" w:rsidR="0099320B" w:rsidRPr="00865538" w:rsidRDefault="0099320B" w:rsidP="00C240EB">
            <w:pPr>
              <w:pStyle w:val="TAC"/>
              <w:rPr>
                <w:rFonts w:cs="Arial"/>
                <w:highlight w:val="yellow"/>
                <w:lang w:eastAsia="zh-CN"/>
              </w:rPr>
            </w:pPr>
          </w:p>
        </w:tc>
        <w:tc>
          <w:tcPr>
            <w:tcW w:w="0" w:type="auto"/>
            <w:vAlign w:val="center"/>
          </w:tcPr>
          <w:p w14:paraId="5DB3AC5D" w14:textId="77777777" w:rsidR="0099320B" w:rsidRPr="00865538" w:rsidRDefault="0099320B" w:rsidP="00C240EB">
            <w:pPr>
              <w:pStyle w:val="TAC"/>
              <w:rPr>
                <w:rFonts w:cs="Arial"/>
                <w:highlight w:val="yellow"/>
                <w:lang w:eastAsia="zh-CN"/>
              </w:rPr>
            </w:pPr>
          </w:p>
        </w:tc>
      </w:tr>
      <w:tr w:rsidR="0099320B" w:rsidRPr="0087716F" w14:paraId="2C7E81E1" w14:textId="77777777" w:rsidTr="00C240EB">
        <w:trPr>
          <w:trHeight w:val="272"/>
          <w:jc w:val="center"/>
        </w:trPr>
        <w:tc>
          <w:tcPr>
            <w:tcW w:w="0" w:type="auto"/>
            <w:vMerge/>
            <w:vAlign w:val="center"/>
          </w:tcPr>
          <w:p w14:paraId="7D6FD281" w14:textId="77777777" w:rsidR="0099320B" w:rsidRPr="00D3341C" w:rsidRDefault="0099320B" w:rsidP="00C240EB">
            <w:pPr>
              <w:pStyle w:val="TAC"/>
              <w:rPr>
                <w:rFonts w:cs="Arial"/>
              </w:rPr>
            </w:pPr>
          </w:p>
        </w:tc>
        <w:tc>
          <w:tcPr>
            <w:tcW w:w="0" w:type="auto"/>
          </w:tcPr>
          <w:p w14:paraId="45EB99BF" w14:textId="77777777"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14:paraId="7A760A07" w14:textId="77777777" w:rsidR="0099320B" w:rsidRPr="00D3341C" w:rsidRDefault="0099320B" w:rsidP="00C240EB">
            <w:pPr>
              <w:pStyle w:val="TAC"/>
              <w:rPr>
                <w:rFonts w:cs="Arial"/>
              </w:rPr>
            </w:pPr>
          </w:p>
        </w:tc>
        <w:tc>
          <w:tcPr>
            <w:tcW w:w="0" w:type="auto"/>
            <w:vAlign w:val="center"/>
          </w:tcPr>
          <w:p w14:paraId="1D6B9FFD" w14:textId="77777777" w:rsidR="0099320B" w:rsidRPr="00D3341C" w:rsidRDefault="0099320B" w:rsidP="00C240EB">
            <w:pPr>
              <w:pStyle w:val="TAC"/>
              <w:rPr>
                <w:rFonts w:cs="Arial"/>
              </w:rPr>
            </w:pPr>
            <w:r w:rsidRPr="00D3341C">
              <w:rPr>
                <w:rFonts w:cs="Arial"/>
              </w:rPr>
              <w:t>Yes</w:t>
            </w:r>
          </w:p>
        </w:tc>
        <w:tc>
          <w:tcPr>
            <w:tcW w:w="0" w:type="auto"/>
            <w:vAlign w:val="center"/>
          </w:tcPr>
          <w:p w14:paraId="44E560B0" w14:textId="77777777" w:rsidR="0099320B" w:rsidRPr="00D3341C" w:rsidRDefault="0099320B" w:rsidP="00C240EB">
            <w:pPr>
              <w:pStyle w:val="TAC"/>
              <w:rPr>
                <w:rFonts w:cs="Arial"/>
              </w:rPr>
            </w:pPr>
            <w:r w:rsidRPr="00D3341C">
              <w:rPr>
                <w:rFonts w:cs="Arial"/>
              </w:rPr>
              <w:t>Yes</w:t>
            </w:r>
          </w:p>
        </w:tc>
        <w:tc>
          <w:tcPr>
            <w:tcW w:w="0" w:type="auto"/>
            <w:vAlign w:val="center"/>
          </w:tcPr>
          <w:p w14:paraId="2EBB071F" w14:textId="77777777" w:rsidR="0099320B" w:rsidRPr="00D3341C" w:rsidRDefault="0099320B" w:rsidP="00C240EB">
            <w:pPr>
              <w:pStyle w:val="TAC"/>
              <w:rPr>
                <w:rFonts w:cs="Arial"/>
              </w:rPr>
            </w:pPr>
            <w:r w:rsidRPr="00D3341C">
              <w:rPr>
                <w:rFonts w:cs="Arial"/>
              </w:rPr>
              <w:t>Yes</w:t>
            </w:r>
          </w:p>
        </w:tc>
        <w:tc>
          <w:tcPr>
            <w:tcW w:w="0" w:type="auto"/>
            <w:vAlign w:val="center"/>
          </w:tcPr>
          <w:p w14:paraId="580CF92A"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04BFB659" w14:textId="77777777" w:rsidR="0099320B" w:rsidRPr="00865538" w:rsidRDefault="0099320B" w:rsidP="00C240EB">
            <w:pPr>
              <w:pStyle w:val="TAC"/>
              <w:rPr>
                <w:rFonts w:cs="Arial"/>
                <w:lang w:eastAsia="zh-CN"/>
              </w:rPr>
            </w:pPr>
          </w:p>
        </w:tc>
        <w:tc>
          <w:tcPr>
            <w:tcW w:w="0" w:type="auto"/>
            <w:vAlign w:val="center"/>
          </w:tcPr>
          <w:p w14:paraId="49C331FF" w14:textId="77777777" w:rsidR="0099320B" w:rsidRPr="00865538" w:rsidRDefault="0099320B" w:rsidP="00C240EB">
            <w:pPr>
              <w:pStyle w:val="TAC"/>
              <w:rPr>
                <w:rFonts w:cs="Arial"/>
                <w:highlight w:val="yellow"/>
                <w:lang w:eastAsia="zh-CN"/>
              </w:rPr>
            </w:pPr>
          </w:p>
        </w:tc>
        <w:tc>
          <w:tcPr>
            <w:tcW w:w="0" w:type="auto"/>
            <w:vAlign w:val="center"/>
          </w:tcPr>
          <w:p w14:paraId="6061F048" w14:textId="77777777" w:rsidR="0099320B" w:rsidRPr="00865538" w:rsidRDefault="0099320B" w:rsidP="00C240EB">
            <w:pPr>
              <w:pStyle w:val="TAC"/>
              <w:rPr>
                <w:rFonts w:cs="Arial"/>
                <w:highlight w:val="yellow"/>
                <w:lang w:eastAsia="zh-CN"/>
              </w:rPr>
            </w:pPr>
          </w:p>
        </w:tc>
        <w:tc>
          <w:tcPr>
            <w:tcW w:w="0" w:type="auto"/>
            <w:vAlign w:val="center"/>
          </w:tcPr>
          <w:p w14:paraId="284BE288" w14:textId="77777777" w:rsidR="0099320B" w:rsidRPr="00865538" w:rsidRDefault="0099320B" w:rsidP="00C240EB">
            <w:pPr>
              <w:pStyle w:val="TAC"/>
              <w:rPr>
                <w:rFonts w:cs="Arial"/>
                <w:highlight w:val="yellow"/>
              </w:rPr>
            </w:pPr>
          </w:p>
        </w:tc>
        <w:tc>
          <w:tcPr>
            <w:tcW w:w="0" w:type="auto"/>
            <w:vAlign w:val="center"/>
          </w:tcPr>
          <w:p w14:paraId="023E5639" w14:textId="77777777" w:rsidR="0099320B" w:rsidRPr="00865538" w:rsidRDefault="0099320B" w:rsidP="00C240EB">
            <w:pPr>
              <w:pStyle w:val="TAC"/>
              <w:rPr>
                <w:rFonts w:cs="Arial"/>
                <w:highlight w:val="yellow"/>
                <w:lang w:eastAsia="zh-CN"/>
              </w:rPr>
            </w:pPr>
          </w:p>
        </w:tc>
      </w:tr>
      <w:tr w:rsidR="0099320B" w:rsidRPr="0087716F" w14:paraId="2AB76A7B" w14:textId="77777777" w:rsidTr="00C240EB">
        <w:trPr>
          <w:trHeight w:val="272"/>
          <w:jc w:val="center"/>
        </w:trPr>
        <w:tc>
          <w:tcPr>
            <w:tcW w:w="0" w:type="auto"/>
            <w:vMerge/>
            <w:vAlign w:val="center"/>
          </w:tcPr>
          <w:p w14:paraId="0C495EEC" w14:textId="77777777" w:rsidR="0099320B" w:rsidRPr="00D3341C" w:rsidRDefault="0099320B" w:rsidP="00C240EB">
            <w:pPr>
              <w:pStyle w:val="TAC"/>
              <w:rPr>
                <w:rFonts w:cs="Arial"/>
              </w:rPr>
            </w:pPr>
          </w:p>
        </w:tc>
        <w:tc>
          <w:tcPr>
            <w:tcW w:w="0" w:type="auto"/>
          </w:tcPr>
          <w:p w14:paraId="75CB4777" w14:textId="77777777"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14:paraId="1281A83A" w14:textId="77777777" w:rsidR="0099320B" w:rsidRPr="00D3341C" w:rsidRDefault="0099320B" w:rsidP="00C240EB">
            <w:pPr>
              <w:pStyle w:val="TAC"/>
              <w:rPr>
                <w:rFonts w:cs="Arial"/>
              </w:rPr>
            </w:pPr>
          </w:p>
        </w:tc>
        <w:tc>
          <w:tcPr>
            <w:tcW w:w="0" w:type="auto"/>
            <w:vAlign w:val="center"/>
          </w:tcPr>
          <w:p w14:paraId="131F86A0" w14:textId="77777777" w:rsidR="0099320B" w:rsidRPr="00D3341C" w:rsidRDefault="0099320B" w:rsidP="00C240EB">
            <w:pPr>
              <w:pStyle w:val="TAC"/>
              <w:rPr>
                <w:rFonts w:cs="Arial"/>
              </w:rPr>
            </w:pPr>
            <w:r w:rsidRPr="00D3341C">
              <w:rPr>
                <w:rFonts w:cs="Arial"/>
              </w:rPr>
              <w:t>Yes</w:t>
            </w:r>
          </w:p>
        </w:tc>
        <w:tc>
          <w:tcPr>
            <w:tcW w:w="0" w:type="auto"/>
            <w:vAlign w:val="center"/>
          </w:tcPr>
          <w:p w14:paraId="3B7C5B87" w14:textId="77777777" w:rsidR="0099320B" w:rsidRPr="00D3341C" w:rsidRDefault="0099320B" w:rsidP="00C240EB">
            <w:pPr>
              <w:pStyle w:val="TAC"/>
              <w:rPr>
                <w:rFonts w:cs="Arial"/>
              </w:rPr>
            </w:pPr>
            <w:r w:rsidRPr="00D3341C">
              <w:rPr>
                <w:rFonts w:cs="Arial"/>
              </w:rPr>
              <w:t>Yes</w:t>
            </w:r>
          </w:p>
        </w:tc>
        <w:tc>
          <w:tcPr>
            <w:tcW w:w="0" w:type="auto"/>
            <w:vAlign w:val="center"/>
          </w:tcPr>
          <w:p w14:paraId="2CD014BF" w14:textId="77777777" w:rsidR="0099320B" w:rsidRPr="00D3341C" w:rsidRDefault="0099320B" w:rsidP="00C240EB">
            <w:pPr>
              <w:pStyle w:val="TAC"/>
              <w:rPr>
                <w:rFonts w:cs="Arial"/>
              </w:rPr>
            </w:pPr>
            <w:r w:rsidRPr="00D3341C">
              <w:rPr>
                <w:rFonts w:cs="Arial"/>
              </w:rPr>
              <w:t>Yes</w:t>
            </w:r>
          </w:p>
        </w:tc>
        <w:tc>
          <w:tcPr>
            <w:tcW w:w="0" w:type="auto"/>
            <w:vAlign w:val="center"/>
          </w:tcPr>
          <w:p w14:paraId="45B8C0E6"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5BCD0567" w14:textId="77777777" w:rsidR="0099320B" w:rsidRPr="00865538" w:rsidRDefault="0099320B" w:rsidP="00C240EB">
            <w:pPr>
              <w:pStyle w:val="TAC"/>
              <w:rPr>
                <w:rFonts w:cs="Arial"/>
                <w:lang w:eastAsia="zh-CN"/>
              </w:rPr>
            </w:pPr>
          </w:p>
        </w:tc>
        <w:tc>
          <w:tcPr>
            <w:tcW w:w="0" w:type="auto"/>
            <w:vAlign w:val="center"/>
          </w:tcPr>
          <w:p w14:paraId="6355360E" w14:textId="77777777" w:rsidR="0099320B" w:rsidRPr="00865538" w:rsidRDefault="0099320B" w:rsidP="00C240EB">
            <w:pPr>
              <w:pStyle w:val="TAC"/>
              <w:rPr>
                <w:rFonts w:cs="Arial"/>
                <w:highlight w:val="yellow"/>
                <w:lang w:eastAsia="zh-CN"/>
              </w:rPr>
            </w:pPr>
          </w:p>
        </w:tc>
        <w:tc>
          <w:tcPr>
            <w:tcW w:w="0" w:type="auto"/>
            <w:vAlign w:val="center"/>
          </w:tcPr>
          <w:p w14:paraId="570797AB" w14:textId="77777777" w:rsidR="0099320B" w:rsidRPr="00865538" w:rsidRDefault="0099320B" w:rsidP="00C240EB">
            <w:pPr>
              <w:pStyle w:val="TAC"/>
              <w:rPr>
                <w:rFonts w:cs="Arial"/>
                <w:highlight w:val="yellow"/>
                <w:lang w:eastAsia="zh-CN"/>
              </w:rPr>
            </w:pPr>
          </w:p>
        </w:tc>
        <w:tc>
          <w:tcPr>
            <w:tcW w:w="0" w:type="auto"/>
            <w:vAlign w:val="center"/>
          </w:tcPr>
          <w:p w14:paraId="59525A21" w14:textId="77777777" w:rsidR="0099320B" w:rsidRPr="00865538" w:rsidRDefault="0099320B" w:rsidP="00C240EB">
            <w:pPr>
              <w:pStyle w:val="TAC"/>
              <w:rPr>
                <w:rFonts w:cs="Arial"/>
                <w:highlight w:val="yellow"/>
              </w:rPr>
            </w:pPr>
          </w:p>
        </w:tc>
        <w:tc>
          <w:tcPr>
            <w:tcW w:w="0" w:type="auto"/>
            <w:vAlign w:val="center"/>
          </w:tcPr>
          <w:p w14:paraId="47588A1E" w14:textId="77777777" w:rsidR="0099320B" w:rsidRPr="00865538" w:rsidRDefault="0099320B" w:rsidP="00C240EB">
            <w:pPr>
              <w:pStyle w:val="TAC"/>
              <w:rPr>
                <w:rFonts w:cs="Arial"/>
                <w:highlight w:val="yellow"/>
                <w:lang w:eastAsia="zh-CN"/>
              </w:rPr>
            </w:pPr>
          </w:p>
        </w:tc>
      </w:tr>
    </w:tbl>
    <w:p w14:paraId="597CB265" w14:textId="77777777" w:rsidR="0099320B" w:rsidRPr="0099320B" w:rsidRDefault="0099320B" w:rsidP="0099320B"/>
    <w:p w14:paraId="224AFEEE" w14:textId="54EA8F3C" w:rsidR="00661635" w:rsidRPr="00A97D58" w:rsidRDefault="00661635" w:rsidP="006B1C9C">
      <w:pPr>
        <w:pStyle w:val="2"/>
      </w:pPr>
      <w:bookmarkStart w:id="645" w:name="_Toc36034787"/>
      <w:bookmarkStart w:id="646" w:name="_Toc42537384"/>
      <w:bookmarkStart w:id="647" w:name="_Toc46356449"/>
      <w:bookmarkStart w:id="648" w:name="_Toc52566363"/>
      <w:bookmarkStart w:id="649" w:name="_Toc72931490"/>
      <w:bookmarkStart w:id="650" w:name="_Toc73026122"/>
      <w:bookmarkStart w:id="651" w:name="_Toc97036143"/>
      <w:bookmarkStart w:id="652" w:name="_Toc97036511"/>
      <w:bookmarkStart w:id="653" w:name="_Toc101790777"/>
      <w:r w:rsidRPr="000516AB">
        <w:t>7.3</w:t>
      </w:r>
      <w:r w:rsidR="00A97D58">
        <w:tab/>
      </w:r>
      <w:r w:rsidRPr="000516AB">
        <w:t>Channel arrangement</w:t>
      </w:r>
      <w:bookmarkEnd w:id="645"/>
      <w:bookmarkEnd w:id="646"/>
      <w:bookmarkEnd w:id="647"/>
      <w:bookmarkEnd w:id="648"/>
      <w:r w:rsidRPr="00A97D58">
        <w:t xml:space="preserve"> enhancement</w:t>
      </w:r>
      <w:bookmarkEnd w:id="649"/>
      <w:bookmarkEnd w:id="650"/>
      <w:bookmarkEnd w:id="651"/>
      <w:bookmarkEnd w:id="652"/>
      <w:bookmarkEnd w:id="653"/>
    </w:p>
    <w:p w14:paraId="3222AB48" w14:textId="77777777" w:rsidR="00661635" w:rsidRDefault="00661635" w:rsidP="00661635">
      <w:pPr>
        <w:pStyle w:val="3"/>
        <w:spacing w:after="240"/>
      </w:pPr>
      <w:bookmarkStart w:id="654" w:name="_Toc36034788"/>
      <w:bookmarkStart w:id="655" w:name="_Toc42537385"/>
      <w:bookmarkStart w:id="656" w:name="_Toc46356450"/>
      <w:bookmarkStart w:id="657" w:name="_Toc52566364"/>
      <w:bookmarkStart w:id="658" w:name="_Toc72931491"/>
      <w:bookmarkStart w:id="659" w:name="_Toc73026123"/>
      <w:bookmarkStart w:id="660" w:name="_Toc97036144"/>
      <w:bookmarkStart w:id="661" w:name="_Toc97036512"/>
      <w:bookmarkStart w:id="662" w:name="_Toc101790778"/>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654"/>
      <w:bookmarkEnd w:id="655"/>
      <w:bookmarkEnd w:id="656"/>
      <w:bookmarkEnd w:id="657"/>
      <w:bookmarkEnd w:id="658"/>
      <w:bookmarkEnd w:id="659"/>
      <w:bookmarkEnd w:id="660"/>
      <w:bookmarkEnd w:id="661"/>
      <w:bookmarkEnd w:id="662"/>
    </w:p>
    <w:p w14:paraId="7711B32F" w14:textId="77777777" w:rsidR="00715C56" w:rsidRPr="00715C56" w:rsidRDefault="00715C56" w:rsidP="00715C56">
      <w:pPr>
        <w:pStyle w:val="4"/>
        <w:spacing w:after="240"/>
      </w:pPr>
      <w:bookmarkStart w:id="663" w:name="_Toc36034790"/>
      <w:bookmarkStart w:id="664" w:name="_Toc42537387"/>
      <w:bookmarkStart w:id="665" w:name="_Toc46356452"/>
      <w:bookmarkStart w:id="666" w:name="_Toc52566366"/>
      <w:bookmarkStart w:id="667" w:name="_Toc61187274"/>
      <w:bookmarkStart w:id="668" w:name="_Toc72931492"/>
      <w:bookmarkStart w:id="669" w:name="_Toc73026124"/>
      <w:bookmarkStart w:id="670" w:name="_Toc97036145"/>
      <w:bookmarkStart w:id="671" w:name="_Toc97036513"/>
      <w:bookmarkStart w:id="672" w:name="_Toc101790779"/>
      <w:r w:rsidRPr="00E86F52">
        <w:t>7</w:t>
      </w:r>
      <w:r w:rsidRPr="00715C56">
        <w:t>.3.1.1</w:t>
      </w:r>
      <w:r w:rsidRPr="00715C56">
        <w:tab/>
        <w:t>NR-ARFCN and channel raster</w:t>
      </w:r>
      <w:bookmarkEnd w:id="663"/>
      <w:bookmarkEnd w:id="664"/>
      <w:bookmarkEnd w:id="665"/>
      <w:bookmarkEnd w:id="666"/>
      <w:bookmarkEnd w:id="667"/>
      <w:bookmarkEnd w:id="668"/>
      <w:bookmarkEnd w:id="669"/>
      <w:bookmarkEnd w:id="670"/>
      <w:bookmarkEnd w:id="671"/>
      <w:bookmarkEnd w:id="672"/>
      <w:r w:rsidRPr="00715C56">
        <w:t xml:space="preserve"> </w:t>
      </w:r>
    </w:p>
    <w:p w14:paraId="7D13FD98"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02F4A33D" w14:textId="77777777" w:rsidR="00715C56" w:rsidRPr="00E86F52" w:rsidRDefault="00715C56" w:rsidP="00715C56">
      <w:pPr>
        <w:pStyle w:val="4"/>
        <w:spacing w:after="240"/>
      </w:pPr>
      <w:bookmarkStart w:id="673" w:name="_Toc36034791"/>
      <w:bookmarkStart w:id="674" w:name="_Toc42537388"/>
      <w:bookmarkStart w:id="675" w:name="_Toc46356453"/>
      <w:bookmarkStart w:id="676" w:name="_Toc52566367"/>
      <w:bookmarkStart w:id="677" w:name="_Toc61187275"/>
      <w:bookmarkStart w:id="678" w:name="_Toc72931493"/>
      <w:bookmarkStart w:id="679" w:name="_Toc73026125"/>
      <w:bookmarkStart w:id="680" w:name="_Toc97036146"/>
      <w:bookmarkStart w:id="681" w:name="_Toc97036514"/>
      <w:bookmarkStart w:id="682" w:name="_Toc101790780"/>
      <w:r w:rsidRPr="0014309C">
        <w:t>7.3.1.2</w:t>
      </w:r>
      <w:r w:rsidRPr="00E86F52">
        <w:tab/>
        <w:t>Channel raster to resource element mapping</w:t>
      </w:r>
      <w:bookmarkEnd w:id="673"/>
      <w:bookmarkEnd w:id="674"/>
      <w:bookmarkEnd w:id="675"/>
      <w:bookmarkEnd w:id="676"/>
      <w:bookmarkEnd w:id="677"/>
      <w:bookmarkEnd w:id="678"/>
      <w:bookmarkEnd w:id="679"/>
      <w:bookmarkEnd w:id="680"/>
      <w:bookmarkEnd w:id="681"/>
      <w:bookmarkEnd w:id="682"/>
    </w:p>
    <w:p w14:paraId="7E2707BD"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14:paraId="3A60E0CA" w14:textId="77777777" w:rsidR="00715C56" w:rsidRPr="00E86F52" w:rsidRDefault="00715C56" w:rsidP="00715C56">
      <w:pPr>
        <w:pStyle w:val="4"/>
        <w:spacing w:after="240"/>
      </w:pPr>
      <w:bookmarkStart w:id="683" w:name="_Toc36034792"/>
      <w:bookmarkStart w:id="684" w:name="_Toc42537389"/>
      <w:bookmarkStart w:id="685" w:name="_Toc46356454"/>
      <w:bookmarkStart w:id="686" w:name="_Toc52566368"/>
      <w:bookmarkStart w:id="687" w:name="_Toc61187276"/>
      <w:bookmarkStart w:id="688" w:name="_Toc72931494"/>
      <w:bookmarkStart w:id="689" w:name="_Toc73026126"/>
      <w:bookmarkStart w:id="690" w:name="_Toc97036147"/>
      <w:bookmarkStart w:id="691" w:name="_Toc97036515"/>
      <w:bookmarkStart w:id="692" w:name="_Toc101790781"/>
      <w:r w:rsidRPr="0014309C">
        <w:lastRenderedPageBreak/>
        <w:t>7.3.1.3</w:t>
      </w:r>
      <w:r w:rsidRPr="00E86F52">
        <w:tab/>
        <w:t>Channel raster entries for each operating band</w:t>
      </w:r>
      <w:bookmarkEnd w:id="683"/>
      <w:bookmarkEnd w:id="684"/>
      <w:bookmarkEnd w:id="685"/>
      <w:bookmarkEnd w:id="686"/>
      <w:bookmarkEnd w:id="687"/>
      <w:bookmarkEnd w:id="688"/>
      <w:bookmarkEnd w:id="689"/>
      <w:bookmarkEnd w:id="690"/>
      <w:bookmarkEnd w:id="691"/>
      <w:bookmarkEnd w:id="692"/>
    </w:p>
    <w:p w14:paraId="58C1624C" w14:textId="344EE15B" w:rsidR="00715C56" w:rsidRPr="00715C56"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0DE4D727" w14:textId="6501166F" w:rsidR="00661635" w:rsidRPr="0087716F" w:rsidRDefault="00661635" w:rsidP="00661635">
      <w:pPr>
        <w:pStyle w:val="3"/>
        <w:spacing w:after="240"/>
      </w:pPr>
      <w:bookmarkStart w:id="693" w:name="_Toc72931495"/>
      <w:bookmarkStart w:id="694" w:name="_Toc73026127"/>
      <w:bookmarkStart w:id="695" w:name="_Toc97036148"/>
      <w:bookmarkStart w:id="696" w:name="_Toc97036516"/>
      <w:bookmarkStart w:id="697" w:name="_Toc101790782"/>
      <w:r>
        <w:rPr>
          <w:rFonts w:hint="eastAsia"/>
        </w:rPr>
        <w:t>7.3.2</w:t>
      </w:r>
      <w:bookmarkStart w:id="698" w:name="_Toc36034793"/>
      <w:bookmarkStart w:id="699" w:name="_Toc42537390"/>
      <w:bookmarkStart w:id="700" w:name="_Toc46356455"/>
      <w:bookmarkStart w:id="701" w:name="_Toc52566369"/>
      <w:r w:rsidRPr="0087716F">
        <w:tab/>
        <w:t>Synchronization raster</w:t>
      </w:r>
      <w:bookmarkEnd w:id="693"/>
      <w:bookmarkEnd w:id="694"/>
      <w:bookmarkEnd w:id="695"/>
      <w:bookmarkEnd w:id="696"/>
      <w:bookmarkEnd w:id="697"/>
      <w:bookmarkEnd w:id="698"/>
      <w:bookmarkEnd w:id="699"/>
      <w:bookmarkEnd w:id="700"/>
      <w:bookmarkEnd w:id="701"/>
      <w:r w:rsidRPr="0087716F">
        <w:t xml:space="preserve"> </w:t>
      </w:r>
    </w:p>
    <w:p w14:paraId="60341B1B" w14:textId="1DAB58AF" w:rsidR="00661635" w:rsidRPr="0087716F" w:rsidRDefault="00715C56" w:rsidP="00661635">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14:paraId="4A00D2D8" w14:textId="77777777" w:rsidR="00661635" w:rsidRPr="0087716F" w:rsidRDefault="00661635" w:rsidP="00661635">
      <w:pPr>
        <w:spacing w:after="0"/>
      </w:pPr>
      <w:r w:rsidRPr="0087716F">
        <w:br w:type="page"/>
      </w:r>
    </w:p>
    <w:p w14:paraId="1CA581DC" w14:textId="77777777" w:rsidR="00661635" w:rsidRPr="0087716F" w:rsidRDefault="00661635" w:rsidP="00661635">
      <w:pPr>
        <w:pStyle w:val="1"/>
      </w:pPr>
      <w:bookmarkStart w:id="702" w:name="_Toc36034795"/>
      <w:bookmarkStart w:id="703" w:name="_Toc42537392"/>
      <w:bookmarkStart w:id="704" w:name="_Toc46356457"/>
      <w:bookmarkStart w:id="705" w:name="_Toc52566371"/>
      <w:bookmarkStart w:id="706" w:name="_Toc72931496"/>
      <w:bookmarkStart w:id="707" w:name="_Toc73026128"/>
      <w:bookmarkStart w:id="708" w:name="_Toc97036149"/>
      <w:bookmarkStart w:id="709" w:name="_Toc97036517"/>
      <w:bookmarkStart w:id="710" w:name="_Toc101790783"/>
      <w:r w:rsidRPr="0087716F">
        <w:lastRenderedPageBreak/>
        <w:t>8</w:t>
      </w:r>
      <w:r w:rsidRPr="0087716F">
        <w:tab/>
        <w:t>Transmitter</w:t>
      </w:r>
      <w:r>
        <w:t>/Receiver</w:t>
      </w:r>
      <w:r w:rsidRPr="0087716F">
        <w:t xml:space="preserve"> characteristics</w:t>
      </w:r>
      <w:bookmarkEnd w:id="702"/>
      <w:bookmarkEnd w:id="703"/>
      <w:bookmarkEnd w:id="704"/>
      <w:bookmarkEnd w:id="705"/>
      <w:r>
        <w:t xml:space="preserve"> for SL enhancement</w:t>
      </w:r>
      <w:bookmarkEnd w:id="706"/>
      <w:bookmarkEnd w:id="707"/>
      <w:bookmarkEnd w:id="708"/>
      <w:bookmarkEnd w:id="709"/>
      <w:bookmarkEnd w:id="710"/>
    </w:p>
    <w:p w14:paraId="1473A326" w14:textId="77777777" w:rsidR="00661635" w:rsidRPr="0087716F" w:rsidRDefault="00661635" w:rsidP="00661635">
      <w:pPr>
        <w:pStyle w:val="2"/>
      </w:pPr>
      <w:bookmarkStart w:id="711" w:name="_Toc36034796"/>
      <w:bookmarkStart w:id="712" w:name="_Toc42537393"/>
      <w:bookmarkStart w:id="713" w:name="_Toc46356458"/>
      <w:bookmarkStart w:id="714" w:name="_Toc52566372"/>
      <w:bookmarkStart w:id="715" w:name="_Toc72931497"/>
      <w:bookmarkStart w:id="716" w:name="_Toc73026129"/>
      <w:bookmarkStart w:id="717" w:name="_Toc97036150"/>
      <w:bookmarkStart w:id="718" w:name="_Toc97036518"/>
      <w:bookmarkStart w:id="719" w:name="_Toc101790784"/>
      <w:r w:rsidRPr="0087716F">
        <w:t>8.1</w:t>
      </w:r>
      <w:r w:rsidRPr="0087716F">
        <w:tab/>
      </w:r>
      <w:r>
        <w:t xml:space="preserve">SL enhancement </w:t>
      </w:r>
      <w:r w:rsidRPr="0087716F">
        <w:t>UE Tx requirements</w:t>
      </w:r>
      <w:bookmarkEnd w:id="711"/>
      <w:bookmarkEnd w:id="712"/>
      <w:bookmarkEnd w:id="713"/>
      <w:bookmarkEnd w:id="714"/>
      <w:bookmarkEnd w:id="715"/>
      <w:bookmarkEnd w:id="716"/>
      <w:bookmarkEnd w:id="717"/>
      <w:bookmarkEnd w:id="718"/>
      <w:bookmarkEnd w:id="719"/>
    </w:p>
    <w:p w14:paraId="3346B48F" w14:textId="77777777" w:rsidR="00E00FD4" w:rsidRPr="006B389F" w:rsidRDefault="00E00FD4" w:rsidP="00E00FD4">
      <w:pPr>
        <w:pStyle w:val="3"/>
        <w:rPr>
          <w:color w:val="000000"/>
          <w:szCs w:val="28"/>
          <w:lang w:eastAsia="x-none"/>
        </w:rPr>
      </w:pPr>
      <w:bookmarkStart w:id="720" w:name="_Toc97036151"/>
      <w:bookmarkStart w:id="721" w:name="_Toc97036519"/>
      <w:bookmarkStart w:id="722" w:name="_Toc101790785"/>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sidRPr="006B389F">
        <w:rPr>
          <w:rFonts w:hint="eastAsia"/>
          <w:color w:val="000000"/>
          <w:szCs w:val="28"/>
        </w:rPr>
        <w:t xml:space="preserve"> </w:t>
      </w:r>
      <w:r>
        <w:rPr>
          <w:color w:val="000000"/>
          <w:szCs w:val="28"/>
        </w:rPr>
        <w:tab/>
        <w:t>UE</w:t>
      </w:r>
      <w:r>
        <w:t xml:space="preserve"> maximum output power</w:t>
      </w:r>
      <w:bookmarkEnd w:id="720"/>
      <w:bookmarkEnd w:id="721"/>
      <w:bookmarkEnd w:id="722"/>
    </w:p>
    <w:p w14:paraId="3A899DED" w14:textId="77777777" w:rsidR="00E00FD4" w:rsidRPr="00A1115A" w:rsidRDefault="00E00FD4" w:rsidP="00E00FD4">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p>
    <w:p w14:paraId="4C7C6DFB" w14:textId="77777777" w:rsidR="00E00FD4" w:rsidRPr="00A1115A" w:rsidRDefault="00E00FD4" w:rsidP="00E00FD4">
      <w:pPr>
        <w:pStyle w:val="TH"/>
      </w:pPr>
      <w:r>
        <w:t>Table 8.1</w:t>
      </w:r>
      <w:r w:rsidRPr="00A1115A">
        <w:t>.1-1: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14:paraId="3D2C49C1"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940AB4" w14:textId="77777777" w:rsidR="00E00FD4" w:rsidRPr="00A1115A" w:rsidRDefault="00E00FD4" w:rsidP="00050044">
            <w:pPr>
              <w:pStyle w:val="TAH"/>
            </w:pPr>
            <w:r w:rsidRPr="00A1115A">
              <w:t>NR</w:t>
            </w:r>
          </w:p>
          <w:p w14:paraId="366B7109" w14:textId="77777777" w:rsidR="00E00FD4" w:rsidRPr="00A1115A" w:rsidRDefault="00E00FD4" w:rsidP="000500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DC3159" w14:textId="77777777" w:rsidR="00E00FD4" w:rsidRPr="00A1115A" w:rsidRDefault="00E00FD4" w:rsidP="000500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5DFD52" w14:textId="77777777" w:rsidR="00E00FD4" w:rsidRPr="00A1115A" w:rsidRDefault="00E00FD4" w:rsidP="000500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1267" w14:textId="77777777" w:rsidR="00E00FD4" w:rsidRPr="00A1115A" w:rsidRDefault="00E00FD4" w:rsidP="000500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AA434"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AA2DDD" w14:textId="77777777" w:rsidR="00E00FD4" w:rsidRPr="00A1115A" w:rsidRDefault="00E00FD4" w:rsidP="000500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AE625B"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002CA1" w14:textId="77777777" w:rsidR="00E00FD4" w:rsidRPr="00A1115A" w:rsidRDefault="00E00FD4" w:rsidP="000500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BCE1B8" w14:textId="77777777" w:rsidR="00E00FD4" w:rsidRPr="00A1115A" w:rsidRDefault="00E00FD4" w:rsidP="00050044">
            <w:pPr>
              <w:pStyle w:val="TAH"/>
            </w:pPr>
            <w:r w:rsidRPr="00A1115A">
              <w:t>Tolerance (dB)</w:t>
            </w:r>
          </w:p>
        </w:tc>
      </w:tr>
      <w:tr w:rsidR="00E00FD4" w:rsidRPr="00A1115A" w14:paraId="42124F3E"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1638E4" w14:textId="77777777" w:rsidR="00E00FD4" w:rsidRPr="00A1115A" w:rsidRDefault="00E00FD4" w:rsidP="000500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1837B" w14:textId="77777777" w:rsidR="00E00FD4" w:rsidRPr="00D63064" w:rsidRDefault="00E00FD4" w:rsidP="00050044">
            <w:pPr>
              <w:pStyle w:val="TAC"/>
              <w:rPr>
                <w:vertAlign w:val="superscript"/>
              </w:rPr>
            </w:pPr>
            <w:r w:rsidRPr="00A1115A">
              <w:rPr>
                <w:lang w:val="en-US"/>
              </w:rPr>
              <w:t>31</w:t>
            </w:r>
            <w:r>
              <w:rPr>
                <w:rFonts w:ascii="Times New Roman" w:hAnsi="Times New Roman"/>
                <w:sz w:val="20"/>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DACE"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FD17F"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4EBF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D8C71" w14:textId="77777777" w:rsidR="00E00FD4" w:rsidRPr="00A1115A" w:rsidRDefault="00E00FD4" w:rsidP="000500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21B4D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3D4F5"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729A" w14:textId="77777777" w:rsidR="00E00FD4" w:rsidRPr="00A1115A" w:rsidRDefault="00E00FD4" w:rsidP="00050044">
            <w:pPr>
              <w:pStyle w:val="TAC"/>
            </w:pPr>
            <w:r w:rsidRPr="00A1115A">
              <w:t>±2</w:t>
            </w:r>
          </w:p>
        </w:tc>
      </w:tr>
      <w:tr w:rsidR="00E00FD4" w:rsidRPr="00A1115A" w14:paraId="11A6B728" w14:textId="77777777" w:rsidTr="00050044">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376DA6F" w14:textId="77777777" w:rsidR="00E00FD4" w:rsidRPr="00A1115A" w:rsidRDefault="00E00FD4" w:rsidP="006B1C9C">
            <w:pPr>
              <w:pStyle w:val="TAN"/>
            </w:pPr>
            <w:r>
              <w:t>NOTE 1:</w:t>
            </w:r>
            <w:r>
              <w:tab/>
              <w:t>Generally, PC1 UE for Band n14 is not targeted for smartphone form factor. The UE power class 1 requirements for Band n14 are applicable for public safety scenario only.</w:t>
            </w:r>
          </w:p>
        </w:tc>
      </w:tr>
    </w:tbl>
    <w:p w14:paraId="43CD4369" w14:textId="77777777" w:rsidR="00E00FD4" w:rsidRDefault="00E00FD4" w:rsidP="00E00FD4">
      <w:pPr>
        <w:tabs>
          <w:tab w:val="left" w:pos="6870"/>
        </w:tabs>
        <w:jc w:val="both"/>
        <w:rPr>
          <w:rFonts w:eastAsia="맑은 고딕"/>
          <w:i/>
          <w:color w:val="0066FF"/>
        </w:rPr>
      </w:pPr>
    </w:p>
    <w:p w14:paraId="349FF0BB" w14:textId="77777777" w:rsidR="00E00FD4" w:rsidRPr="00A1115A" w:rsidRDefault="00E00FD4" w:rsidP="00E00FD4">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he maximum output power is defined as the sum of the maximum output power from each UE antenna connector. The period of measurement shall be at least one sub frame (1 ms)</w:t>
      </w:r>
      <w:r w:rsidRPr="00A1115A">
        <w:t>.</w:t>
      </w:r>
    </w:p>
    <w:p w14:paraId="76E30AC0" w14:textId="77777777" w:rsidR="00E00FD4" w:rsidRPr="00A1115A" w:rsidRDefault="00E00FD4" w:rsidP="00E00FD4">
      <w:pPr>
        <w:pStyle w:val="TH"/>
      </w:pPr>
      <w:r w:rsidRPr="00A1115A">
        <w:t xml:space="preserve">Table </w:t>
      </w:r>
      <w:r>
        <w:t>8</w:t>
      </w:r>
      <w:r w:rsidRPr="00A1115A">
        <w:t>.</w:t>
      </w:r>
      <w:r>
        <w:t>1</w:t>
      </w:r>
      <w:r w:rsidRPr="00A1115A">
        <w:t>.1-</w:t>
      </w:r>
      <w:r>
        <w:t>2</w:t>
      </w:r>
      <w:r w:rsidRPr="00A1115A">
        <w:t>: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14:paraId="4116822C"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205943" w14:textId="77777777" w:rsidR="00E00FD4" w:rsidRPr="00A1115A" w:rsidRDefault="00E00FD4" w:rsidP="00050044">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170D66BD" w14:textId="77777777" w:rsidR="00E00FD4" w:rsidRPr="00A1115A" w:rsidRDefault="00E00FD4" w:rsidP="0005004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82B1CD3" w14:textId="77777777" w:rsidR="00E00FD4" w:rsidRPr="00A1115A" w:rsidRDefault="00E00FD4" w:rsidP="00050044">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28FDC563" w14:textId="77777777" w:rsidR="00E00FD4" w:rsidRPr="00A1115A" w:rsidRDefault="00E00FD4" w:rsidP="0005004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A8A2ED3" w14:textId="77777777" w:rsidR="00E00FD4" w:rsidRPr="00A1115A" w:rsidRDefault="00E00FD4" w:rsidP="00050044">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2330F8D" w14:textId="77777777" w:rsidR="00E00FD4" w:rsidRPr="00A1115A" w:rsidRDefault="00E00FD4" w:rsidP="00050044">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BE83EDB" w14:textId="77777777" w:rsidR="00E00FD4" w:rsidRPr="00A1115A" w:rsidRDefault="00E00FD4" w:rsidP="00050044">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27C03EF6" w14:textId="77777777" w:rsidR="00E00FD4" w:rsidRPr="00A1115A" w:rsidRDefault="00E00FD4" w:rsidP="00050044">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153C3052" w14:textId="77777777" w:rsidR="00E00FD4" w:rsidRPr="00A1115A" w:rsidRDefault="00E00FD4" w:rsidP="00050044">
            <w:pPr>
              <w:pStyle w:val="TAH"/>
            </w:pPr>
            <w:r w:rsidRPr="00A1115A">
              <w:t>Tolerance (dB)</w:t>
            </w:r>
          </w:p>
        </w:tc>
      </w:tr>
      <w:tr w:rsidR="00E00FD4" w:rsidRPr="00A1115A" w14:paraId="1EB02E42"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8C974C" w14:textId="77777777" w:rsidR="00E00FD4" w:rsidRPr="00707E0C" w:rsidRDefault="00E00FD4" w:rsidP="006B1C9C">
            <w:pPr>
              <w:pStyle w:val="TAC"/>
            </w:pPr>
            <w:r w:rsidRPr="00707E0C">
              <w:t>n</w:t>
            </w:r>
            <w:r w:rsidRPr="00707E0C">
              <w:rPr>
                <w:rFonts w:hint="eastAsia"/>
              </w:rPr>
              <w:t>14</w:t>
            </w:r>
          </w:p>
        </w:tc>
        <w:tc>
          <w:tcPr>
            <w:tcW w:w="1008" w:type="dxa"/>
            <w:tcBorders>
              <w:top w:val="single" w:sz="4" w:space="0" w:color="auto"/>
              <w:left w:val="single" w:sz="4" w:space="0" w:color="auto"/>
              <w:bottom w:val="single" w:sz="4" w:space="0" w:color="auto"/>
              <w:right w:val="single" w:sz="4" w:space="0" w:color="auto"/>
            </w:tcBorders>
          </w:tcPr>
          <w:p w14:paraId="0794F2C3" w14:textId="77777777" w:rsidR="00E00FD4" w:rsidRPr="00707E0C" w:rsidRDefault="00E00FD4" w:rsidP="006B1C9C">
            <w:pPr>
              <w:pStyle w:val="TAC"/>
            </w:pPr>
            <w:r>
              <w:rPr>
                <w:rFonts w:hint="eastAsia"/>
              </w:rPr>
              <w:t>31</w:t>
            </w:r>
          </w:p>
        </w:tc>
        <w:tc>
          <w:tcPr>
            <w:tcW w:w="1067" w:type="dxa"/>
            <w:tcBorders>
              <w:top w:val="single" w:sz="4" w:space="0" w:color="auto"/>
              <w:left w:val="single" w:sz="4" w:space="0" w:color="auto"/>
              <w:bottom w:val="single" w:sz="4" w:space="0" w:color="auto"/>
              <w:right w:val="single" w:sz="4" w:space="0" w:color="auto"/>
            </w:tcBorders>
          </w:tcPr>
          <w:p w14:paraId="7831E67F" w14:textId="77777777" w:rsidR="00E00FD4" w:rsidRPr="00707E0C" w:rsidRDefault="00E00FD4" w:rsidP="006B1C9C">
            <w:pPr>
              <w:pStyle w:val="TAC"/>
            </w:pPr>
            <w:r w:rsidRPr="00707E0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D64972A" w14:textId="77777777" w:rsidR="00E00FD4" w:rsidRPr="00847A75" w:rsidRDefault="00E00FD4" w:rsidP="006B1C9C">
            <w:pPr>
              <w:pStyle w:val="TAC"/>
            </w:pPr>
          </w:p>
        </w:tc>
        <w:tc>
          <w:tcPr>
            <w:tcW w:w="1067" w:type="dxa"/>
            <w:tcBorders>
              <w:top w:val="single" w:sz="4" w:space="0" w:color="auto"/>
              <w:left w:val="single" w:sz="4" w:space="0" w:color="auto"/>
              <w:bottom w:val="single" w:sz="4" w:space="0" w:color="auto"/>
              <w:right w:val="single" w:sz="4" w:space="0" w:color="auto"/>
            </w:tcBorders>
          </w:tcPr>
          <w:p w14:paraId="0707F802" w14:textId="77777777" w:rsidR="00E00FD4" w:rsidRPr="00847A75" w:rsidRDefault="00E00FD4" w:rsidP="006B1C9C">
            <w:pPr>
              <w:pStyle w:val="TAC"/>
            </w:pPr>
          </w:p>
        </w:tc>
        <w:tc>
          <w:tcPr>
            <w:tcW w:w="919" w:type="dxa"/>
            <w:tcBorders>
              <w:top w:val="single" w:sz="4" w:space="0" w:color="auto"/>
              <w:left w:val="single" w:sz="4" w:space="0" w:color="auto"/>
              <w:bottom w:val="single" w:sz="4" w:space="0" w:color="auto"/>
              <w:right w:val="single" w:sz="4" w:space="0" w:color="auto"/>
            </w:tcBorders>
          </w:tcPr>
          <w:p w14:paraId="57C21EB8" w14:textId="77777777" w:rsidR="00E00FD4" w:rsidRPr="00847A75" w:rsidRDefault="00E00FD4" w:rsidP="006B1C9C">
            <w:pPr>
              <w:pStyle w:val="TAC"/>
            </w:pPr>
            <w:r w:rsidRPr="00847A75">
              <w:rPr>
                <w:rFonts w:hint="eastAsia"/>
              </w:rPr>
              <w:t>23</w:t>
            </w:r>
          </w:p>
        </w:tc>
        <w:tc>
          <w:tcPr>
            <w:tcW w:w="1257" w:type="dxa"/>
            <w:tcBorders>
              <w:top w:val="single" w:sz="4" w:space="0" w:color="auto"/>
              <w:left w:val="single" w:sz="4" w:space="0" w:color="auto"/>
              <w:bottom w:val="single" w:sz="4" w:space="0" w:color="auto"/>
              <w:right w:val="single" w:sz="4" w:space="0" w:color="auto"/>
            </w:tcBorders>
          </w:tcPr>
          <w:p w14:paraId="4D216950" w14:textId="77777777" w:rsidR="00E00FD4" w:rsidRPr="00707E0C" w:rsidRDefault="00E00FD4" w:rsidP="006B1C9C">
            <w:pPr>
              <w:pStyle w:val="TAC"/>
            </w:pPr>
            <w:r w:rsidRPr="00707E0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D1EE31" w14:textId="77777777" w:rsidR="00E00FD4" w:rsidRPr="00707E0C" w:rsidRDefault="00E00FD4" w:rsidP="006B1C9C">
            <w:pPr>
              <w:pStyle w:val="TAC"/>
            </w:pPr>
          </w:p>
        </w:tc>
        <w:tc>
          <w:tcPr>
            <w:tcW w:w="1253" w:type="dxa"/>
            <w:tcBorders>
              <w:top w:val="single" w:sz="4" w:space="0" w:color="auto"/>
              <w:left w:val="single" w:sz="4" w:space="0" w:color="auto"/>
              <w:bottom w:val="single" w:sz="4" w:space="0" w:color="auto"/>
              <w:right w:val="single" w:sz="4" w:space="0" w:color="auto"/>
            </w:tcBorders>
          </w:tcPr>
          <w:p w14:paraId="31AB9642" w14:textId="77777777" w:rsidR="00E00FD4" w:rsidRPr="00707E0C" w:rsidRDefault="00E00FD4" w:rsidP="006B1C9C">
            <w:pPr>
              <w:pStyle w:val="TAC"/>
            </w:pPr>
          </w:p>
        </w:tc>
      </w:tr>
    </w:tbl>
    <w:p w14:paraId="67EB4A01" w14:textId="77777777" w:rsidR="00E00FD4" w:rsidRPr="006B1C9C" w:rsidRDefault="00E00FD4" w:rsidP="006B1C9C">
      <w:pPr>
        <w:rPr>
          <w:rFonts w:eastAsia="맑은 고딕"/>
          <w:color w:val="0066FF"/>
        </w:rPr>
      </w:pPr>
    </w:p>
    <w:p w14:paraId="1F929D99" w14:textId="1BBBDDD8" w:rsidR="00F50010" w:rsidRPr="006B1C9C" w:rsidRDefault="00E00FD4" w:rsidP="000D5019">
      <w:pPr>
        <w:tabs>
          <w:tab w:val="left" w:pos="6870"/>
        </w:tabs>
        <w:jc w:val="both"/>
        <w:rPr>
          <w:rFonts w:eastAsia="맑은 고딕"/>
          <w:color w:val="0066FF"/>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p>
    <w:p w14:paraId="62A7F9FB" w14:textId="77777777" w:rsidR="00E00FD4" w:rsidRDefault="00E00FD4" w:rsidP="00E00FD4">
      <w:pPr>
        <w:pStyle w:val="3"/>
        <w:rPr>
          <w:color w:val="000000"/>
          <w:szCs w:val="28"/>
        </w:rPr>
      </w:pPr>
      <w:bookmarkStart w:id="723" w:name="_Toc45888148"/>
      <w:bookmarkStart w:id="724" w:name="_Toc45888747"/>
      <w:bookmarkStart w:id="725" w:name="_Toc61367392"/>
      <w:bookmarkStart w:id="726" w:name="_Toc61372775"/>
      <w:bookmarkStart w:id="727" w:name="_Toc68230716"/>
      <w:bookmarkStart w:id="728" w:name="_Toc69084129"/>
      <w:bookmarkStart w:id="729" w:name="_Toc75467139"/>
      <w:bookmarkStart w:id="730" w:name="_Toc76509161"/>
      <w:bookmarkStart w:id="731" w:name="_Toc76718151"/>
      <w:bookmarkStart w:id="732" w:name="_Toc83580461"/>
      <w:bookmarkStart w:id="733" w:name="_Toc84404970"/>
      <w:bookmarkStart w:id="734" w:name="_Toc84413579"/>
      <w:bookmarkStart w:id="735" w:name="_Toc97036152"/>
      <w:bookmarkStart w:id="736" w:name="_Toc97036520"/>
      <w:bookmarkStart w:id="737" w:name="_Toc101790786"/>
      <w:r>
        <w:rPr>
          <w:color w:val="000000"/>
          <w:szCs w:val="28"/>
        </w:rPr>
        <w:t>8.1</w:t>
      </w:r>
      <w:r w:rsidRPr="006B389F">
        <w:rPr>
          <w:color w:val="000000"/>
          <w:szCs w:val="28"/>
        </w:rPr>
        <w:t>.2</w:t>
      </w:r>
      <w:r w:rsidRPr="006B389F">
        <w:rPr>
          <w:color w:val="000000"/>
          <w:szCs w:val="28"/>
        </w:rPr>
        <w:tab/>
        <w:t>UE maximum output power reduction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B31836E" w14:textId="1A92475B"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p>
    <w:p w14:paraId="758BD3B2" w14:textId="77777777" w:rsidR="00E00FD4" w:rsidRPr="00A1115A" w:rsidRDefault="00E00FD4" w:rsidP="00E00FD4">
      <w:pPr>
        <w:pStyle w:val="TH"/>
      </w:pPr>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14:paraId="6B05EF8C" w14:textId="77777777" w:rsidTr="00050044">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0455179" w14:textId="77777777" w:rsidR="00E00FD4" w:rsidRPr="00A1115A" w:rsidRDefault="00E00FD4" w:rsidP="00050044">
            <w:pPr>
              <w:pStyle w:val="TAH"/>
              <w:rPr>
                <w:lang w:val="en-US"/>
              </w:rPr>
            </w:pPr>
            <w:r w:rsidRPr="00A1115A">
              <w:rPr>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34188" w14:textId="77777777" w:rsidR="00E00FD4" w:rsidRPr="00A1115A" w:rsidRDefault="00E00FD4" w:rsidP="00050044">
            <w:pPr>
              <w:pStyle w:val="TAH"/>
              <w:rPr>
                <w:lang w:val="en-US"/>
              </w:rPr>
            </w:pPr>
            <w:r w:rsidRPr="00A1115A">
              <w:rPr>
                <w:lang w:val="en-US"/>
              </w:rPr>
              <w:t>Channel bandwidth/MPR (dB)</w:t>
            </w:r>
          </w:p>
        </w:tc>
      </w:tr>
      <w:tr w:rsidR="00E00FD4" w:rsidRPr="00A1115A" w14:paraId="652740C7" w14:textId="77777777" w:rsidTr="00050044">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DC3B256" w14:textId="77777777" w:rsidR="00E00FD4" w:rsidRPr="00A1115A" w:rsidRDefault="00E00FD4" w:rsidP="00050044">
            <w:pPr>
              <w:pStyle w:val="TAH"/>
              <w:rPr>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7D69" w14:textId="77777777" w:rsidR="00E00FD4" w:rsidRPr="00A1115A" w:rsidRDefault="00E00FD4" w:rsidP="00050044">
            <w:pPr>
              <w:pStyle w:val="TAH"/>
              <w:rPr>
                <w:lang w:val="en-US"/>
              </w:rPr>
            </w:pPr>
            <w:r w:rsidRPr="00A1115A">
              <w:rPr>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FE0FBC3" w14:textId="77777777" w:rsidR="00E00FD4" w:rsidRPr="00A1115A" w:rsidRDefault="00E00FD4" w:rsidP="00050044">
            <w:pPr>
              <w:pStyle w:val="TAH"/>
              <w:rPr>
                <w:lang w:val="en-US"/>
              </w:rPr>
            </w:pPr>
            <w:r w:rsidRPr="00A1115A">
              <w:rPr>
                <w:lang w:val="en-US"/>
              </w:rPr>
              <w:t>Inner RB allocations</w:t>
            </w:r>
          </w:p>
        </w:tc>
      </w:tr>
      <w:tr w:rsidR="00E00FD4" w:rsidRPr="00A1115A" w14:paraId="44686837" w14:textId="77777777" w:rsidTr="00050044">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14:paraId="2DED0370" w14:textId="77777777" w:rsidR="00E00FD4" w:rsidRPr="00A1115A" w:rsidRDefault="00E00FD4" w:rsidP="00050044">
            <w:pPr>
              <w:pStyle w:val="TAC"/>
              <w:rPr>
                <w:lang w:val="en-US"/>
              </w:rPr>
            </w:pPr>
            <w:r w:rsidRPr="00A1115A">
              <w:rPr>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8A99DCD" w14:textId="77777777" w:rsidR="00E00FD4" w:rsidRPr="00A1115A" w:rsidRDefault="00E00FD4" w:rsidP="00050044">
            <w:pPr>
              <w:pStyle w:val="TAC"/>
              <w:rPr>
                <w:lang w:val="en-US"/>
              </w:rPr>
            </w:pPr>
            <w:r w:rsidRPr="00A1115A">
              <w:rPr>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E17B19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E03D754"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r w:rsidR="00E00FD4" w:rsidRPr="00A1115A" w14:paraId="28001914" w14:textId="77777777" w:rsidTr="00050044">
        <w:trPr>
          <w:trHeight w:val="187"/>
          <w:jc w:val="center"/>
        </w:trPr>
        <w:tc>
          <w:tcPr>
            <w:tcW w:w="1037" w:type="dxa"/>
            <w:vMerge/>
            <w:tcBorders>
              <w:left w:val="single" w:sz="4" w:space="0" w:color="auto"/>
              <w:right w:val="single" w:sz="4" w:space="0" w:color="auto"/>
            </w:tcBorders>
            <w:shd w:val="clear" w:color="auto" w:fill="auto"/>
          </w:tcPr>
          <w:p w14:paraId="7472D062"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3B12799" w14:textId="77777777" w:rsidR="00E00FD4" w:rsidRPr="00A1115A" w:rsidRDefault="00E00FD4" w:rsidP="00050044">
            <w:pPr>
              <w:pStyle w:val="TAC"/>
              <w:rPr>
                <w:lang w:val="en-US"/>
              </w:rPr>
            </w:pPr>
            <w:r w:rsidRPr="00A1115A">
              <w:rPr>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E491D47" w14:textId="77777777"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5F52103" w14:textId="77777777"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2.5</w:t>
            </w:r>
          </w:p>
        </w:tc>
      </w:tr>
      <w:tr w:rsidR="00E00FD4" w:rsidRPr="00A1115A" w14:paraId="096AE76C" w14:textId="77777777" w:rsidTr="00050044">
        <w:trPr>
          <w:trHeight w:val="187"/>
          <w:jc w:val="center"/>
        </w:trPr>
        <w:tc>
          <w:tcPr>
            <w:tcW w:w="1037" w:type="dxa"/>
            <w:vMerge/>
            <w:tcBorders>
              <w:left w:val="single" w:sz="4" w:space="0" w:color="auto"/>
              <w:right w:val="single" w:sz="4" w:space="0" w:color="auto"/>
            </w:tcBorders>
            <w:shd w:val="clear" w:color="auto" w:fill="auto"/>
            <w:hideMark/>
          </w:tcPr>
          <w:p w14:paraId="26CED575"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DF9E07" w14:textId="77777777" w:rsidR="00E00FD4" w:rsidRPr="00A1115A" w:rsidRDefault="00E00FD4" w:rsidP="00050044">
            <w:pPr>
              <w:pStyle w:val="TAC"/>
              <w:rPr>
                <w:lang w:val="en-US"/>
              </w:rPr>
            </w:pPr>
            <w:r w:rsidRPr="00A1115A">
              <w:rPr>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BE590C"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r>
      <w:tr w:rsidR="00E00FD4" w:rsidRPr="00A1115A" w14:paraId="4DBECEEB" w14:textId="77777777" w:rsidTr="00050044">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14:paraId="653CC757"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B83BC8" w14:textId="77777777" w:rsidR="00E00FD4" w:rsidRPr="00A1115A" w:rsidRDefault="00E00FD4" w:rsidP="00050044">
            <w:pPr>
              <w:pStyle w:val="TAC"/>
              <w:rPr>
                <w:lang w:val="en-US"/>
              </w:rPr>
            </w:pPr>
            <w:r w:rsidRPr="00A1115A">
              <w:rPr>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DA461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7.0</w:t>
            </w:r>
          </w:p>
        </w:tc>
      </w:tr>
    </w:tbl>
    <w:p w14:paraId="2C14F7EC" w14:textId="77777777" w:rsidR="00E00FD4" w:rsidRDefault="00E00FD4" w:rsidP="00E00FD4">
      <w:pPr>
        <w:rPr>
          <w:rFonts w:eastAsia="맑은 고딕"/>
        </w:rPr>
      </w:pPr>
    </w:p>
    <w:p w14:paraId="3B77D773" w14:textId="77777777" w:rsidR="00E00FD4" w:rsidRPr="00A1115A" w:rsidRDefault="00E00FD4" w:rsidP="00E00FD4">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p>
    <w:p w14:paraId="7F9131E3" w14:textId="77777777" w:rsidR="00E00FD4" w:rsidRPr="00A1115A" w:rsidRDefault="00E00FD4" w:rsidP="00E00FD4">
      <w:pPr>
        <w:jc w:val="cente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0033CCE0" w14:textId="77777777" w:rsidR="00E00FD4" w:rsidRPr="00A1115A" w:rsidRDefault="00E00FD4" w:rsidP="00E00FD4">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p>
    <w:p w14:paraId="5E476725" w14:textId="77777777" w:rsidR="00E00FD4" w:rsidRPr="00A1115A" w:rsidRDefault="00E00FD4" w:rsidP="00E00FD4">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44CD201" w14:textId="77777777" w:rsidR="00E00FD4" w:rsidRPr="00A1115A" w:rsidRDefault="00E00FD4" w:rsidP="00E00FD4">
      <w:r w:rsidRPr="00A1115A">
        <w:rPr>
          <w:rFonts w:hint="eastAsia"/>
        </w:rPr>
        <w:lastRenderedPageBreak/>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4221573D" w14:textId="77777777" w:rsidR="00E00FD4" w:rsidRPr="00A1115A" w:rsidRDefault="00E00FD4" w:rsidP="00E00FD4">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141CA823" w14:textId="77777777" w:rsidR="00E00FD4" w:rsidRPr="00A1115A" w:rsidRDefault="00E00FD4" w:rsidP="00E00FD4">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2A6B0C8D" w14:textId="77777777" w:rsidR="00E00FD4" w:rsidRPr="00A1115A" w:rsidRDefault="00E00FD4" w:rsidP="00E00FD4">
      <w:pPr>
        <w:rPr>
          <w:rFonts w:eastAsia="맑은 고딕"/>
          <w:lang w:val="en-US"/>
        </w:rPr>
      </w:pPr>
      <w:r w:rsidRPr="00A1115A">
        <w:rPr>
          <w:rFonts w:eastAsia="맑은 고딕"/>
          <w:lang w:val="en-US"/>
        </w:rPr>
        <w:t xml:space="preserve">Where, </w:t>
      </w:r>
    </w:p>
    <w:p w14:paraId="67CD3BC9" w14:textId="77777777" w:rsidR="00E00FD4" w:rsidRPr="00A24387" w:rsidRDefault="00E00FD4" w:rsidP="006B1C9C">
      <w:pPr>
        <w:pStyle w:val="B1"/>
        <w:ind w:firstLine="0"/>
      </w:pPr>
      <w:r w:rsidRPr="000D6536">
        <w:t>N</w:t>
      </w:r>
      <w:r w:rsidRPr="006B1C9C">
        <w:t>Gap</w:t>
      </w:r>
      <w:r w:rsidRPr="000D6536">
        <w:t xml:space="preserve"> is the gap RB amount between RB</w:t>
      </w:r>
      <w:r w:rsidRPr="006B1C9C">
        <w:t xml:space="preserve">start </w:t>
      </w:r>
      <w:r w:rsidRPr="000D6536">
        <w:t>and RB</w:t>
      </w:r>
      <w:r w:rsidRPr="006B1C9C">
        <w:t xml:space="preserve">end </w:t>
      </w:r>
      <w:r w:rsidRPr="000D6536">
        <w:t xml:space="preserve">for contiguous and non-contiguous allocation </w:t>
      </w:r>
      <w:r w:rsidRPr="006B1C9C">
        <w:t>simultaneous PSFCH transmission. (</w:t>
      </w:r>
      <w:r w:rsidRPr="00A24387">
        <w:t>N</w:t>
      </w:r>
      <w:r w:rsidRPr="006B1C9C">
        <w:t>Gap</w:t>
      </w:r>
      <w:r w:rsidRPr="000D6536">
        <w:t xml:space="preserve"> = RB</w:t>
      </w:r>
      <w:r w:rsidRPr="006B1C9C">
        <w:t xml:space="preserve">end </w:t>
      </w:r>
      <w:r w:rsidRPr="000D6536">
        <w:t>- RB</w:t>
      </w:r>
      <w:r w:rsidRPr="006B1C9C">
        <w:t>start)</w:t>
      </w:r>
    </w:p>
    <w:p w14:paraId="6826283C" w14:textId="78C82953" w:rsidR="00E00FD4" w:rsidRDefault="00E00FD4" w:rsidP="006B1C9C">
      <w:pPr>
        <w:pStyle w:val="B1"/>
        <w:ind w:firstLine="0"/>
        <w:rPr>
          <w:rFonts w:eastAsia="맑은 고딕"/>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1AE2651C" w14:textId="77777777" w:rsidR="00E00FD4" w:rsidRPr="00A1115A" w:rsidRDefault="00E00FD4" w:rsidP="00E00FD4">
      <w:pPr>
        <w:rPr>
          <w:lang w:val="en-US"/>
        </w:rPr>
      </w:pPr>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p>
    <w:p w14:paraId="7A4D9871" w14:textId="77777777" w:rsidR="00E00FD4" w:rsidRPr="00A1115A" w:rsidRDefault="00E00FD4" w:rsidP="00E00FD4">
      <w:pPr>
        <w:pStyle w:val="TH"/>
      </w:pPr>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14:paraId="19622174" w14:textId="77777777" w:rsidTr="00050044">
        <w:trPr>
          <w:trHeight w:val="187"/>
          <w:jc w:val="center"/>
        </w:trPr>
        <w:tc>
          <w:tcPr>
            <w:tcW w:w="2228" w:type="dxa"/>
            <w:tcBorders>
              <w:bottom w:val="nil"/>
            </w:tcBorders>
            <w:shd w:val="clear" w:color="auto" w:fill="auto"/>
            <w:vAlign w:val="center"/>
            <w:hideMark/>
          </w:tcPr>
          <w:p w14:paraId="0DDE2CE0" w14:textId="77777777" w:rsidR="00E00FD4" w:rsidRPr="00A1115A" w:rsidRDefault="00E00FD4" w:rsidP="00050044">
            <w:pPr>
              <w:pStyle w:val="TAH"/>
              <w:rPr>
                <w:lang w:val="en-US"/>
              </w:rPr>
            </w:pPr>
            <w:r w:rsidRPr="00A1115A">
              <w:rPr>
                <w:lang w:val="en-US"/>
              </w:rPr>
              <w:t>Channel</w:t>
            </w:r>
          </w:p>
        </w:tc>
        <w:tc>
          <w:tcPr>
            <w:tcW w:w="4137" w:type="dxa"/>
            <w:gridSpan w:val="2"/>
            <w:shd w:val="clear" w:color="auto" w:fill="auto"/>
            <w:vAlign w:val="center"/>
            <w:hideMark/>
          </w:tcPr>
          <w:p w14:paraId="1F6C50BD" w14:textId="77777777" w:rsidR="00E00FD4" w:rsidRPr="00A1115A" w:rsidRDefault="00E00FD4" w:rsidP="00050044">
            <w:pPr>
              <w:pStyle w:val="TAH"/>
              <w:rPr>
                <w:lang w:val="en-US"/>
              </w:rPr>
            </w:pPr>
            <w:r w:rsidRPr="00A1115A">
              <w:rPr>
                <w:lang w:val="en-US"/>
              </w:rPr>
              <w:t>MPR</w:t>
            </w:r>
            <w:r w:rsidRPr="00A1115A">
              <w:rPr>
                <w:vertAlign w:val="subscript"/>
                <w:lang w:val="en-US"/>
              </w:rPr>
              <w:t>S-SSB</w:t>
            </w:r>
            <w:r w:rsidRPr="00A1115A">
              <w:rPr>
                <w:lang w:val="en-US"/>
              </w:rPr>
              <w:t xml:space="preserve"> (dB)</w:t>
            </w:r>
          </w:p>
        </w:tc>
      </w:tr>
      <w:tr w:rsidR="00E00FD4" w:rsidRPr="00A1115A" w14:paraId="570F7F10" w14:textId="77777777" w:rsidTr="00050044">
        <w:trPr>
          <w:trHeight w:val="187"/>
          <w:jc w:val="center"/>
        </w:trPr>
        <w:tc>
          <w:tcPr>
            <w:tcW w:w="2228" w:type="dxa"/>
            <w:tcBorders>
              <w:top w:val="nil"/>
            </w:tcBorders>
            <w:shd w:val="clear" w:color="auto" w:fill="auto"/>
            <w:vAlign w:val="center"/>
            <w:hideMark/>
          </w:tcPr>
          <w:p w14:paraId="64AA1ADB" w14:textId="77777777" w:rsidR="00E00FD4" w:rsidRPr="00A1115A" w:rsidRDefault="00E00FD4" w:rsidP="00050044">
            <w:pPr>
              <w:pStyle w:val="TAH"/>
              <w:rPr>
                <w:lang w:val="en-US"/>
              </w:rPr>
            </w:pPr>
          </w:p>
        </w:tc>
        <w:tc>
          <w:tcPr>
            <w:tcW w:w="2066" w:type="dxa"/>
            <w:shd w:val="clear" w:color="auto" w:fill="auto"/>
            <w:vAlign w:val="center"/>
            <w:hideMark/>
          </w:tcPr>
          <w:p w14:paraId="6CD53AD8" w14:textId="77777777" w:rsidR="00E00FD4" w:rsidRPr="00A1115A" w:rsidRDefault="00E00FD4" w:rsidP="00050044">
            <w:pPr>
              <w:pStyle w:val="TAH"/>
              <w:rPr>
                <w:lang w:val="en-US"/>
              </w:rPr>
            </w:pPr>
            <w:r>
              <w:rPr>
                <w:lang w:val="en-US"/>
              </w:rPr>
              <w:t>Outer RB allocations</w:t>
            </w:r>
          </w:p>
        </w:tc>
        <w:tc>
          <w:tcPr>
            <w:tcW w:w="2071" w:type="dxa"/>
            <w:shd w:val="clear" w:color="auto" w:fill="auto"/>
            <w:vAlign w:val="center"/>
            <w:hideMark/>
          </w:tcPr>
          <w:p w14:paraId="4B3F50E7" w14:textId="77777777" w:rsidR="00E00FD4" w:rsidRPr="00A1115A" w:rsidRDefault="00E00FD4" w:rsidP="00050044">
            <w:pPr>
              <w:pStyle w:val="TAH"/>
              <w:rPr>
                <w:lang w:val="en-US"/>
              </w:rPr>
            </w:pPr>
            <w:r>
              <w:rPr>
                <w:lang w:val="en-US"/>
              </w:rPr>
              <w:t>Inner RB allocations</w:t>
            </w:r>
          </w:p>
        </w:tc>
      </w:tr>
      <w:tr w:rsidR="00E00FD4" w:rsidRPr="00A1115A" w14:paraId="7BFF9B46" w14:textId="77777777" w:rsidTr="00050044">
        <w:trPr>
          <w:trHeight w:val="187"/>
          <w:jc w:val="center"/>
        </w:trPr>
        <w:tc>
          <w:tcPr>
            <w:tcW w:w="2228" w:type="dxa"/>
            <w:shd w:val="clear" w:color="auto" w:fill="auto"/>
            <w:vAlign w:val="center"/>
            <w:hideMark/>
          </w:tcPr>
          <w:p w14:paraId="088A7E27" w14:textId="77777777" w:rsidR="00E00FD4" w:rsidRPr="00A1115A" w:rsidRDefault="00E00FD4" w:rsidP="00050044">
            <w:pPr>
              <w:pStyle w:val="TAC"/>
              <w:rPr>
                <w:lang w:val="en-US"/>
              </w:rPr>
            </w:pPr>
            <w:r w:rsidRPr="00A1115A">
              <w:rPr>
                <w:lang w:val="en-US"/>
              </w:rPr>
              <w:t>S-SSB</w:t>
            </w:r>
          </w:p>
        </w:tc>
        <w:tc>
          <w:tcPr>
            <w:tcW w:w="2066" w:type="dxa"/>
            <w:shd w:val="clear" w:color="auto" w:fill="auto"/>
            <w:vAlign w:val="center"/>
            <w:hideMark/>
          </w:tcPr>
          <w:p w14:paraId="441662E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6.0</w:t>
            </w:r>
          </w:p>
        </w:tc>
        <w:tc>
          <w:tcPr>
            <w:tcW w:w="2071" w:type="dxa"/>
            <w:shd w:val="clear" w:color="auto" w:fill="auto"/>
            <w:vAlign w:val="center"/>
            <w:hideMark/>
          </w:tcPr>
          <w:p w14:paraId="29DC1ADF"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bl>
    <w:p w14:paraId="2507D86D" w14:textId="77777777" w:rsidR="00E00FD4" w:rsidRDefault="00E00FD4" w:rsidP="00E00FD4">
      <w:pPr>
        <w:rPr>
          <w:rFonts w:eastAsia="맑은 고딕"/>
        </w:rPr>
      </w:pPr>
    </w:p>
    <w:p w14:paraId="390692FB" w14:textId="77777777" w:rsidR="00E00FD4" w:rsidRPr="006B389F" w:rsidRDefault="00E00FD4" w:rsidP="00E00FD4">
      <w:pPr>
        <w:pStyle w:val="3"/>
        <w:rPr>
          <w:color w:val="000000"/>
          <w:szCs w:val="28"/>
        </w:rPr>
      </w:pPr>
      <w:bookmarkStart w:id="738" w:name="_Toc83580465"/>
      <w:bookmarkStart w:id="739" w:name="_Toc84404974"/>
      <w:bookmarkStart w:id="740" w:name="_Toc84413583"/>
      <w:bookmarkStart w:id="741" w:name="_Toc97036153"/>
      <w:bookmarkStart w:id="742" w:name="_Toc97036521"/>
      <w:bookmarkStart w:id="743" w:name="_Toc101790787"/>
      <w:r>
        <w:rPr>
          <w:color w:val="000000"/>
          <w:szCs w:val="28"/>
        </w:rPr>
        <w:t>8.1</w:t>
      </w:r>
      <w:r w:rsidRPr="006B389F">
        <w:rPr>
          <w:color w:val="000000"/>
          <w:szCs w:val="28"/>
        </w:rPr>
        <w:t>.3</w:t>
      </w:r>
      <w:r w:rsidRPr="006B389F">
        <w:rPr>
          <w:color w:val="000000"/>
          <w:szCs w:val="28"/>
        </w:rPr>
        <w:tab/>
        <w:t>UE additional maximum output power reduction</w:t>
      </w:r>
      <w:bookmarkEnd w:id="738"/>
      <w:bookmarkEnd w:id="739"/>
      <w:bookmarkEnd w:id="740"/>
      <w:bookmarkEnd w:id="741"/>
      <w:bookmarkEnd w:id="742"/>
      <w:bookmarkEnd w:id="743"/>
    </w:p>
    <w:p w14:paraId="4C4188AA"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p>
    <w:p w14:paraId="0924C7AA" w14:textId="77777777" w:rsidR="00E00FD4" w:rsidRDefault="00E00FD4" w:rsidP="00E00FD4">
      <w:pPr>
        <w:rPr>
          <w:rFonts w:cs="v5.0.0"/>
        </w:rPr>
      </w:pPr>
      <w:r>
        <w:rPr>
          <w:rFonts w:cs="v5.0.0"/>
        </w:rPr>
        <w:t>The required additional SEM levels are shown in Table 8.1.3-1</w:t>
      </w:r>
    </w:p>
    <w:p w14:paraId="630C796E" w14:textId="77777777" w:rsidR="00E00FD4" w:rsidRPr="00A1115A" w:rsidRDefault="00E00FD4" w:rsidP="00E00FD4">
      <w:pPr>
        <w:pStyle w:val="TH"/>
      </w:pPr>
      <w:r w:rsidRPr="00A1115A">
        <w:t xml:space="preserve">Table </w:t>
      </w:r>
      <w:r>
        <w:t>8.1.3</w:t>
      </w:r>
      <w:r w:rsidRPr="00A1115A">
        <w:t xml:space="preserve">-1: Additional requirements for </w:t>
      </w:r>
      <w:r>
        <w:rPr>
          <w:rFonts w:eastAsia="Yu Mincho"/>
        </w:rPr>
        <w:t>n14</w:t>
      </w:r>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14:paraId="3172F175" w14:textId="77777777" w:rsidTr="00050044">
        <w:trPr>
          <w:trHeight w:val="130"/>
          <w:jc w:val="center"/>
        </w:trPr>
        <w:tc>
          <w:tcPr>
            <w:tcW w:w="1082" w:type="dxa"/>
            <w:tcBorders>
              <w:bottom w:val="nil"/>
            </w:tcBorders>
            <w:shd w:val="clear" w:color="auto" w:fill="auto"/>
          </w:tcPr>
          <w:p w14:paraId="709B6566" w14:textId="77777777" w:rsidR="00E00FD4" w:rsidRPr="00A1115A" w:rsidRDefault="00E00FD4" w:rsidP="00050044">
            <w:pPr>
              <w:pStyle w:val="TAH"/>
            </w:pPr>
            <w:r w:rsidRPr="00A1115A">
              <w:t>Δf</w:t>
            </w:r>
            <w:r w:rsidRPr="00A1115A">
              <w:rPr>
                <w:vertAlign w:val="subscript"/>
              </w:rPr>
              <w:t>OOB</w:t>
            </w:r>
            <w:r w:rsidRPr="00A1115A">
              <w:rPr>
                <w:vertAlign w:val="subscript"/>
              </w:rPr>
              <w:br/>
            </w:r>
            <w:r w:rsidRPr="00A1115A">
              <w:t>(MHz)</w:t>
            </w:r>
          </w:p>
        </w:tc>
        <w:tc>
          <w:tcPr>
            <w:tcW w:w="4031" w:type="dxa"/>
            <w:gridSpan w:val="3"/>
            <w:shd w:val="clear" w:color="auto" w:fill="auto"/>
          </w:tcPr>
          <w:p w14:paraId="148DDE3D" w14:textId="77777777" w:rsidR="00E00FD4" w:rsidRPr="00A1115A" w:rsidRDefault="00E00FD4" w:rsidP="00050044">
            <w:pPr>
              <w:pStyle w:val="TAH"/>
            </w:pPr>
            <w:r w:rsidRPr="00A1115A">
              <w:t>Channel bandwidth (MHz) / Spectrum emission limit (dBm)</w:t>
            </w:r>
          </w:p>
        </w:tc>
        <w:tc>
          <w:tcPr>
            <w:tcW w:w="0" w:type="auto"/>
            <w:tcBorders>
              <w:bottom w:val="nil"/>
            </w:tcBorders>
            <w:shd w:val="clear" w:color="auto" w:fill="auto"/>
          </w:tcPr>
          <w:p w14:paraId="21937818" w14:textId="77777777" w:rsidR="00E00FD4" w:rsidRPr="00A1115A" w:rsidRDefault="00E00FD4" w:rsidP="00050044">
            <w:pPr>
              <w:pStyle w:val="TAH"/>
            </w:pPr>
            <w:r w:rsidRPr="00A1115A">
              <w:t>Measurement</w:t>
            </w:r>
            <w:r w:rsidRPr="00A1115A">
              <w:br/>
              <w:t>bandwidth</w:t>
            </w:r>
          </w:p>
        </w:tc>
      </w:tr>
      <w:tr w:rsidR="00E00FD4" w:rsidRPr="00A1115A" w14:paraId="470D365C" w14:textId="77777777" w:rsidTr="00050044">
        <w:trPr>
          <w:trHeight w:val="130"/>
          <w:jc w:val="center"/>
        </w:trPr>
        <w:tc>
          <w:tcPr>
            <w:tcW w:w="1082" w:type="dxa"/>
            <w:tcBorders>
              <w:top w:val="nil"/>
            </w:tcBorders>
            <w:shd w:val="clear" w:color="auto" w:fill="auto"/>
          </w:tcPr>
          <w:p w14:paraId="21A5ECF3" w14:textId="77777777" w:rsidR="00E00FD4" w:rsidRPr="00A1115A" w:rsidRDefault="00E00FD4" w:rsidP="00050044">
            <w:pPr>
              <w:pStyle w:val="TAH"/>
            </w:pPr>
          </w:p>
        </w:tc>
        <w:tc>
          <w:tcPr>
            <w:tcW w:w="1417" w:type="dxa"/>
            <w:shd w:val="clear" w:color="auto" w:fill="auto"/>
          </w:tcPr>
          <w:p w14:paraId="757FD8C7" w14:textId="77777777" w:rsidR="00E00FD4" w:rsidRPr="00A1115A" w:rsidRDefault="00E00FD4" w:rsidP="00050044">
            <w:pPr>
              <w:pStyle w:val="TAH"/>
              <w:rPr>
                <w:lang w:eastAsia="zh-CN"/>
              </w:rPr>
            </w:pPr>
            <w:r w:rsidRPr="00A1115A">
              <w:rPr>
                <w:rFonts w:hint="eastAsia"/>
                <w:lang w:eastAsia="zh-CN"/>
              </w:rPr>
              <w:t>5</w:t>
            </w:r>
          </w:p>
        </w:tc>
        <w:tc>
          <w:tcPr>
            <w:tcW w:w="1276" w:type="dxa"/>
            <w:shd w:val="clear" w:color="auto" w:fill="auto"/>
          </w:tcPr>
          <w:p w14:paraId="44AC3477" w14:textId="77777777" w:rsidR="00E00FD4" w:rsidRPr="00A1115A" w:rsidRDefault="00E00FD4" w:rsidP="00050044">
            <w:pPr>
              <w:pStyle w:val="TAH"/>
              <w:rPr>
                <w:lang w:eastAsia="zh-CN"/>
              </w:rPr>
            </w:pPr>
            <w:r w:rsidRPr="00A1115A">
              <w:rPr>
                <w:rFonts w:hint="eastAsia"/>
                <w:lang w:eastAsia="zh-CN"/>
              </w:rPr>
              <w:t>10</w:t>
            </w:r>
          </w:p>
        </w:tc>
        <w:tc>
          <w:tcPr>
            <w:tcW w:w="1338" w:type="dxa"/>
            <w:shd w:val="clear" w:color="auto" w:fill="auto"/>
          </w:tcPr>
          <w:p w14:paraId="1D65A1E8" w14:textId="77777777" w:rsidR="00E00FD4" w:rsidRPr="00A1115A" w:rsidRDefault="00E00FD4" w:rsidP="00050044">
            <w:pPr>
              <w:pStyle w:val="TAH"/>
              <w:rPr>
                <w:lang w:eastAsia="zh-CN"/>
              </w:rPr>
            </w:pPr>
            <w:r w:rsidRPr="00A1115A">
              <w:rPr>
                <w:rFonts w:hint="eastAsia"/>
                <w:lang w:eastAsia="zh-CN"/>
              </w:rPr>
              <w:t>15</w:t>
            </w:r>
          </w:p>
        </w:tc>
        <w:tc>
          <w:tcPr>
            <w:tcW w:w="0" w:type="auto"/>
            <w:tcBorders>
              <w:top w:val="nil"/>
            </w:tcBorders>
            <w:shd w:val="clear" w:color="auto" w:fill="auto"/>
          </w:tcPr>
          <w:p w14:paraId="5F01119A" w14:textId="77777777" w:rsidR="00E00FD4" w:rsidRPr="00A1115A" w:rsidRDefault="00E00FD4" w:rsidP="00050044">
            <w:pPr>
              <w:pStyle w:val="TAH"/>
            </w:pPr>
          </w:p>
        </w:tc>
      </w:tr>
      <w:tr w:rsidR="00E00FD4" w:rsidRPr="00A1115A" w14:paraId="461F2EB7" w14:textId="77777777" w:rsidTr="00050044">
        <w:trPr>
          <w:trHeight w:val="130"/>
          <w:jc w:val="center"/>
        </w:trPr>
        <w:tc>
          <w:tcPr>
            <w:tcW w:w="1082" w:type="dxa"/>
            <w:shd w:val="clear" w:color="auto" w:fill="auto"/>
            <w:hideMark/>
          </w:tcPr>
          <w:p w14:paraId="60EB3319" w14:textId="77777777" w:rsidR="00E00FD4" w:rsidRPr="00A1115A" w:rsidRDefault="00E00FD4" w:rsidP="00050044">
            <w:pPr>
              <w:pStyle w:val="TAC"/>
            </w:pPr>
            <w:r w:rsidRPr="00A1115A">
              <w:t>± 0 – 0.1</w:t>
            </w:r>
          </w:p>
        </w:tc>
        <w:tc>
          <w:tcPr>
            <w:tcW w:w="1417" w:type="dxa"/>
            <w:shd w:val="clear" w:color="auto" w:fill="auto"/>
            <w:hideMark/>
          </w:tcPr>
          <w:p w14:paraId="3A143174" w14:textId="77777777" w:rsidR="00E00FD4" w:rsidRPr="00A1115A" w:rsidRDefault="00E00FD4" w:rsidP="00050044">
            <w:pPr>
              <w:pStyle w:val="TAC"/>
            </w:pPr>
            <w:r w:rsidRPr="00A1115A">
              <w:t>-15</w:t>
            </w:r>
          </w:p>
        </w:tc>
        <w:tc>
          <w:tcPr>
            <w:tcW w:w="1276" w:type="dxa"/>
            <w:shd w:val="clear" w:color="auto" w:fill="auto"/>
            <w:hideMark/>
          </w:tcPr>
          <w:p w14:paraId="33BA1425" w14:textId="77777777" w:rsidR="00E00FD4" w:rsidRPr="00A1115A" w:rsidRDefault="00E00FD4" w:rsidP="00050044">
            <w:pPr>
              <w:pStyle w:val="TAC"/>
            </w:pPr>
            <w:r w:rsidRPr="00A1115A">
              <w:t>-18</w:t>
            </w:r>
          </w:p>
        </w:tc>
        <w:tc>
          <w:tcPr>
            <w:tcW w:w="1338" w:type="dxa"/>
            <w:shd w:val="clear" w:color="auto" w:fill="auto"/>
            <w:hideMark/>
          </w:tcPr>
          <w:p w14:paraId="04A3A397" w14:textId="77777777" w:rsidR="00E00FD4" w:rsidRPr="00A1115A" w:rsidRDefault="00E00FD4" w:rsidP="00050044">
            <w:pPr>
              <w:pStyle w:val="TAC"/>
            </w:pPr>
            <w:r w:rsidRPr="00A1115A">
              <w:t>-20</w:t>
            </w:r>
          </w:p>
        </w:tc>
        <w:tc>
          <w:tcPr>
            <w:tcW w:w="0" w:type="auto"/>
            <w:shd w:val="clear" w:color="auto" w:fill="auto"/>
          </w:tcPr>
          <w:p w14:paraId="14C78AA9" w14:textId="77777777" w:rsidR="00E00FD4" w:rsidRPr="00A1115A" w:rsidRDefault="00E00FD4" w:rsidP="00050044">
            <w:pPr>
              <w:pStyle w:val="TAC"/>
              <w:rPr>
                <w:lang w:val="fi-FI"/>
              </w:rPr>
            </w:pPr>
            <w:r w:rsidRPr="00A1115A">
              <w:t>30 kHz</w:t>
            </w:r>
          </w:p>
        </w:tc>
      </w:tr>
      <w:tr w:rsidR="00E00FD4" w:rsidRPr="00A1115A" w14:paraId="4640C212" w14:textId="77777777" w:rsidTr="00050044">
        <w:trPr>
          <w:trHeight w:val="130"/>
          <w:jc w:val="center"/>
        </w:trPr>
        <w:tc>
          <w:tcPr>
            <w:tcW w:w="1082" w:type="dxa"/>
            <w:shd w:val="clear" w:color="auto" w:fill="auto"/>
            <w:hideMark/>
          </w:tcPr>
          <w:p w14:paraId="354FFA99" w14:textId="77777777" w:rsidR="00E00FD4" w:rsidRPr="00A1115A" w:rsidRDefault="00E00FD4" w:rsidP="00050044">
            <w:pPr>
              <w:pStyle w:val="TAC"/>
            </w:pPr>
            <w:r w:rsidRPr="00A1115A">
              <w:t>± 0.1 – 1</w:t>
            </w:r>
          </w:p>
        </w:tc>
        <w:tc>
          <w:tcPr>
            <w:tcW w:w="1417" w:type="dxa"/>
            <w:shd w:val="clear" w:color="auto" w:fill="auto"/>
            <w:hideMark/>
          </w:tcPr>
          <w:p w14:paraId="584D8A6F" w14:textId="77777777" w:rsidR="00E00FD4" w:rsidRPr="00A1115A" w:rsidRDefault="00E00FD4" w:rsidP="00050044">
            <w:pPr>
              <w:pStyle w:val="TAC"/>
            </w:pPr>
            <w:r w:rsidRPr="00A1115A">
              <w:t>-13</w:t>
            </w:r>
          </w:p>
        </w:tc>
        <w:tc>
          <w:tcPr>
            <w:tcW w:w="1276" w:type="dxa"/>
            <w:tcBorders>
              <w:bottom w:val="single" w:sz="4" w:space="0" w:color="auto"/>
            </w:tcBorders>
            <w:shd w:val="clear" w:color="auto" w:fill="auto"/>
            <w:hideMark/>
          </w:tcPr>
          <w:p w14:paraId="31C4AFC6" w14:textId="77777777" w:rsidR="00E00FD4" w:rsidRPr="00A1115A" w:rsidRDefault="00E00FD4" w:rsidP="00050044">
            <w:pPr>
              <w:pStyle w:val="TAC"/>
            </w:pPr>
            <w:r w:rsidRPr="00A1115A">
              <w:t>-13</w:t>
            </w:r>
          </w:p>
        </w:tc>
        <w:tc>
          <w:tcPr>
            <w:tcW w:w="1338" w:type="dxa"/>
            <w:tcBorders>
              <w:bottom w:val="single" w:sz="4" w:space="0" w:color="auto"/>
            </w:tcBorders>
            <w:shd w:val="clear" w:color="auto" w:fill="auto"/>
            <w:hideMark/>
          </w:tcPr>
          <w:p w14:paraId="61980489" w14:textId="77777777" w:rsidR="00E00FD4" w:rsidRPr="00A1115A" w:rsidRDefault="00E00FD4" w:rsidP="00050044">
            <w:pPr>
              <w:pStyle w:val="TAC"/>
            </w:pPr>
            <w:r w:rsidRPr="00A1115A">
              <w:t>-13</w:t>
            </w:r>
          </w:p>
        </w:tc>
        <w:tc>
          <w:tcPr>
            <w:tcW w:w="0" w:type="auto"/>
            <w:tcBorders>
              <w:bottom w:val="single" w:sz="4" w:space="0" w:color="auto"/>
            </w:tcBorders>
            <w:shd w:val="clear" w:color="auto" w:fill="auto"/>
          </w:tcPr>
          <w:p w14:paraId="1FF2F229" w14:textId="77777777" w:rsidR="00E00FD4" w:rsidRPr="00A1115A" w:rsidRDefault="00E00FD4" w:rsidP="00050044">
            <w:pPr>
              <w:pStyle w:val="TAC"/>
              <w:rPr>
                <w:lang w:val="fi-FI"/>
              </w:rPr>
            </w:pPr>
            <w:r w:rsidRPr="00A1115A">
              <w:t>100 kHz</w:t>
            </w:r>
          </w:p>
        </w:tc>
      </w:tr>
      <w:tr w:rsidR="00E00FD4" w:rsidRPr="00A1115A" w14:paraId="691B32E7" w14:textId="77777777" w:rsidTr="00050044">
        <w:trPr>
          <w:trHeight w:val="130"/>
          <w:jc w:val="center"/>
        </w:trPr>
        <w:tc>
          <w:tcPr>
            <w:tcW w:w="1082" w:type="dxa"/>
            <w:shd w:val="clear" w:color="auto" w:fill="auto"/>
            <w:hideMark/>
          </w:tcPr>
          <w:p w14:paraId="3D6208B4" w14:textId="77777777" w:rsidR="00E00FD4" w:rsidRPr="00A1115A" w:rsidRDefault="00E00FD4" w:rsidP="00050044">
            <w:pPr>
              <w:pStyle w:val="TAC"/>
            </w:pPr>
            <w:r w:rsidRPr="00A1115A">
              <w:t>± 1 – 6</w:t>
            </w:r>
          </w:p>
        </w:tc>
        <w:tc>
          <w:tcPr>
            <w:tcW w:w="1417" w:type="dxa"/>
            <w:shd w:val="clear" w:color="auto" w:fill="auto"/>
            <w:hideMark/>
          </w:tcPr>
          <w:p w14:paraId="74F4A4E6" w14:textId="77777777" w:rsidR="00E00FD4" w:rsidRPr="00A1115A" w:rsidRDefault="00E00FD4" w:rsidP="00050044">
            <w:pPr>
              <w:pStyle w:val="TAC"/>
            </w:pPr>
            <w:r w:rsidRPr="00A1115A">
              <w:t>-13</w:t>
            </w:r>
          </w:p>
        </w:tc>
        <w:tc>
          <w:tcPr>
            <w:tcW w:w="1276" w:type="dxa"/>
            <w:vMerge w:val="restart"/>
            <w:shd w:val="clear" w:color="auto" w:fill="auto"/>
            <w:hideMark/>
          </w:tcPr>
          <w:p w14:paraId="6866FEA4" w14:textId="77777777" w:rsidR="00E00FD4" w:rsidRPr="00A1115A" w:rsidRDefault="00E00FD4" w:rsidP="00050044">
            <w:pPr>
              <w:pStyle w:val="TAC"/>
            </w:pPr>
            <w:r w:rsidRPr="00A1115A">
              <w:t>-13</w:t>
            </w:r>
          </w:p>
        </w:tc>
        <w:tc>
          <w:tcPr>
            <w:tcW w:w="1338" w:type="dxa"/>
            <w:vMerge w:val="restart"/>
            <w:shd w:val="clear" w:color="auto" w:fill="auto"/>
            <w:hideMark/>
          </w:tcPr>
          <w:p w14:paraId="5243D9C8" w14:textId="77777777" w:rsidR="00E00FD4" w:rsidRPr="00A1115A" w:rsidRDefault="00E00FD4" w:rsidP="00050044">
            <w:pPr>
              <w:pStyle w:val="TAC"/>
            </w:pPr>
            <w:r w:rsidRPr="00A1115A">
              <w:t>-13</w:t>
            </w:r>
          </w:p>
        </w:tc>
        <w:tc>
          <w:tcPr>
            <w:tcW w:w="0" w:type="auto"/>
            <w:vMerge w:val="restart"/>
            <w:shd w:val="clear" w:color="auto" w:fill="auto"/>
          </w:tcPr>
          <w:p w14:paraId="10069F55" w14:textId="77777777" w:rsidR="00E00FD4" w:rsidRPr="00A1115A" w:rsidRDefault="00E00FD4" w:rsidP="00050044">
            <w:pPr>
              <w:pStyle w:val="TAC"/>
              <w:rPr>
                <w:lang w:val="fi-FI"/>
              </w:rPr>
            </w:pPr>
            <w:r w:rsidRPr="00A1115A">
              <w:t>1 MHz</w:t>
            </w:r>
          </w:p>
        </w:tc>
      </w:tr>
      <w:tr w:rsidR="00E00FD4" w:rsidRPr="00A1115A" w14:paraId="358C4EFD" w14:textId="77777777" w:rsidTr="00050044">
        <w:trPr>
          <w:trHeight w:val="130"/>
          <w:jc w:val="center"/>
        </w:trPr>
        <w:tc>
          <w:tcPr>
            <w:tcW w:w="1082" w:type="dxa"/>
            <w:shd w:val="clear" w:color="auto" w:fill="auto"/>
            <w:hideMark/>
          </w:tcPr>
          <w:p w14:paraId="537CBC81" w14:textId="77777777" w:rsidR="00E00FD4" w:rsidRPr="00A1115A" w:rsidRDefault="00E00FD4" w:rsidP="00050044">
            <w:pPr>
              <w:pStyle w:val="TAC"/>
            </w:pPr>
            <w:r w:rsidRPr="00A1115A">
              <w:t>± 6 – 10</w:t>
            </w:r>
          </w:p>
        </w:tc>
        <w:tc>
          <w:tcPr>
            <w:tcW w:w="1417" w:type="dxa"/>
            <w:shd w:val="clear" w:color="auto" w:fill="auto"/>
            <w:hideMark/>
          </w:tcPr>
          <w:p w14:paraId="735892FA" w14:textId="77777777" w:rsidR="00E00FD4" w:rsidRPr="00A1115A" w:rsidRDefault="00E00FD4" w:rsidP="00050044">
            <w:pPr>
              <w:pStyle w:val="TAC"/>
            </w:pPr>
            <w:r w:rsidRPr="00A1115A">
              <w:t>-25</w:t>
            </w:r>
          </w:p>
        </w:tc>
        <w:tc>
          <w:tcPr>
            <w:tcW w:w="1276" w:type="dxa"/>
            <w:vMerge/>
            <w:shd w:val="clear" w:color="auto" w:fill="auto"/>
            <w:hideMark/>
          </w:tcPr>
          <w:p w14:paraId="280B732A" w14:textId="77777777" w:rsidR="00E00FD4" w:rsidRPr="00A1115A" w:rsidRDefault="00E00FD4" w:rsidP="00050044">
            <w:pPr>
              <w:pStyle w:val="TAC"/>
            </w:pPr>
          </w:p>
        </w:tc>
        <w:tc>
          <w:tcPr>
            <w:tcW w:w="1338" w:type="dxa"/>
            <w:vMerge/>
            <w:shd w:val="clear" w:color="auto" w:fill="auto"/>
            <w:hideMark/>
          </w:tcPr>
          <w:p w14:paraId="5A4DCCED" w14:textId="77777777" w:rsidR="00E00FD4" w:rsidRPr="00A1115A" w:rsidRDefault="00E00FD4" w:rsidP="00050044">
            <w:pPr>
              <w:pStyle w:val="TAC"/>
            </w:pPr>
          </w:p>
        </w:tc>
        <w:tc>
          <w:tcPr>
            <w:tcW w:w="0" w:type="auto"/>
            <w:vMerge/>
            <w:shd w:val="clear" w:color="auto" w:fill="auto"/>
          </w:tcPr>
          <w:p w14:paraId="75BB828D" w14:textId="77777777" w:rsidR="00E00FD4" w:rsidRPr="00A1115A" w:rsidRDefault="00E00FD4" w:rsidP="00050044">
            <w:pPr>
              <w:pStyle w:val="TAC"/>
              <w:rPr>
                <w:lang w:val="fi-FI"/>
              </w:rPr>
            </w:pPr>
          </w:p>
        </w:tc>
      </w:tr>
      <w:tr w:rsidR="00E00FD4" w:rsidRPr="00A1115A" w14:paraId="45632F28" w14:textId="77777777" w:rsidTr="00050044">
        <w:trPr>
          <w:trHeight w:val="130"/>
          <w:jc w:val="center"/>
        </w:trPr>
        <w:tc>
          <w:tcPr>
            <w:tcW w:w="1082" w:type="dxa"/>
            <w:shd w:val="clear" w:color="auto" w:fill="auto"/>
          </w:tcPr>
          <w:p w14:paraId="62BF0BD0" w14:textId="77777777" w:rsidR="00E00FD4" w:rsidRPr="00A1115A" w:rsidRDefault="00E00FD4" w:rsidP="00050044">
            <w:pPr>
              <w:pStyle w:val="TAC"/>
            </w:pPr>
            <w:r w:rsidRPr="00A1115A">
              <w:t>± 10 – 15</w:t>
            </w:r>
          </w:p>
        </w:tc>
        <w:tc>
          <w:tcPr>
            <w:tcW w:w="1417" w:type="dxa"/>
            <w:shd w:val="clear" w:color="auto" w:fill="auto"/>
          </w:tcPr>
          <w:p w14:paraId="5635047A" w14:textId="77777777" w:rsidR="00E00FD4" w:rsidRPr="00A1115A" w:rsidRDefault="00E00FD4" w:rsidP="00050044">
            <w:pPr>
              <w:pStyle w:val="TAC"/>
            </w:pPr>
          </w:p>
        </w:tc>
        <w:tc>
          <w:tcPr>
            <w:tcW w:w="1276" w:type="dxa"/>
            <w:shd w:val="clear" w:color="auto" w:fill="auto"/>
            <w:hideMark/>
          </w:tcPr>
          <w:p w14:paraId="4AF994F6" w14:textId="77777777" w:rsidR="00E00FD4" w:rsidRPr="00A1115A" w:rsidRDefault="00E00FD4" w:rsidP="00050044">
            <w:pPr>
              <w:pStyle w:val="TAC"/>
            </w:pPr>
            <w:r w:rsidRPr="00A1115A">
              <w:t>-25</w:t>
            </w:r>
          </w:p>
        </w:tc>
        <w:tc>
          <w:tcPr>
            <w:tcW w:w="1338" w:type="dxa"/>
            <w:vMerge/>
            <w:shd w:val="clear" w:color="auto" w:fill="auto"/>
            <w:hideMark/>
          </w:tcPr>
          <w:p w14:paraId="63D476A2" w14:textId="77777777" w:rsidR="00E00FD4" w:rsidRPr="00A1115A" w:rsidRDefault="00E00FD4" w:rsidP="00050044">
            <w:pPr>
              <w:pStyle w:val="TAC"/>
            </w:pPr>
          </w:p>
        </w:tc>
        <w:tc>
          <w:tcPr>
            <w:tcW w:w="0" w:type="auto"/>
            <w:vMerge/>
            <w:shd w:val="clear" w:color="auto" w:fill="auto"/>
          </w:tcPr>
          <w:p w14:paraId="68D819D0" w14:textId="77777777" w:rsidR="00E00FD4" w:rsidRPr="00A1115A" w:rsidRDefault="00E00FD4" w:rsidP="00050044">
            <w:pPr>
              <w:pStyle w:val="TAC"/>
              <w:rPr>
                <w:lang w:val="fi-FI"/>
              </w:rPr>
            </w:pPr>
          </w:p>
        </w:tc>
      </w:tr>
      <w:tr w:rsidR="00E00FD4" w:rsidRPr="00A1115A" w14:paraId="745DAF88" w14:textId="77777777" w:rsidTr="00050044">
        <w:trPr>
          <w:trHeight w:val="130"/>
          <w:jc w:val="center"/>
        </w:trPr>
        <w:tc>
          <w:tcPr>
            <w:tcW w:w="1082" w:type="dxa"/>
            <w:shd w:val="clear" w:color="auto" w:fill="auto"/>
          </w:tcPr>
          <w:p w14:paraId="0914EF45" w14:textId="77777777" w:rsidR="00E00FD4" w:rsidRPr="00A1115A" w:rsidRDefault="00E00FD4" w:rsidP="00050044">
            <w:pPr>
              <w:pStyle w:val="TAC"/>
            </w:pPr>
            <w:r w:rsidRPr="00A1115A">
              <w:t>± 15 – 20</w:t>
            </w:r>
          </w:p>
        </w:tc>
        <w:tc>
          <w:tcPr>
            <w:tcW w:w="1417" w:type="dxa"/>
            <w:shd w:val="clear" w:color="auto" w:fill="auto"/>
            <w:hideMark/>
          </w:tcPr>
          <w:p w14:paraId="032BE676" w14:textId="77777777" w:rsidR="00E00FD4" w:rsidRPr="00A1115A" w:rsidRDefault="00E00FD4" w:rsidP="00050044">
            <w:pPr>
              <w:pStyle w:val="TAC"/>
            </w:pPr>
          </w:p>
        </w:tc>
        <w:tc>
          <w:tcPr>
            <w:tcW w:w="1276" w:type="dxa"/>
            <w:shd w:val="clear" w:color="auto" w:fill="auto"/>
            <w:hideMark/>
          </w:tcPr>
          <w:p w14:paraId="4634FFC7" w14:textId="77777777" w:rsidR="00E00FD4" w:rsidRPr="00A1115A" w:rsidRDefault="00E00FD4" w:rsidP="00050044">
            <w:pPr>
              <w:pStyle w:val="TAC"/>
            </w:pPr>
          </w:p>
        </w:tc>
        <w:tc>
          <w:tcPr>
            <w:tcW w:w="1338" w:type="dxa"/>
            <w:shd w:val="clear" w:color="auto" w:fill="auto"/>
            <w:hideMark/>
          </w:tcPr>
          <w:p w14:paraId="7A455700" w14:textId="77777777" w:rsidR="00E00FD4" w:rsidRPr="00A1115A" w:rsidRDefault="00E00FD4" w:rsidP="00050044">
            <w:pPr>
              <w:pStyle w:val="TAC"/>
            </w:pPr>
            <w:r w:rsidRPr="00A1115A">
              <w:t>-25</w:t>
            </w:r>
          </w:p>
        </w:tc>
        <w:tc>
          <w:tcPr>
            <w:tcW w:w="0" w:type="auto"/>
            <w:vMerge/>
            <w:shd w:val="clear" w:color="auto" w:fill="auto"/>
          </w:tcPr>
          <w:p w14:paraId="51278672" w14:textId="77777777" w:rsidR="00E00FD4" w:rsidRPr="00A1115A" w:rsidRDefault="00E00FD4" w:rsidP="00050044">
            <w:pPr>
              <w:pStyle w:val="TAC"/>
              <w:rPr>
                <w:lang w:val="fi-FI"/>
              </w:rPr>
            </w:pPr>
          </w:p>
        </w:tc>
      </w:tr>
    </w:tbl>
    <w:p w14:paraId="4923F8BB" w14:textId="77777777" w:rsidR="00E00FD4" w:rsidRDefault="00E00FD4" w:rsidP="00E00FD4">
      <w:pPr>
        <w:rPr>
          <w:rFonts w:eastAsia="맑은 고딕"/>
        </w:rPr>
      </w:pPr>
    </w:p>
    <w:p w14:paraId="0409EF62" w14:textId="77777777" w:rsidR="00E00FD4" w:rsidRPr="00A1115A" w:rsidRDefault="00E00FD4" w:rsidP="00E00FD4">
      <w:pPr>
        <w:pStyle w:val="TH"/>
      </w:pPr>
      <w:r>
        <w:t>Table 8.1.3-2</w:t>
      </w:r>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14:paraId="0461B315" w14:textId="77777777" w:rsidTr="00050044">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C314717" w14:textId="77777777" w:rsidR="00E00FD4" w:rsidRPr="00A1115A" w:rsidRDefault="00E00FD4" w:rsidP="0005004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980F194" w14:textId="77777777" w:rsidR="00E00FD4" w:rsidRPr="00A1115A" w:rsidRDefault="00E00FD4" w:rsidP="0005004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2C0ABC2" w14:textId="77777777" w:rsidR="00E00FD4" w:rsidRPr="00A1115A" w:rsidRDefault="00E00FD4" w:rsidP="0005004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48A0804" w14:textId="77777777" w:rsidR="00E00FD4" w:rsidRPr="00A1115A" w:rsidRDefault="00E00FD4" w:rsidP="0005004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6279C9" w14:textId="77777777" w:rsidR="00E00FD4" w:rsidRPr="00A1115A" w:rsidRDefault="00E00FD4" w:rsidP="0005004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2E7096E" w14:textId="77777777" w:rsidR="00E00FD4" w:rsidRPr="00A1115A" w:rsidRDefault="00E00FD4" w:rsidP="00050044">
            <w:pPr>
              <w:pStyle w:val="TAH"/>
            </w:pPr>
            <w:r w:rsidRPr="00A1115A">
              <w:t>A-MPR (dB)</w:t>
            </w:r>
          </w:p>
        </w:tc>
      </w:tr>
      <w:tr w:rsidR="00E00FD4" w:rsidRPr="00A1115A" w14:paraId="100DFE63" w14:textId="77777777" w:rsidTr="0005004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1FD23E" w14:textId="77777777" w:rsidR="00E00FD4" w:rsidRPr="00A1115A" w:rsidRDefault="00E00FD4" w:rsidP="00050044">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6D17567"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0C91EB4E" w14:textId="77777777" w:rsidR="00E00FD4" w:rsidRPr="00A1115A" w:rsidRDefault="00E00FD4" w:rsidP="00050044">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54FCBE9D" w14:textId="77777777" w:rsidR="00E00FD4" w:rsidRPr="00A1115A" w:rsidRDefault="00E00FD4" w:rsidP="00050044">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F297E79" w14:textId="77777777" w:rsidR="00E00FD4" w:rsidRPr="00A1115A" w:rsidRDefault="00E00FD4" w:rsidP="00050044">
            <w:pPr>
              <w:pStyle w:val="TAC"/>
            </w:pPr>
            <w:r w:rsidRPr="00A1115A">
              <w:t>Table 5.3.2-1</w:t>
            </w:r>
            <w:r>
              <w:t xml:space="preserve"> in TS38.101-1</w:t>
            </w:r>
          </w:p>
        </w:tc>
        <w:tc>
          <w:tcPr>
            <w:tcW w:w="1423" w:type="dxa"/>
            <w:tcBorders>
              <w:top w:val="single" w:sz="4" w:space="0" w:color="auto"/>
              <w:left w:val="single" w:sz="4" w:space="0" w:color="auto"/>
              <w:bottom w:val="single" w:sz="4" w:space="0" w:color="auto"/>
              <w:right w:val="single" w:sz="4" w:space="0" w:color="auto"/>
            </w:tcBorders>
          </w:tcPr>
          <w:p w14:paraId="75E5E84E" w14:textId="77777777" w:rsidR="00E00FD4" w:rsidRPr="00A1115A" w:rsidRDefault="00E00FD4" w:rsidP="00050044">
            <w:pPr>
              <w:pStyle w:val="TAC"/>
            </w:pPr>
            <w:r w:rsidRPr="00A1115A">
              <w:t>N/A</w:t>
            </w:r>
          </w:p>
        </w:tc>
      </w:tr>
      <w:tr w:rsidR="00E00FD4" w:rsidRPr="00A1115A" w14:paraId="36EFE716" w14:textId="77777777" w:rsidTr="00050044">
        <w:trPr>
          <w:trHeight w:val="187"/>
          <w:jc w:val="center"/>
        </w:trPr>
        <w:tc>
          <w:tcPr>
            <w:tcW w:w="1379" w:type="dxa"/>
            <w:vMerge w:val="restart"/>
            <w:tcBorders>
              <w:top w:val="single" w:sz="4" w:space="0" w:color="auto"/>
              <w:left w:val="single" w:sz="4" w:space="0" w:color="auto"/>
              <w:right w:val="single" w:sz="4" w:space="0" w:color="auto"/>
            </w:tcBorders>
            <w:shd w:val="clear" w:color="auto" w:fill="auto"/>
          </w:tcPr>
          <w:p w14:paraId="03E4CDCC" w14:textId="77777777" w:rsidR="00E00FD4" w:rsidRPr="00A1115A" w:rsidRDefault="00E00FD4" w:rsidP="00050044">
            <w:pPr>
              <w:pStyle w:val="TAC"/>
            </w:pPr>
            <w:r w:rsidRPr="00A1115A">
              <w:t>NS_06</w:t>
            </w:r>
          </w:p>
        </w:tc>
        <w:tc>
          <w:tcPr>
            <w:tcW w:w="1894" w:type="dxa"/>
            <w:vMerge w:val="restart"/>
            <w:tcBorders>
              <w:top w:val="single" w:sz="4" w:space="0" w:color="auto"/>
              <w:left w:val="single" w:sz="4" w:space="0" w:color="auto"/>
              <w:right w:val="single" w:sz="4" w:space="0" w:color="auto"/>
            </w:tcBorders>
            <w:shd w:val="clear" w:color="auto" w:fill="auto"/>
          </w:tcPr>
          <w:p w14:paraId="7BB7B691" w14:textId="77777777" w:rsidR="00E00FD4" w:rsidRPr="00A1115A" w:rsidRDefault="00E00FD4" w:rsidP="00050044">
            <w:pPr>
              <w:pStyle w:val="TAC"/>
            </w:pPr>
            <w:r>
              <w:t>Table 8.1.3-1</w:t>
            </w:r>
          </w:p>
        </w:tc>
        <w:tc>
          <w:tcPr>
            <w:tcW w:w="1883" w:type="dxa"/>
            <w:tcBorders>
              <w:top w:val="single" w:sz="4" w:space="0" w:color="auto"/>
              <w:left w:val="single" w:sz="4" w:space="0" w:color="auto"/>
              <w:bottom w:val="single" w:sz="4" w:space="0" w:color="auto"/>
              <w:right w:val="single" w:sz="4" w:space="0" w:color="auto"/>
            </w:tcBorders>
          </w:tcPr>
          <w:p w14:paraId="51E3C000" w14:textId="77777777" w:rsidR="00E00FD4" w:rsidRPr="00A1115A" w:rsidRDefault="00E00FD4" w:rsidP="00050044">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949AC6C" w14:textId="77777777" w:rsidR="00E00FD4" w:rsidRPr="00A1115A" w:rsidRDefault="00E00FD4" w:rsidP="00050044">
            <w:pPr>
              <w:pStyle w:val="TAC"/>
            </w:pPr>
            <w:r w:rsidRPr="00A1115A">
              <w:t>5, 10, 15</w:t>
            </w:r>
          </w:p>
        </w:tc>
        <w:tc>
          <w:tcPr>
            <w:tcW w:w="1721" w:type="dxa"/>
            <w:vMerge w:val="restart"/>
            <w:tcBorders>
              <w:top w:val="single" w:sz="4" w:space="0" w:color="auto"/>
              <w:left w:val="single" w:sz="4" w:space="0" w:color="auto"/>
              <w:right w:val="single" w:sz="4" w:space="0" w:color="auto"/>
            </w:tcBorders>
            <w:shd w:val="clear" w:color="auto" w:fill="auto"/>
          </w:tcPr>
          <w:p w14:paraId="0A687EB5" w14:textId="77777777" w:rsidR="00E00FD4" w:rsidRPr="00A1115A" w:rsidRDefault="00E00FD4" w:rsidP="00050044">
            <w:pPr>
              <w:pStyle w:val="TAC"/>
            </w:pPr>
            <w:r w:rsidRPr="00A1115A">
              <w:t>Table 5.3.2-1</w:t>
            </w:r>
            <w:r>
              <w:t xml:space="preserve"> in TS38.101-1</w:t>
            </w:r>
          </w:p>
        </w:tc>
        <w:tc>
          <w:tcPr>
            <w:tcW w:w="1423" w:type="dxa"/>
            <w:vMerge w:val="restart"/>
            <w:tcBorders>
              <w:top w:val="single" w:sz="4" w:space="0" w:color="auto"/>
              <w:left w:val="single" w:sz="4" w:space="0" w:color="auto"/>
              <w:right w:val="single" w:sz="4" w:space="0" w:color="auto"/>
            </w:tcBorders>
            <w:shd w:val="clear" w:color="auto" w:fill="auto"/>
          </w:tcPr>
          <w:p w14:paraId="65D1A691" w14:textId="77777777" w:rsidR="00E00FD4" w:rsidRPr="00A1115A" w:rsidRDefault="00E00FD4" w:rsidP="00050044">
            <w:pPr>
              <w:pStyle w:val="TAC"/>
              <w:rPr>
                <w:lang w:val="en-US"/>
              </w:rPr>
            </w:pPr>
            <w:r w:rsidRPr="00A1115A">
              <w:t>N/A</w:t>
            </w:r>
          </w:p>
        </w:tc>
      </w:tr>
      <w:tr w:rsidR="00E00FD4" w:rsidRPr="00A1115A" w14:paraId="1CD36CA4" w14:textId="77777777" w:rsidTr="00050044">
        <w:trPr>
          <w:trHeight w:val="187"/>
          <w:jc w:val="center"/>
        </w:trPr>
        <w:tc>
          <w:tcPr>
            <w:tcW w:w="1379" w:type="dxa"/>
            <w:vMerge/>
            <w:tcBorders>
              <w:left w:val="single" w:sz="4" w:space="0" w:color="auto"/>
              <w:bottom w:val="single" w:sz="4" w:space="0" w:color="auto"/>
              <w:right w:val="single" w:sz="4" w:space="0" w:color="auto"/>
            </w:tcBorders>
            <w:shd w:val="clear" w:color="auto" w:fill="auto"/>
          </w:tcPr>
          <w:p w14:paraId="2C810BBD" w14:textId="77777777" w:rsidR="00E00FD4" w:rsidRPr="00A1115A" w:rsidRDefault="00E00FD4" w:rsidP="00050044">
            <w:pPr>
              <w:pStyle w:val="TAC"/>
            </w:pPr>
          </w:p>
        </w:tc>
        <w:tc>
          <w:tcPr>
            <w:tcW w:w="1894" w:type="dxa"/>
            <w:vMerge/>
            <w:tcBorders>
              <w:left w:val="single" w:sz="4" w:space="0" w:color="auto"/>
              <w:bottom w:val="single" w:sz="4" w:space="0" w:color="auto"/>
              <w:right w:val="single" w:sz="4" w:space="0" w:color="auto"/>
            </w:tcBorders>
            <w:shd w:val="clear" w:color="auto" w:fill="auto"/>
          </w:tcPr>
          <w:p w14:paraId="6DAC15D8"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7DCEE48B" w14:textId="77777777" w:rsidR="00E00FD4" w:rsidRPr="00A1115A" w:rsidRDefault="00E00FD4" w:rsidP="00050044">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522AA0D" w14:textId="77777777" w:rsidR="00E00FD4" w:rsidRPr="00A1115A" w:rsidRDefault="00E00FD4" w:rsidP="00050044">
            <w:pPr>
              <w:pStyle w:val="TAC"/>
            </w:pPr>
            <w:r w:rsidRPr="00A1115A">
              <w:t>5,10</w:t>
            </w:r>
          </w:p>
        </w:tc>
        <w:tc>
          <w:tcPr>
            <w:tcW w:w="1721" w:type="dxa"/>
            <w:vMerge/>
            <w:tcBorders>
              <w:left w:val="single" w:sz="4" w:space="0" w:color="auto"/>
              <w:bottom w:val="single" w:sz="4" w:space="0" w:color="auto"/>
              <w:right w:val="single" w:sz="4" w:space="0" w:color="auto"/>
            </w:tcBorders>
            <w:shd w:val="clear" w:color="auto" w:fill="auto"/>
          </w:tcPr>
          <w:p w14:paraId="1DE26A73" w14:textId="77777777" w:rsidR="00E00FD4" w:rsidRPr="00A1115A" w:rsidRDefault="00E00FD4" w:rsidP="00050044">
            <w:pPr>
              <w:pStyle w:val="TAC"/>
            </w:pPr>
          </w:p>
        </w:tc>
        <w:tc>
          <w:tcPr>
            <w:tcW w:w="1423" w:type="dxa"/>
            <w:vMerge/>
            <w:tcBorders>
              <w:left w:val="single" w:sz="4" w:space="0" w:color="auto"/>
              <w:bottom w:val="single" w:sz="4" w:space="0" w:color="auto"/>
              <w:right w:val="single" w:sz="4" w:space="0" w:color="auto"/>
            </w:tcBorders>
            <w:shd w:val="clear" w:color="auto" w:fill="auto"/>
          </w:tcPr>
          <w:p w14:paraId="121A7A53" w14:textId="77777777" w:rsidR="00E00FD4" w:rsidRPr="00A1115A" w:rsidRDefault="00E00FD4" w:rsidP="00050044">
            <w:pPr>
              <w:pStyle w:val="TAC"/>
            </w:pPr>
          </w:p>
        </w:tc>
      </w:tr>
    </w:tbl>
    <w:p w14:paraId="75FB82AD" w14:textId="77777777" w:rsidR="00E00FD4" w:rsidRPr="00936206" w:rsidRDefault="00E00FD4" w:rsidP="00E00FD4">
      <w:pPr>
        <w:rPr>
          <w:rFonts w:eastAsia="맑은 고딕"/>
        </w:rPr>
      </w:pPr>
    </w:p>
    <w:p w14:paraId="4CD12267" w14:textId="77777777" w:rsidR="00E00FD4" w:rsidRPr="00A1115A" w:rsidRDefault="00E00FD4" w:rsidP="00E00FD4">
      <w:pPr>
        <w:pStyle w:val="TH"/>
      </w:pPr>
      <w:r>
        <w:t>Table 8.1.3-3</w:t>
      </w:r>
      <w:r w:rsidRPr="00A1115A">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14:paraId="2A47242D" w14:textId="77777777" w:rsidTr="00050044">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E21B77E" w14:textId="77777777" w:rsidR="00E00FD4" w:rsidRPr="00A1115A" w:rsidRDefault="00E00FD4" w:rsidP="00050044">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E8909BB" w14:textId="77777777" w:rsidR="00E00FD4" w:rsidRPr="00A1115A" w:rsidRDefault="00E00FD4" w:rsidP="00050044">
            <w:pPr>
              <w:pStyle w:val="TAH"/>
            </w:pPr>
            <w:r w:rsidRPr="00A1115A">
              <w:t>Value of additionalSpectrumEmission</w:t>
            </w:r>
          </w:p>
        </w:tc>
      </w:tr>
      <w:tr w:rsidR="00E00FD4" w:rsidRPr="00A1115A" w14:paraId="61AE89FF" w14:textId="77777777" w:rsidTr="00050044">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64392A4" w14:textId="77777777" w:rsidR="00E00FD4" w:rsidRPr="00A1115A" w:rsidRDefault="00E00FD4" w:rsidP="00050044">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95D4B35" w14:textId="77777777" w:rsidR="00E00FD4" w:rsidRPr="00A1115A" w:rsidRDefault="00E00FD4" w:rsidP="00050044">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B1B21D9" w14:textId="77777777" w:rsidR="00E00FD4" w:rsidRPr="00A1115A" w:rsidRDefault="00E00FD4" w:rsidP="00050044">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AEE4366" w14:textId="77777777" w:rsidR="00E00FD4" w:rsidRPr="00A1115A" w:rsidRDefault="00E00FD4" w:rsidP="00050044">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19C510F" w14:textId="77777777" w:rsidR="00E00FD4" w:rsidRPr="00A1115A" w:rsidRDefault="00E00FD4" w:rsidP="00050044">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4DE7E59" w14:textId="77777777" w:rsidR="00E00FD4" w:rsidRPr="00A1115A" w:rsidRDefault="00E00FD4" w:rsidP="00050044">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6A1E444" w14:textId="77777777" w:rsidR="00E00FD4" w:rsidRPr="00A1115A" w:rsidRDefault="00E00FD4" w:rsidP="00050044">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BBEC692" w14:textId="77777777" w:rsidR="00E00FD4" w:rsidRPr="00A1115A" w:rsidRDefault="00E00FD4" w:rsidP="00050044">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0D4758E" w14:textId="77777777" w:rsidR="00E00FD4" w:rsidRPr="00A1115A" w:rsidRDefault="00E00FD4" w:rsidP="00050044">
            <w:pPr>
              <w:pStyle w:val="TAC"/>
              <w:rPr>
                <w:rFonts w:cs="Arial"/>
                <w:b/>
              </w:rPr>
            </w:pPr>
            <w:r w:rsidRPr="00A1115A">
              <w:rPr>
                <w:rFonts w:cs="Arial"/>
                <w:b/>
              </w:rPr>
              <w:t>7</w:t>
            </w:r>
          </w:p>
        </w:tc>
      </w:tr>
      <w:tr w:rsidR="00E00FD4" w:rsidRPr="00A1115A" w14:paraId="044312A6" w14:textId="77777777" w:rsidTr="0005004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F0EB6D" w14:textId="77777777" w:rsidR="00E00FD4" w:rsidRPr="00A1115A" w:rsidRDefault="00E00FD4" w:rsidP="00050044">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884B519" w14:textId="77777777" w:rsidR="00E00FD4" w:rsidRPr="00A1115A" w:rsidRDefault="00E00FD4" w:rsidP="00050044">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246DB3" w14:textId="77777777" w:rsidR="00E00FD4" w:rsidRPr="00A1115A" w:rsidRDefault="00E00FD4" w:rsidP="00050044">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916243"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39674"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FD28F"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D7970"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88E17"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FB804" w14:textId="77777777" w:rsidR="00E00FD4" w:rsidRPr="00A1115A" w:rsidRDefault="00E00FD4" w:rsidP="00050044">
            <w:pPr>
              <w:pStyle w:val="TAC"/>
            </w:pPr>
          </w:p>
        </w:tc>
      </w:tr>
    </w:tbl>
    <w:p w14:paraId="1C2F2FB1" w14:textId="77777777" w:rsidR="00E00FD4" w:rsidRDefault="00E00FD4" w:rsidP="00E00FD4">
      <w:pPr>
        <w:rPr>
          <w:rFonts w:eastAsia="맑은 고딕"/>
        </w:rPr>
      </w:pPr>
    </w:p>
    <w:p w14:paraId="5945546B" w14:textId="77777777" w:rsidR="00E00FD4" w:rsidRPr="006B389F" w:rsidRDefault="00E00FD4" w:rsidP="00E00FD4">
      <w:pPr>
        <w:pStyle w:val="3"/>
        <w:rPr>
          <w:color w:val="000000"/>
          <w:szCs w:val="28"/>
        </w:rPr>
      </w:pPr>
      <w:bookmarkStart w:id="744" w:name="_Toc97036154"/>
      <w:bookmarkStart w:id="745" w:name="_Toc97036522"/>
      <w:bookmarkStart w:id="746" w:name="_Toc101790788"/>
      <w:r>
        <w:rPr>
          <w:color w:val="000000"/>
          <w:szCs w:val="28"/>
        </w:rPr>
        <w:lastRenderedPageBreak/>
        <w:t>8.1.4</w:t>
      </w:r>
      <w:r w:rsidRPr="006B389F">
        <w:rPr>
          <w:color w:val="000000"/>
          <w:szCs w:val="28"/>
        </w:rPr>
        <w:tab/>
      </w:r>
      <w:r w:rsidRPr="00A1115A">
        <w:t>Configured transmitted power</w:t>
      </w:r>
      <w:bookmarkEnd w:id="744"/>
      <w:bookmarkEnd w:id="745"/>
      <w:bookmarkEnd w:id="746"/>
    </w:p>
    <w:p w14:paraId="3273F0F8" w14:textId="31E648FE" w:rsidR="00E00FD4" w:rsidRPr="00806ECF"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configured Tx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p>
    <w:p w14:paraId="24F0282C" w14:textId="77777777" w:rsidR="00E00FD4" w:rsidRPr="006B389F" w:rsidRDefault="00E00FD4" w:rsidP="00E00FD4">
      <w:pPr>
        <w:pStyle w:val="3"/>
        <w:rPr>
          <w:color w:val="000000"/>
          <w:szCs w:val="28"/>
        </w:rPr>
      </w:pPr>
      <w:bookmarkStart w:id="747" w:name="_Toc45888217"/>
      <w:bookmarkStart w:id="748" w:name="_Toc45888816"/>
      <w:bookmarkStart w:id="749" w:name="_Toc61367481"/>
      <w:bookmarkStart w:id="750" w:name="_Toc61372864"/>
      <w:bookmarkStart w:id="751" w:name="_Toc68230811"/>
      <w:bookmarkStart w:id="752" w:name="_Toc69084224"/>
      <w:bookmarkStart w:id="753" w:name="_Toc75467234"/>
      <w:bookmarkStart w:id="754" w:name="_Toc76509256"/>
      <w:bookmarkStart w:id="755" w:name="_Toc76718246"/>
      <w:bookmarkStart w:id="756" w:name="_Toc83580567"/>
      <w:bookmarkStart w:id="757" w:name="_Toc84405076"/>
      <w:bookmarkStart w:id="758" w:name="_Toc84413685"/>
      <w:bookmarkStart w:id="759" w:name="_Toc97036155"/>
      <w:bookmarkStart w:id="760" w:name="_Toc97036523"/>
      <w:bookmarkStart w:id="761" w:name="_Toc101790789"/>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2C41DDCD" w14:textId="77777777"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p>
    <w:p w14:paraId="75E6D5B0" w14:textId="77777777" w:rsidR="00E00FD4" w:rsidRPr="00A1115A" w:rsidRDefault="00E00FD4" w:rsidP="00E00FD4">
      <w:pPr>
        <w:pStyle w:val="TH"/>
      </w:pPr>
      <w:r>
        <w:t>Table 8.1.5.1</w:t>
      </w:r>
      <w:r w:rsidRPr="00A1115A">
        <w:t>: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65C74A5"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A0C76F" w14:textId="77777777" w:rsidR="00E00FD4" w:rsidRPr="00A1115A" w:rsidRDefault="00E00FD4" w:rsidP="00050044">
            <w:pPr>
              <w:pStyle w:val="TAH"/>
            </w:pPr>
            <w:r w:rsidRPr="00A1115A">
              <w:t>Channel bandwidth</w:t>
            </w:r>
          </w:p>
          <w:p w14:paraId="3A0FC8F6"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9D64D4" w14:textId="77777777" w:rsidR="00E00FD4" w:rsidRPr="00A1115A" w:rsidRDefault="00E00FD4" w:rsidP="00050044">
            <w:pPr>
              <w:pStyle w:val="TAH"/>
            </w:pPr>
            <w:r w:rsidRPr="00A1115A">
              <w:t>Minimum output power</w:t>
            </w:r>
          </w:p>
          <w:p w14:paraId="5331DC3A"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3ADA744A" w14:textId="77777777" w:rsidR="00E00FD4" w:rsidRPr="00A1115A" w:rsidRDefault="00E00FD4" w:rsidP="00050044">
            <w:pPr>
              <w:pStyle w:val="TAH"/>
            </w:pPr>
            <w:r w:rsidRPr="00A1115A">
              <w:t>Measurement bandwidth</w:t>
            </w:r>
          </w:p>
          <w:p w14:paraId="69ABFED7" w14:textId="77777777" w:rsidR="00E00FD4" w:rsidRPr="00A1115A" w:rsidRDefault="00E00FD4" w:rsidP="00050044">
            <w:pPr>
              <w:pStyle w:val="TAH"/>
            </w:pPr>
            <w:r w:rsidRPr="00A1115A">
              <w:t>(MHz)</w:t>
            </w:r>
          </w:p>
        </w:tc>
      </w:tr>
      <w:tr w:rsidR="00E00FD4" w:rsidRPr="00A1115A" w14:paraId="0AFCAF99"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3F39F0E"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29B001"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5E5200FC" w14:textId="77777777" w:rsidR="00E00FD4" w:rsidRPr="00A1115A" w:rsidRDefault="00E00FD4" w:rsidP="00050044">
            <w:pPr>
              <w:pStyle w:val="TAC"/>
            </w:pPr>
            <w:r w:rsidRPr="00A1115A">
              <w:t>4.515</w:t>
            </w:r>
          </w:p>
        </w:tc>
      </w:tr>
      <w:tr w:rsidR="00E00FD4" w:rsidRPr="00A1115A" w14:paraId="2C70104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E93137"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11BA08"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661AC7CE" w14:textId="77777777" w:rsidR="00E00FD4" w:rsidRPr="00A1115A" w:rsidRDefault="00E00FD4" w:rsidP="00050044">
            <w:pPr>
              <w:pStyle w:val="TAC"/>
            </w:pPr>
            <w:r w:rsidRPr="00A1115A">
              <w:t>9.375</w:t>
            </w:r>
          </w:p>
        </w:tc>
      </w:tr>
    </w:tbl>
    <w:p w14:paraId="622CBFCA" w14:textId="77777777" w:rsidR="00E00FD4" w:rsidRDefault="00E00FD4" w:rsidP="00E00FD4">
      <w:pPr>
        <w:rPr>
          <w:rFonts w:eastAsia="맑은 고딕"/>
        </w:rPr>
      </w:pPr>
    </w:p>
    <w:p w14:paraId="69C6A656" w14:textId="77777777" w:rsidR="00E00FD4" w:rsidRPr="006B389F" w:rsidRDefault="00E00FD4" w:rsidP="00E00FD4">
      <w:pPr>
        <w:pStyle w:val="3"/>
        <w:rPr>
          <w:color w:val="000000"/>
          <w:szCs w:val="28"/>
        </w:rPr>
      </w:pPr>
      <w:bookmarkStart w:id="762" w:name="_Toc97036156"/>
      <w:bookmarkStart w:id="763" w:name="_Toc97036524"/>
      <w:bookmarkStart w:id="764" w:name="_Toc101790790"/>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762"/>
      <w:bookmarkEnd w:id="763"/>
      <w:bookmarkEnd w:id="764"/>
    </w:p>
    <w:p w14:paraId="56EF3FED" w14:textId="6A8B0B3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p>
    <w:p w14:paraId="33745073" w14:textId="77777777" w:rsidR="00E00FD4" w:rsidRPr="00A1115A" w:rsidRDefault="00E00FD4" w:rsidP="00E00FD4">
      <w:pPr>
        <w:pStyle w:val="TH"/>
      </w:pPr>
      <w:r>
        <w:t>Table 8.1.6-1</w:t>
      </w:r>
      <w:r w:rsidRPr="00A1115A">
        <w:t xml:space="preserve">: </w:t>
      </w:r>
      <w:r>
        <w:t>Transmit OFF</w:t>
      </w:r>
      <w:r w:rsidRPr="00A1115A">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C30642E"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3F0E18" w14:textId="77777777" w:rsidR="00E00FD4" w:rsidRPr="00A1115A" w:rsidRDefault="00E00FD4" w:rsidP="00050044">
            <w:pPr>
              <w:pStyle w:val="TAH"/>
            </w:pPr>
            <w:r w:rsidRPr="00A1115A">
              <w:t>Channel bandwidth</w:t>
            </w:r>
          </w:p>
          <w:p w14:paraId="5E0C58AD"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B2DA43" w14:textId="77777777" w:rsidR="00E00FD4" w:rsidRPr="00A1115A" w:rsidRDefault="00E00FD4" w:rsidP="00050044">
            <w:pPr>
              <w:pStyle w:val="TAH"/>
            </w:pPr>
            <w:r>
              <w:t>Transmit OFF</w:t>
            </w:r>
            <w:r w:rsidRPr="00A1115A">
              <w:t xml:space="preserve"> power</w:t>
            </w:r>
          </w:p>
          <w:p w14:paraId="5A6C0804"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7D7C6CD2" w14:textId="77777777" w:rsidR="00E00FD4" w:rsidRPr="00A1115A" w:rsidRDefault="00E00FD4" w:rsidP="00050044">
            <w:pPr>
              <w:pStyle w:val="TAH"/>
            </w:pPr>
            <w:r w:rsidRPr="00A1115A">
              <w:t>Measurement bandwidth</w:t>
            </w:r>
          </w:p>
          <w:p w14:paraId="2967BFA8" w14:textId="77777777" w:rsidR="00E00FD4" w:rsidRPr="00A1115A" w:rsidRDefault="00E00FD4" w:rsidP="00050044">
            <w:pPr>
              <w:pStyle w:val="TAH"/>
            </w:pPr>
            <w:r w:rsidRPr="00A1115A">
              <w:t>(MHz)</w:t>
            </w:r>
          </w:p>
        </w:tc>
      </w:tr>
      <w:tr w:rsidR="00E00FD4" w:rsidRPr="00A1115A" w14:paraId="2A1386B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7FEB83"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7AE046"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1FAB58C" w14:textId="77777777" w:rsidR="00E00FD4" w:rsidRPr="00A1115A" w:rsidRDefault="00E00FD4" w:rsidP="00050044">
            <w:pPr>
              <w:pStyle w:val="TAC"/>
            </w:pPr>
            <w:r w:rsidRPr="00A1115A">
              <w:t>4.515</w:t>
            </w:r>
          </w:p>
        </w:tc>
      </w:tr>
      <w:tr w:rsidR="00E00FD4" w:rsidRPr="00A1115A" w14:paraId="05C4490A"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23DF90"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448348"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86D578B" w14:textId="77777777" w:rsidR="00E00FD4" w:rsidRPr="00A1115A" w:rsidRDefault="00E00FD4" w:rsidP="00050044">
            <w:pPr>
              <w:pStyle w:val="TAC"/>
            </w:pPr>
            <w:r w:rsidRPr="00A1115A">
              <w:t>9.375</w:t>
            </w:r>
          </w:p>
        </w:tc>
      </w:tr>
    </w:tbl>
    <w:p w14:paraId="5632BA6E" w14:textId="77777777" w:rsidR="00E00FD4" w:rsidRPr="00806ECF" w:rsidRDefault="00E00FD4" w:rsidP="00E00FD4">
      <w:pPr>
        <w:rPr>
          <w:rFonts w:eastAsia="맑은 고딕"/>
        </w:rPr>
      </w:pPr>
    </w:p>
    <w:p w14:paraId="7326F7D5" w14:textId="77777777" w:rsidR="00E00FD4" w:rsidRDefault="00E00FD4" w:rsidP="00E00FD4">
      <w:pPr>
        <w:pStyle w:val="3"/>
        <w:rPr>
          <w:color w:val="000000"/>
          <w:szCs w:val="28"/>
        </w:rPr>
      </w:pPr>
      <w:bookmarkStart w:id="765" w:name="_Toc97036157"/>
      <w:bookmarkStart w:id="766" w:name="_Toc97036525"/>
      <w:bookmarkStart w:id="767" w:name="_Toc101790791"/>
      <w:r>
        <w:rPr>
          <w:color w:val="000000"/>
          <w:szCs w:val="28"/>
        </w:rPr>
        <w:t>8.1.7</w:t>
      </w:r>
      <w:r w:rsidRPr="006B389F">
        <w:rPr>
          <w:color w:val="000000"/>
          <w:szCs w:val="28"/>
        </w:rPr>
        <w:tab/>
      </w:r>
      <w:r w:rsidRPr="00A1115A">
        <w:t>Transmit ON/OFF time mask</w:t>
      </w:r>
      <w:bookmarkEnd w:id="765"/>
      <w:bookmarkEnd w:id="766"/>
      <w:bookmarkEnd w:id="767"/>
    </w:p>
    <w:p w14:paraId="1A526A6F" w14:textId="733A401A" w:rsidR="00E00FD4" w:rsidRPr="00806ECF"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p>
    <w:p w14:paraId="66C9F5FE" w14:textId="77777777" w:rsidR="00E00FD4" w:rsidRDefault="00E00FD4" w:rsidP="00E00FD4">
      <w:pPr>
        <w:pStyle w:val="3"/>
        <w:rPr>
          <w:color w:val="000000"/>
          <w:szCs w:val="28"/>
        </w:rPr>
      </w:pPr>
      <w:bookmarkStart w:id="768" w:name="_Toc97036158"/>
      <w:bookmarkStart w:id="769" w:name="_Toc97036526"/>
      <w:bookmarkStart w:id="770" w:name="_Toc101790792"/>
      <w:r>
        <w:rPr>
          <w:color w:val="000000"/>
          <w:szCs w:val="28"/>
        </w:rPr>
        <w:t>8.1.8</w:t>
      </w:r>
      <w:r w:rsidRPr="006B389F">
        <w:rPr>
          <w:color w:val="000000"/>
          <w:szCs w:val="28"/>
        </w:rPr>
        <w:tab/>
      </w:r>
      <w:r>
        <w:rPr>
          <w:color w:val="000000"/>
          <w:szCs w:val="28"/>
        </w:rPr>
        <w:t>Power control</w:t>
      </w:r>
      <w:bookmarkEnd w:id="768"/>
      <w:bookmarkEnd w:id="769"/>
      <w:bookmarkEnd w:id="770"/>
    </w:p>
    <w:p w14:paraId="2A6D07C5" w14:textId="1CBA20B4" w:rsidR="00E00FD4" w:rsidRPr="00B15B57"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p>
    <w:p w14:paraId="33CFDC52" w14:textId="77777777" w:rsidR="00E00FD4" w:rsidRDefault="00E00FD4" w:rsidP="00E00FD4">
      <w:pPr>
        <w:pStyle w:val="3"/>
        <w:rPr>
          <w:color w:val="000000"/>
          <w:szCs w:val="28"/>
        </w:rPr>
      </w:pPr>
      <w:bookmarkStart w:id="771" w:name="_Toc97036159"/>
      <w:bookmarkStart w:id="772" w:name="_Toc97036527"/>
      <w:bookmarkStart w:id="773" w:name="_Toc101790793"/>
      <w:r>
        <w:rPr>
          <w:color w:val="000000"/>
          <w:szCs w:val="28"/>
        </w:rPr>
        <w:t>8.1.9</w:t>
      </w:r>
      <w:r w:rsidRPr="0087466B">
        <w:rPr>
          <w:color w:val="000000"/>
          <w:szCs w:val="28"/>
        </w:rPr>
        <w:tab/>
        <w:t>Frequency error</w:t>
      </w:r>
      <w:bookmarkEnd w:id="771"/>
      <w:bookmarkEnd w:id="772"/>
      <w:bookmarkEnd w:id="773"/>
    </w:p>
    <w:p w14:paraId="74049D15" w14:textId="2B856B97" w:rsidR="00E00FD4" w:rsidRPr="00B15B57"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(gNB,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p>
    <w:p w14:paraId="700B2982" w14:textId="77777777" w:rsidR="00E00FD4" w:rsidRDefault="00E00FD4" w:rsidP="00E00FD4">
      <w:pPr>
        <w:pStyle w:val="3"/>
        <w:rPr>
          <w:color w:val="000000"/>
          <w:szCs w:val="28"/>
        </w:rPr>
      </w:pPr>
      <w:bookmarkStart w:id="774" w:name="_Toc97036160"/>
      <w:bookmarkStart w:id="775" w:name="_Toc97036528"/>
      <w:bookmarkStart w:id="776" w:name="_Toc101790794"/>
      <w:r>
        <w:rPr>
          <w:color w:val="000000"/>
          <w:szCs w:val="28"/>
        </w:rPr>
        <w:t>8.1.10</w:t>
      </w:r>
      <w:r w:rsidRPr="0087466B">
        <w:rPr>
          <w:color w:val="000000"/>
          <w:szCs w:val="28"/>
        </w:rPr>
        <w:tab/>
      </w:r>
      <w:r w:rsidRPr="00A1115A">
        <w:t>Transmit modulation quality</w:t>
      </w:r>
      <w:bookmarkEnd w:id="774"/>
      <w:bookmarkEnd w:id="775"/>
      <w:bookmarkEnd w:id="776"/>
    </w:p>
    <w:p w14:paraId="149334F4" w14:textId="387D3D4C" w:rsidR="00E00FD4" w:rsidRPr="00B15B57"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t xml:space="preserve"> in </w:t>
      </w:r>
      <w:r>
        <w:rPr>
          <w:rFonts w:cs="v5.0.0"/>
        </w:rPr>
        <w:t>TS38.101-1.</w:t>
      </w:r>
    </w:p>
    <w:p w14:paraId="6E632F4F" w14:textId="77777777" w:rsidR="00E00FD4" w:rsidRDefault="00E00FD4" w:rsidP="00E00FD4">
      <w:pPr>
        <w:pStyle w:val="3"/>
        <w:rPr>
          <w:color w:val="000000"/>
          <w:szCs w:val="28"/>
        </w:rPr>
      </w:pPr>
      <w:bookmarkStart w:id="777" w:name="_Toc97036161"/>
      <w:bookmarkStart w:id="778" w:name="_Toc97036529"/>
      <w:bookmarkStart w:id="779" w:name="_Toc101790795"/>
      <w:r>
        <w:rPr>
          <w:color w:val="000000"/>
          <w:szCs w:val="28"/>
        </w:rPr>
        <w:lastRenderedPageBreak/>
        <w:t>8.1.11</w:t>
      </w:r>
      <w:r w:rsidRPr="0087466B">
        <w:rPr>
          <w:color w:val="000000"/>
          <w:szCs w:val="28"/>
        </w:rPr>
        <w:tab/>
      </w:r>
      <w:r w:rsidRPr="00A1115A">
        <w:t>Occupied bandwidth</w:t>
      </w:r>
      <w:bookmarkEnd w:id="777"/>
      <w:bookmarkEnd w:id="778"/>
      <w:bookmarkEnd w:id="779"/>
    </w:p>
    <w:p w14:paraId="1516E816" w14:textId="37A5645A"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p>
    <w:p w14:paraId="2AD24778" w14:textId="77777777" w:rsidR="00E00FD4" w:rsidRDefault="00E00FD4" w:rsidP="00E00FD4">
      <w:pPr>
        <w:pStyle w:val="3"/>
        <w:rPr>
          <w:color w:val="000000"/>
          <w:szCs w:val="28"/>
        </w:rPr>
      </w:pPr>
      <w:bookmarkStart w:id="780" w:name="_Toc97036162"/>
      <w:bookmarkStart w:id="781" w:name="_Toc97036530"/>
      <w:bookmarkStart w:id="782" w:name="_Toc101790796"/>
      <w:r>
        <w:rPr>
          <w:color w:val="000000"/>
          <w:szCs w:val="28"/>
        </w:rPr>
        <w:t>8.1.12</w:t>
      </w:r>
      <w:r w:rsidRPr="0087466B">
        <w:rPr>
          <w:color w:val="000000"/>
          <w:szCs w:val="28"/>
        </w:rPr>
        <w:tab/>
        <w:t>Out of band emission</w:t>
      </w:r>
      <w:bookmarkEnd w:id="780"/>
      <w:bookmarkEnd w:id="781"/>
      <w:bookmarkEnd w:id="782"/>
    </w:p>
    <w:p w14:paraId="5E3A4217" w14:textId="5F079F12" w:rsidR="00E00FD4" w:rsidRPr="009D5BD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p>
    <w:p w14:paraId="7C0660F1" w14:textId="77777777" w:rsidR="00E00FD4" w:rsidRDefault="00E00FD4" w:rsidP="00E00FD4">
      <w:pPr>
        <w:pStyle w:val="4"/>
        <w:rPr>
          <w:color w:val="000000"/>
          <w:szCs w:val="28"/>
        </w:rPr>
      </w:pPr>
      <w:bookmarkStart w:id="783" w:name="_Toc97036163"/>
      <w:bookmarkStart w:id="784" w:name="_Toc97036531"/>
      <w:bookmarkStart w:id="785" w:name="_Toc101790797"/>
      <w:r>
        <w:rPr>
          <w:color w:val="000000"/>
          <w:szCs w:val="28"/>
        </w:rPr>
        <w:t>8.1.12.1</w:t>
      </w:r>
      <w:r w:rsidRPr="0087466B">
        <w:rPr>
          <w:color w:val="000000"/>
          <w:szCs w:val="28"/>
        </w:rPr>
        <w:tab/>
      </w:r>
      <w:r>
        <w:t>SEM</w:t>
      </w:r>
      <w:bookmarkEnd w:id="783"/>
      <w:bookmarkEnd w:id="784"/>
      <w:bookmarkEnd w:id="785"/>
    </w:p>
    <w:p w14:paraId="1BC1EFAB" w14:textId="77777777" w:rsidR="00E00FD4" w:rsidRPr="009D5BD9" w:rsidRDefault="00E00FD4" w:rsidP="00E00FD4">
      <w:pPr>
        <w:rPr>
          <w:rFonts w:eastAsia="맑은 고딕"/>
        </w:rPr>
      </w:pPr>
      <w:r w:rsidRPr="009D5BD9">
        <w:rPr>
          <w:rFonts w:eastAsia="맑은 고딕" w:hint="eastAsia"/>
        </w:rPr>
        <w:t xml:space="preserve">The </w:t>
      </w:r>
      <w:r w:rsidRPr="009D5BD9">
        <w:rPr>
          <w:rFonts w:eastAsia="맑은 고딕"/>
        </w:rPr>
        <w:t>general SEM requirements for NR Uu in clause 6.5.2.2 in TS38.101-1 shall be applied for NR PS UE.</w:t>
      </w:r>
    </w:p>
    <w:p w14:paraId="7A143F2C" w14:textId="77777777" w:rsidR="00E00FD4" w:rsidRDefault="00E00FD4" w:rsidP="00E00FD4">
      <w:pPr>
        <w:pStyle w:val="4"/>
        <w:rPr>
          <w:color w:val="000000"/>
          <w:szCs w:val="28"/>
        </w:rPr>
      </w:pPr>
      <w:bookmarkStart w:id="786" w:name="_Toc97036164"/>
      <w:bookmarkStart w:id="787" w:name="_Toc97036532"/>
      <w:bookmarkStart w:id="788" w:name="_Toc101790798"/>
      <w:r>
        <w:rPr>
          <w:color w:val="000000"/>
          <w:szCs w:val="28"/>
        </w:rPr>
        <w:t>8.1.12.2</w:t>
      </w:r>
      <w:r w:rsidRPr="0087466B">
        <w:rPr>
          <w:color w:val="000000"/>
          <w:szCs w:val="28"/>
        </w:rPr>
        <w:tab/>
      </w:r>
      <w:r>
        <w:t>A-SEM</w:t>
      </w:r>
      <w:bookmarkEnd w:id="786"/>
      <w:bookmarkEnd w:id="787"/>
      <w:bookmarkEnd w:id="788"/>
    </w:p>
    <w:p w14:paraId="75C862D5" w14:textId="77777777" w:rsidR="00E00FD4" w:rsidRPr="00A1115A" w:rsidRDefault="00E00FD4" w:rsidP="00E00FD4">
      <w:r>
        <w:t>The a</w:t>
      </w:r>
      <w:r w:rsidRPr="00A1115A">
        <w:t>dditional spectrum emission requirements</w:t>
      </w:r>
      <w:r>
        <w:t xml:space="preserve"> </w:t>
      </w:r>
      <w:r w:rsidRPr="00B37189">
        <w:rPr>
          <w:rFonts w:eastAsia="맑은 고딕"/>
        </w:rPr>
        <w:t>for NR Uu</w:t>
      </w:r>
      <w:r>
        <w:t xml:space="preserve"> in clause 6.5.2.3.4 in TS38.101-1 according to the PS UE operating bands specified in Table 7.1.1-1 shall be applied</w:t>
      </w:r>
      <w:r w:rsidRPr="00A1115A">
        <w:t>.</w:t>
      </w:r>
    </w:p>
    <w:p w14:paraId="23847C4B" w14:textId="77777777" w:rsidR="00E00FD4" w:rsidRPr="00A1115A" w:rsidRDefault="00E00FD4" w:rsidP="00E00FD4">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p>
    <w:p w14:paraId="2CA106EA" w14:textId="77777777" w:rsidR="00E00FD4" w:rsidRDefault="00E00FD4" w:rsidP="00E00FD4">
      <w:pPr>
        <w:pStyle w:val="4"/>
        <w:rPr>
          <w:color w:val="000000"/>
          <w:szCs w:val="28"/>
        </w:rPr>
      </w:pPr>
      <w:bookmarkStart w:id="789" w:name="_Toc97036165"/>
      <w:bookmarkStart w:id="790" w:name="_Toc97036533"/>
      <w:bookmarkStart w:id="791" w:name="_Toc101790799"/>
      <w:r>
        <w:rPr>
          <w:color w:val="000000"/>
          <w:szCs w:val="28"/>
        </w:rPr>
        <w:t>8.1.12.3</w:t>
      </w:r>
      <w:r w:rsidRPr="0087466B">
        <w:rPr>
          <w:color w:val="000000"/>
          <w:szCs w:val="28"/>
        </w:rPr>
        <w:tab/>
      </w:r>
      <w:r>
        <w:t>ACLR</w:t>
      </w:r>
      <w:bookmarkEnd w:id="789"/>
      <w:bookmarkEnd w:id="790"/>
      <w:bookmarkEnd w:id="791"/>
    </w:p>
    <w:p w14:paraId="3893054B" w14:textId="77777777" w:rsidR="00E00FD4" w:rsidRDefault="00E00FD4" w:rsidP="00E00FD4">
      <w:pPr>
        <w:rPr>
          <w:rFonts w:eastAsia="맑은 고딕"/>
        </w:rPr>
      </w:pPr>
      <w:r w:rsidRPr="00B37189">
        <w:rPr>
          <w:rFonts w:eastAsia="맑은 고딕" w:hint="eastAsia"/>
        </w:rPr>
        <w:t xml:space="preserve">The </w:t>
      </w:r>
      <w:r>
        <w:rPr>
          <w:rFonts w:eastAsia="맑은 고딕"/>
        </w:rPr>
        <w:t>NR ACLR</w:t>
      </w:r>
      <w:r w:rsidRPr="00B37189">
        <w:rPr>
          <w:rFonts w:eastAsia="맑은 고딕"/>
        </w:rPr>
        <w:t xml:space="preserve"> </w:t>
      </w:r>
      <w:r>
        <w:rPr>
          <w:rFonts w:eastAsia="맑은 고딕"/>
        </w:rPr>
        <w:t>r</w:t>
      </w:r>
      <w:r w:rsidRPr="00B37189">
        <w:rPr>
          <w:rFonts w:eastAsia="맑은 고딕"/>
        </w:rPr>
        <w:t>equirements</w:t>
      </w:r>
      <w:r>
        <w:rPr>
          <w:rFonts w:eastAsia="맑은 고딕"/>
        </w:rPr>
        <w:t xml:space="preserve"> </w:t>
      </w:r>
      <w:r w:rsidRPr="00B37189">
        <w:rPr>
          <w:rFonts w:eastAsia="맑은 고딕"/>
        </w:rPr>
        <w:t xml:space="preserve">for NR Uu </w:t>
      </w:r>
      <w:r>
        <w:rPr>
          <w:rFonts w:eastAsia="맑은 고딕"/>
        </w:rPr>
        <w:t>in clause 6.5.2.4</w:t>
      </w:r>
      <w:r w:rsidRPr="00B37189">
        <w:rPr>
          <w:rFonts w:eastAsia="맑은 고딕"/>
        </w:rPr>
        <w:t xml:space="preserve"> in TS38.101-1 shall be applied for NR PS UE</w:t>
      </w:r>
      <w:r>
        <w:rPr>
          <w:rFonts w:eastAsia="맑은 고딕"/>
        </w:rPr>
        <w:t>.</w:t>
      </w:r>
    </w:p>
    <w:p w14:paraId="7B3ED041" w14:textId="77777777" w:rsidR="00E00FD4" w:rsidRPr="00A1115A" w:rsidRDefault="00E00FD4" w:rsidP="00E00FD4">
      <w:pPr>
        <w:pStyle w:val="TH"/>
      </w:pPr>
      <w:r>
        <w:t>Table 8.1</w:t>
      </w:r>
      <w:r w:rsidRPr="00A1115A">
        <w:t>.</w:t>
      </w:r>
      <w:r>
        <w:t>12.3</w:t>
      </w:r>
      <w:r w:rsidRPr="00A1115A">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14:paraId="0EF5DD21" w14:textId="77777777" w:rsidTr="00050044">
        <w:trPr>
          <w:trHeight w:val="492"/>
          <w:jc w:val="center"/>
        </w:trPr>
        <w:tc>
          <w:tcPr>
            <w:tcW w:w="1387" w:type="dxa"/>
            <w:shd w:val="clear" w:color="auto" w:fill="auto"/>
            <w:vAlign w:val="center"/>
            <w:hideMark/>
          </w:tcPr>
          <w:p w14:paraId="33C84ECA" w14:textId="77777777" w:rsidR="00E00FD4" w:rsidRPr="00D959FA" w:rsidRDefault="00E00FD4" w:rsidP="00050044">
            <w:pPr>
              <w:pStyle w:val="TAH"/>
            </w:pPr>
            <w:bookmarkStart w:id="792" w:name="_Hlk78811278"/>
            <w:r w:rsidRPr="00D959FA">
              <w:t>Channel bandwidth</w:t>
            </w:r>
          </w:p>
        </w:tc>
        <w:tc>
          <w:tcPr>
            <w:tcW w:w="706" w:type="dxa"/>
            <w:shd w:val="clear" w:color="auto" w:fill="auto"/>
            <w:vAlign w:val="center"/>
            <w:hideMark/>
          </w:tcPr>
          <w:p w14:paraId="26837AEB" w14:textId="77777777" w:rsidR="00E00FD4" w:rsidRPr="00D959FA" w:rsidRDefault="00E00FD4" w:rsidP="00050044">
            <w:pPr>
              <w:pStyle w:val="TAC"/>
            </w:pPr>
            <w:r w:rsidRPr="00D959FA">
              <w:t>(MHz)</w:t>
            </w:r>
          </w:p>
        </w:tc>
        <w:tc>
          <w:tcPr>
            <w:tcW w:w="2829" w:type="dxa"/>
            <w:shd w:val="clear" w:color="auto" w:fill="auto"/>
            <w:noWrap/>
            <w:vAlign w:val="center"/>
            <w:hideMark/>
          </w:tcPr>
          <w:p w14:paraId="1D0F538D" w14:textId="77777777" w:rsidR="00E00FD4" w:rsidRPr="0023144D" w:rsidRDefault="00E00FD4" w:rsidP="00050044">
            <w:pPr>
              <w:pStyle w:val="TAC"/>
            </w:pPr>
            <w:r w:rsidRPr="0023144D">
              <w:t>5,10,15,20,25,30,35,40,45,50</w:t>
            </w:r>
          </w:p>
        </w:tc>
        <w:tc>
          <w:tcPr>
            <w:tcW w:w="1663" w:type="dxa"/>
            <w:shd w:val="clear" w:color="auto" w:fill="auto"/>
            <w:noWrap/>
            <w:vAlign w:val="center"/>
            <w:hideMark/>
          </w:tcPr>
          <w:p w14:paraId="70051B51" w14:textId="77777777" w:rsidR="00E00FD4" w:rsidRPr="0023144D" w:rsidRDefault="00E00FD4" w:rsidP="00050044">
            <w:pPr>
              <w:pStyle w:val="TAC"/>
            </w:pPr>
            <w:r w:rsidRPr="0023144D">
              <w:t>60,70,80,90,100</w:t>
            </w:r>
          </w:p>
        </w:tc>
      </w:tr>
      <w:tr w:rsidR="00E00FD4" w:rsidRPr="00D959FA" w14:paraId="7504CDE7" w14:textId="77777777" w:rsidTr="00050044">
        <w:trPr>
          <w:trHeight w:val="300"/>
          <w:jc w:val="center"/>
        </w:trPr>
        <w:tc>
          <w:tcPr>
            <w:tcW w:w="1387" w:type="dxa"/>
            <w:shd w:val="clear" w:color="auto" w:fill="auto"/>
            <w:vAlign w:val="center"/>
            <w:hideMark/>
          </w:tcPr>
          <w:p w14:paraId="0930E148" w14:textId="77777777" w:rsidR="00E00FD4" w:rsidRPr="00D959FA" w:rsidRDefault="00E00FD4" w:rsidP="00050044">
            <w:pPr>
              <w:pStyle w:val="TAH"/>
            </w:pPr>
            <w:r w:rsidRPr="00D959FA">
              <w:t>REF_SCS</w:t>
            </w:r>
          </w:p>
        </w:tc>
        <w:tc>
          <w:tcPr>
            <w:tcW w:w="706" w:type="dxa"/>
            <w:shd w:val="clear" w:color="auto" w:fill="auto"/>
            <w:vAlign w:val="center"/>
            <w:hideMark/>
          </w:tcPr>
          <w:p w14:paraId="333F33AA" w14:textId="77777777" w:rsidR="00E00FD4" w:rsidRPr="00D959FA" w:rsidRDefault="00E00FD4" w:rsidP="00050044">
            <w:pPr>
              <w:pStyle w:val="TAC"/>
            </w:pPr>
            <w:r w:rsidRPr="00D959FA">
              <w:t>(kHz)</w:t>
            </w:r>
          </w:p>
        </w:tc>
        <w:tc>
          <w:tcPr>
            <w:tcW w:w="2829" w:type="dxa"/>
            <w:shd w:val="clear" w:color="auto" w:fill="auto"/>
            <w:noWrap/>
            <w:vAlign w:val="center"/>
            <w:hideMark/>
          </w:tcPr>
          <w:p w14:paraId="1AADD68E" w14:textId="77777777" w:rsidR="00E00FD4" w:rsidRPr="0023144D" w:rsidRDefault="00E00FD4" w:rsidP="00050044">
            <w:pPr>
              <w:pStyle w:val="TAC"/>
            </w:pPr>
            <w:r w:rsidRPr="0023144D">
              <w:t>15</w:t>
            </w:r>
          </w:p>
        </w:tc>
        <w:tc>
          <w:tcPr>
            <w:tcW w:w="1663" w:type="dxa"/>
            <w:shd w:val="clear" w:color="auto" w:fill="auto"/>
            <w:noWrap/>
            <w:vAlign w:val="center"/>
            <w:hideMark/>
          </w:tcPr>
          <w:p w14:paraId="1A0CB83D" w14:textId="77777777" w:rsidR="00E00FD4" w:rsidRPr="0023144D" w:rsidRDefault="00E00FD4" w:rsidP="00050044">
            <w:pPr>
              <w:pStyle w:val="TAC"/>
            </w:pPr>
            <w:r w:rsidRPr="0023144D">
              <w:t>30</w:t>
            </w:r>
          </w:p>
        </w:tc>
      </w:tr>
      <w:tr w:rsidR="00E00FD4" w:rsidRPr="00D959FA" w14:paraId="6C12FCC6" w14:textId="77777777" w:rsidTr="00050044">
        <w:trPr>
          <w:trHeight w:val="492"/>
          <w:jc w:val="center"/>
        </w:trPr>
        <w:tc>
          <w:tcPr>
            <w:tcW w:w="1387" w:type="dxa"/>
            <w:shd w:val="clear" w:color="auto" w:fill="auto"/>
            <w:vAlign w:val="center"/>
            <w:hideMark/>
          </w:tcPr>
          <w:p w14:paraId="545C1DA3" w14:textId="77777777" w:rsidR="00E00FD4" w:rsidRPr="00D959FA" w:rsidRDefault="00E00FD4" w:rsidP="00050044">
            <w:pPr>
              <w:pStyle w:val="TAH"/>
            </w:pPr>
            <w:r w:rsidRPr="00D959FA">
              <w:t>NR ACLR measurement bandwidth</w:t>
            </w:r>
          </w:p>
        </w:tc>
        <w:tc>
          <w:tcPr>
            <w:tcW w:w="706" w:type="dxa"/>
            <w:shd w:val="clear" w:color="auto" w:fill="auto"/>
            <w:vAlign w:val="center"/>
            <w:hideMark/>
          </w:tcPr>
          <w:p w14:paraId="6CE9E6D4" w14:textId="77777777" w:rsidR="00E00FD4" w:rsidRPr="00D959FA" w:rsidRDefault="00E00FD4" w:rsidP="00050044">
            <w:pPr>
              <w:pStyle w:val="TAC"/>
            </w:pPr>
            <w:r w:rsidRPr="00D959FA">
              <w:t>(MHz)</w:t>
            </w:r>
          </w:p>
        </w:tc>
        <w:tc>
          <w:tcPr>
            <w:tcW w:w="4492" w:type="dxa"/>
            <w:gridSpan w:val="2"/>
            <w:shd w:val="clear" w:color="auto" w:fill="auto"/>
            <w:noWrap/>
            <w:vAlign w:val="center"/>
            <w:hideMark/>
          </w:tcPr>
          <w:p w14:paraId="64495371" w14:textId="77777777" w:rsidR="00E00FD4" w:rsidRPr="0023144D" w:rsidRDefault="00E00FD4" w:rsidP="00050044">
            <w:pPr>
              <w:pStyle w:val="TAC"/>
            </w:pPr>
            <w:r w:rsidRPr="0023144D">
              <w:t>MBW=REF_SCS*(12*N</w:t>
            </w:r>
            <w:r w:rsidRPr="0023144D">
              <w:rPr>
                <w:vertAlign w:val="subscript"/>
              </w:rPr>
              <w:t>RB</w:t>
            </w:r>
            <w:r w:rsidRPr="0023144D">
              <w:t>+1)/1000</w:t>
            </w:r>
          </w:p>
        </w:tc>
      </w:tr>
      <w:bookmarkEnd w:id="792"/>
    </w:tbl>
    <w:p w14:paraId="2F783942" w14:textId="77777777" w:rsidR="00E00FD4" w:rsidRPr="00A1115A" w:rsidRDefault="00E00FD4" w:rsidP="00E00FD4"/>
    <w:p w14:paraId="3239603C" w14:textId="77777777" w:rsidR="00E00FD4" w:rsidRDefault="00E00FD4" w:rsidP="00E00FD4">
      <w:pPr>
        <w:pStyle w:val="TH"/>
      </w:pPr>
      <w:r>
        <w:t>Table 8.1.12.3-2: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14:paraId="3736C839"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tcPr>
          <w:p w14:paraId="5E2DADAB" w14:textId="77777777" w:rsidR="00E00FD4" w:rsidRDefault="00E00FD4" w:rsidP="006B1C9C">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196C6B17" w14:textId="77777777" w:rsidR="00E00FD4" w:rsidRDefault="00E00FD4" w:rsidP="00050044">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6F550F65" w14:textId="77777777" w:rsidR="00E00FD4" w:rsidRDefault="00E00FD4" w:rsidP="000500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2D3C7ED1" w14:textId="77777777" w:rsidR="00E00FD4" w:rsidRDefault="00E00FD4" w:rsidP="000500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4D9EBC6" w14:textId="77777777" w:rsidR="00E00FD4" w:rsidRDefault="00E00FD4" w:rsidP="00050044">
            <w:pPr>
              <w:pStyle w:val="TAH"/>
              <w:rPr>
                <w:lang w:val="fr-FR"/>
              </w:rPr>
            </w:pPr>
            <w:r>
              <w:rPr>
                <w:lang w:val="fr-FR"/>
              </w:rPr>
              <w:t>Power class 3</w:t>
            </w:r>
          </w:p>
        </w:tc>
      </w:tr>
      <w:tr w:rsidR="00E00FD4" w14:paraId="528674A3"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BABFC83" w14:textId="77777777" w:rsidR="00E00FD4" w:rsidRDefault="00E00FD4" w:rsidP="0005004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20030436" w14:textId="77777777" w:rsidR="00E00FD4" w:rsidRDefault="00E00FD4" w:rsidP="00050044">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2EC53E32"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FEFCEF1"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DE2D808" w14:textId="77777777" w:rsidR="00E00FD4" w:rsidRDefault="00E00FD4" w:rsidP="00050044">
            <w:pPr>
              <w:pStyle w:val="TAC"/>
              <w:rPr>
                <w:lang w:val="fr-FR"/>
              </w:rPr>
            </w:pPr>
            <w:r>
              <w:rPr>
                <w:lang w:val="fr-FR"/>
              </w:rPr>
              <w:t>30 dB</w:t>
            </w:r>
          </w:p>
        </w:tc>
      </w:tr>
      <w:tr w:rsidR="00E00FD4" w14:paraId="19D1DB59" w14:textId="77777777" w:rsidTr="000500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B3560DE" w14:textId="77777777" w:rsidR="00E00FD4" w:rsidRDefault="00E00FD4" w:rsidP="00050044">
            <w:pPr>
              <w:pStyle w:val="TAN"/>
              <w:rPr>
                <w:lang w:val="fr-FR"/>
              </w:rPr>
            </w:pPr>
            <w:r>
              <w:rPr>
                <w:lang w:val="fr-FR"/>
              </w:rPr>
              <w:t>NOTE 1:</w:t>
            </w:r>
            <w:r>
              <w:rPr>
                <w:lang w:val="fr-FR"/>
              </w:rPr>
              <w:tab/>
              <w:t>Applicable for power class 1 PS UE operating in Band n14.</w:t>
            </w:r>
          </w:p>
        </w:tc>
      </w:tr>
    </w:tbl>
    <w:p w14:paraId="22D8AFBD" w14:textId="77777777" w:rsidR="00E00FD4" w:rsidRPr="00795196" w:rsidRDefault="00E00FD4" w:rsidP="00E00FD4">
      <w:pPr>
        <w:rPr>
          <w:rFonts w:eastAsia="맑은 고딕"/>
        </w:rPr>
      </w:pPr>
    </w:p>
    <w:p w14:paraId="6DDAA74B" w14:textId="77777777" w:rsidR="00E00FD4" w:rsidRDefault="00E00FD4" w:rsidP="00E00FD4">
      <w:pPr>
        <w:pStyle w:val="3"/>
        <w:rPr>
          <w:color w:val="000000"/>
          <w:szCs w:val="28"/>
        </w:rPr>
      </w:pPr>
      <w:bookmarkStart w:id="793" w:name="_Toc97036166"/>
      <w:bookmarkStart w:id="794" w:name="_Toc97036534"/>
      <w:bookmarkStart w:id="795" w:name="_Toc101790800"/>
      <w:r>
        <w:rPr>
          <w:color w:val="000000"/>
          <w:szCs w:val="28"/>
        </w:rPr>
        <w:t>8.1.13</w:t>
      </w:r>
      <w:r w:rsidRPr="0087466B">
        <w:rPr>
          <w:color w:val="000000"/>
          <w:szCs w:val="28"/>
        </w:rPr>
        <w:tab/>
        <w:t>Spurious Emission</w:t>
      </w:r>
      <w:bookmarkEnd w:id="793"/>
      <w:bookmarkEnd w:id="794"/>
      <w:bookmarkEnd w:id="795"/>
    </w:p>
    <w:p w14:paraId="7850ECF1" w14:textId="77777777" w:rsidR="00E00FD4" w:rsidRDefault="00E00FD4" w:rsidP="00E00FD4">
      <w:pPr>
        <w:pStyle w:val="4"/>
        <w:rPr>
          <w:color w:val="000000"/>
          <w:szCs w:val="28"/>
        </w:rPr>
      </w:pPr>
      <w:bookmarkStart w:id="796" w:name="_Toc97036167"/>
      <w:bookmarkStart w:id="797" w:name="_Toc97036535"/>
      <w:bookmarkStart w:id="798" w:name="_Toc101790801"/>
      <w:r>
        <w:rPr>
          <w:color w:val="000000"/>
          <w:szCs w:val="28"/>
        </w:rPr>
        <w:t>8.1.13.1</w:t>
      </w:r>
      <w:r w:rsidRPr="0087466B">
        <w:rPr>
          <w:color w:val="000000"/>
          <w:szCs w:val="28"/>
        </w:rPr>
        <w:tab/>
      </w:r>
      <w:r>
        <w:t>General spurious emissions</w:t>
      </w:r>
      <w:bookmarkEnd w:id="796"/>
      <w:bookmarkEnd w:id="797"/>
      <w:bookmarkEnd w:id="798"/>
    </w:p>
    <w:p w14:paraId="539ECDC4" w14:textId="77777777"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p>
    <w:p w14:paraId="0E48A78E" w14:textId="77777777" w:rsidR="00E00FD4" w:rsidRDefault="00E00FD4" w:rsidP="00E00FD4">
      <w:pPr>
        <w:pStyle w:val="4"/>
        <w:rPr>
          <w:color w:val="000000"/>
          <w:szCs w:val="28"/>
        </w:rPr>
      </w:pPr>
      <w:bookmarkStart w:id="799" w:name="_Toc97036168"/>
      <w:bookmarkStart w:id="800" w:name="_Toc97036536"/>
      <w:bookmarkStart w:id="801" w:name="_Toc101790802"/>
      <w:r>
        <w:rPr>
          <w:color w:val="000000"/>
          <w:szCs w:val="28"/>
        </w:rPr>
        <w:t>8.1.13.2</w:t>
      </w:r>
      <w:r w:rsidRPr="0087466B">
        <w:rPr>
          <w:color w:val="000000"/>
          <w:szCs w:val="28"/>
        </w:rPr>
        <w:tab/>
      </w:r>
      <w:r>
        <w:t>Spurious emissions for UE co-existence</w:t>
      </w:r>
      <w:bookmarkEnd w:id="799"/>
      <w:bookmarkEnd w:id="800"/>
      <w:bookmarkEnd w:id="801"/>
    </w:p>
    <w:p w14:paraId="1450B3C7"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t xml:space="preserve"> in </w:t>
      </w:r>
      <w:r>
        <w:rPr>
          <w:rFonts w:cs="v5.0.0"/>
        </w:rPr>
        <w:t>TS38.101-1.</w:t>
      </w:r>
    </w:p>
    <w:p w14:paraId="770D8DD1" w14:textId="77777777" w:rsidR="00E00FD4" w:rsidRDefault="00E00FD4" w:rsidP="00E00FD4">
      <w:pPr>
        <w:pStyle w:val="TH"/>
      </w:pPr>
      <w:r>
        <w:lastRenderedPageBreak/>
        <w:t>Table 8.1.13.2-1: UE-coexistence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14:paraId="2FF6464A" w14:textId="77777777" w:rsidTr="00050044">
        <w:trPr>
          <w:trHeight w:val="270"/>
          <w:tblHeader/>
          <w:jc w:val="center"/>
        </w:trPr>
        <w:tc>
          <w:tcPr>
            <w:tcW w:w="959" w:type="dxa"/>
            <w:vMerge w:val="restart"/>
            <w:shd w:val="clear" w:color="auto" w:fill="auto"/>
            <w:vAlign w:val="center"/>
            <w:hideMark/>
          </w:tcPr>
          <w:p w14:paraId="5E06716D" w14:textId="77777777" w:rsidR="00E00FD4" w:rsidRPr="00A1115A" w:rsidRDefault="00E00FD4" w:rsidP="00050044">
            <w:pPr>
              <w:pStyle w:val="TAH"/>
              <w:keepNext w:val="0"/>
            </w:pPr>
            <w:r w:rsidRPr="00A1115A">
              <w:rPr>
                <w:lang w:val="fi-FI"/>
              </w:rPr>
              <w:t>NR</w:t>
            </w:r>
            <w:r w:rsidRPr="00A1115A">
              <w:t xml:space="preserve"> Band</w:t>
            </w:r>
          </w:p>
        </w:tc>
        <w:tc>
          <w:tcPr>
            <w:tcW w:w="7981" w:type="dxa"/>
            <w:gridSpan w:val="7"/>
            <w:hideMark/>
          </w:tcPr>
          <w:p w14:paraId="383A4F05" w14:textId="77777777" w:rsidR="00E00FD4" w:rsidRPr="00A1115A" w:rsidRDefault="00E00FD4" w:rsidP="00050044">
            <w:pPr>
              <w:pStyle w:val="TAH"/>
              <w:keepNext w:val="0"/>
            </w:pPr>
            <w:r w:rsidRPr="00A1115A">
              <w:t>Spurious emission for UE co-existence</w:t>
            </w:r>
          </w:p>
        </w:tc>
      </w:tr>
      <w:tr w:rsidR="00E00FD4" w:rsidRPr="00A1115A" w14:paraId="1A97E4BA" w14:textId="77777777" w:rsidTr="00050044">
        <w:trPr>
          <w:trHeight w:val="450"/>
          <w:tblHeader/>
          <w:jc w:val="center"/>
        </w:trPr>
        <w:tc>
          <w:tcPr>
            <w:tcW w:w="959" w:type="dxa"/>
            <w:vMerge/>
            <w:tcBorders>
              <w:bottom w:val="single" w:sz="4" w:space="0" w:color="auto"/>
            </w:tcBorders>
            <w:shd w:val="clear" w:color="auto" w:fill="auto"/>
            <w:vAlign w:val="center"/>
            <w:hideMark/>
          </w:tcPr>
          <w:p w14:paraId="15F345B3" w14:textId="77777777" w:rsidR="00E00FD4" w:rsidRPr="00A1115A" w:rsidRDefault="00E00FD4" w:rsidP="00050044">
            <w:pPr>
              <w:pStyle w:val="TAH"/>
              <w:keepNext w:val="0"/>
            </w:pPr>
          </w:p>
        </w:tc>
        <w:tc>
          <w:tcPr>
            <w:tcW w:w="2831" w:type="dxa"/>
            <w:hideMark/>
          </w:tcPr>
          <w:p w14:paraId="30C59C13" w14:textId="77777777" w:rsidR="00E00FD4" w:rsidRPr="00A1115A" w:rsidRDefault="00E00FD4" w:rsidP="00050044">
            <w:pPr>
              <w:pStyle w:val="TAH"/>
              <w:keepNext w:val="0"/>
            </w:pPr>
            <w:r w:rsidRPr="00A1115A">
              <w:t>Protected band</w:t>
            </w:r>
          </w:p>
        </w:tc>
        <w:tc>
          <w:tcPr>
            <w:tcW w:w="2239" w:type="dxa"/>
            <w:gridSpan w:val="3"/>
            <w:hideMark/>
          </w:tcPr>
          <w:p w14:paraId="280159A6" w14:textId="77777777" w:rsidR="00E00FD4" w:rsidRPr="00A1115A" w:rsidRDefault="00E00FD4" w:rsidP="00050044">
            <w:pPr>
              <w:pStyle w:val="TAH"/>
              <w:keepNext w:val="0"/>
            </w:pPr>
            <w:r w:rsidRPr="00A1115A">
              <w:t>Frequency range (MHz)</w:t>
            </w:r>
          </w:p>
        </w:tc>
        <w:tc>
          <w:tcPr>
            <w:tcW w:w="1133" w:type="dxa"/>
            <w:hideMark/>
          </w:tcPr>
          <w:p w14:paraId="56D8F97D" w14:textId="77777777" w:rsidR="00E00FD4" w:rsidRPr="00A1115A" w:rsidRDefault="00E00FD4" w:rsidP="00050044">
            <w:pPr>
              <w:pStyle w:val="TAH"/>
              <w:keepNext w:val="0"/>
            </w:pPr>
            <w:r w:rsidRPr="00A1115A">
              <w:t>Maximum Level (dBm)</w:t>
            </w:r>
          </w:p>
        </w:tc>
        <w:tc>
          <w:tcPr>
            <w:tcW w:w="850" w:type="dxa"/>
            <w:hideMark/>
          </w:tcPr>
          <w:p w14:paraId="5CE8157D" w14:textId="77777777" w:rsidR="00E00FD4" w:rsidRPr="00A1115A" w:rsidRDefault="00E00FD4" w:rsidP="00050044">
            <w:pPr>
              <w:pStyle w:val="TAH"/>
              <w:keepNext w:val="0"/>
            </w:pPr>
            <w:r w:rsidRPr="00A1115A">
              <w:t>MBW (MHz)</w:t>
            </w:r>
          </w:p>
        </w:tc>
        <w:tc>
          <w:tcPr>
            <w:tcW w:w="928" w:type="dxa"/>
            <w:noWrap/>
            <w:hideMark/>
          </w:tcPr>
          <w:p w14:paraId="4E8D3786" w14:textId="77777777" w:rsidR="00E00FD4" w:rsidRPr="00A1115A" w:rsidRDefault="00E00FD4" w:rsidP="00050044">
            <w:pPr>
              <w:pStyle w:val="TAH"/>
              <w:keepNext w:val="0"/>
            </w:pPr>
            <w:r w:rsidRPr="00A1115A">
              <w:t>NOTE</w:t>
            </w:r>
          </w:p>
        </w:tc>
      </w:tr>
      <w:tr w:rsidR="00E00FD4" w:rsidRPr="00A1115A" w14:paraId="12A3DF58" w14:textId="77777777" w:rsidTr="00050044">
        <w:trPr>
          <w:trHeight w:val="225"/>
          <w:jc w:val="center"/>
        </w:trPr>
        <w:tc>
          <w:tcPr>
            <w:tcW w:w="959" w:type="dxa"/>
            <w:vMerge w:val="restart"/>
            <w:shd w:val="clear" w:color="auto" w:fill="auto"/>
          </w:tcPr>
          <w:p w14:paraId="502E6D44" w14:textId="77777777" w:rsidR="00E00FD4" w:rsidRPr="00A1115A" w:rsidRDefault="00E00FD4" w:rsidP="00050044">
            <w:pPr>
              <w:pStyle w:val="TAC"/>
            </w:pPr>
            <w:r w:rsidRPr="00A1115A">
              <w:t>n14</w:t>
            </w:r>
          </w:p>
        </w:tc>
        <w:tc>
          <w:tcPr>
            <w:tcW w:w="2831" w:type="dxa"/>
          </w:tcPr>
          <w:p w14:paraId="20229E4D" w14:textId="77777777" w:rsidR="00E00FD4" w:rsidRPr="00A1115A" w:rsidRDefault="00E00FD4" w:rsidP="00050044">
            <w:pPr>
              <w:pStyle w:val="TAL"/>
            </w:pPr>
            <w:r w:rsidRPr="00A1115A">
              <w:t>E-UTRA Band 2, 4, 5,  12, 13, 14, 17</w:t>
            </w:r>
            <w:r w:rsidRPr="00A1115A">
              <w:rPr>
                <w:lang w:eastAsia="zh-CN"/>
              </w:rPr>
              <w:t>, 23, 24, 25, 26, 27, 29, 30, 41, 48, 53, 66, 70, 71, 85</w:t>
            </w:r>
          </w:p>
        </w:tc>
        <w:tc>
          <w:tcPr>
            <w:tcW w:w="810" w:type="dxa"/>
          </w:tcPr>
          <w:p w14:paraId="6B1FA638" w14:textId="77777777" w:rsidR="00E00FD4" w:rsidRPr="00A1115A" w:rsidRDefault="00E00FD4" w:rsidP="00050044">
            <w:pPr>
              <w:pStyle w:val="TAC"/>
            </w:pPr>
            <w:r w:rsidRPr="00A1115A">
              <w:t>FD</w:t>
            </w:r>
            <w:r w:rsidRPr="00A1115A">
              <w:rPr>
                <w:vertAlign w:val="subscript"/>
              </w:rPr>
              <w:t>L_low</w:t>
            </w:r>
          </w:p>
        </w:tc>
        <w:tc>
          <w:tcPr>
            <w:tcW w:w="540" w:type="dxa"/>
          </w:tcPr>
          <w:p w14:paraId="38389FAA" w14:textId="77777777" w:rsidR="00E00FD4" w:rsidRPr="00A1115A" w:rsidRDefault="00E00FD4" w:rsidP="00050044">
            <w:pPr>
              <w:pStyle w:val="TAC"/>
            </w:pPr>
            <w:r w:rsidRPr="00A1115A">
              <w:t>-</w:t>
            </w:r>
          </w:p>
        </w:tc>
        <w:tc>
          <w:tcPr>
            <w:tcW w:w="889" w:type="dxa"/>
          </w:tcPr>
          <w:p w14:paraId="6F521732" w14:textId="77777777" w:rsidR="00E00FD4" w:rsidRPr="00A1115A" w:rsidRDefault="00E00FD4" w:rsidP="00050044">
            <w:pPr>
              <w:pStyle w:val="TAC"/>
              <w:rPr>
                <w:rStyle w:val="TALCar"/>
              </w:rPr>
            </w:pPr>
            <w:r w:rsidRPr="00A1115A">
              <w:t>FD</w:t>
            </w:r>
            <w:r w:rsidRPr="00A1115A">
              <w:rPr>
                <w:vertAlign w:val="subscript"/>
              </w:rPr>
              <w:t>L_high</w:t>
            </w:r>
          </w:p>
        </w:tc>
        <w:tc>
          <w:tcPr>
            <w:tcW w:w="1133" w:type="dxa"/>
          </w:tcPr>
          <w:p w14:paraId="3B50BC38" w14:textId="77777777" w:rsidR="00E00FD4" w:rsidRPr="00A1115A" w:rsidRDefault="00E00FD4" w:rsidP="00050044">
            <w:pPr>
              <w:pStyle w:val="TAC"/>
            </w:pPr>
            <w:r w:rsidRPr="00A1115A">
              <w:t>-50</w:t>
            </w:r>
          </w:p>
        </w:tc>
        <w:tc>
          <w:tcPr>
            <w:tcW w:w="850" w:type="dxa"/>
            <w:noWrap/>
          </w:tcPr>
          <w:p w14:paraId="23518F48" w14:textId="77777777" w:rsidR="00E00FD4" w:rsidRPr="00A1115A" w:rsidRDefault="00E00FD4" w:rsidP="00050044">
            <w:pPr>
              <w:pStyle w:val="TAC"/>
            </w:pPr>
            <w:r w:rsidRPr="00A1115A">
              <w:t>1</w:t>
            </w:r>
          </w:p>
        </w:tc>
        <w:tc>
          <w:tcPr>
            <w:tcW w:w="928" w:type="dxa"/>
            <w:noWrap/>
          </w:tcPr>
          <w:p w14:paraId="0AF275F5" w14:textId="77777777" w:rsidR="00E00FD4" w:rsidRPr="00A1115A" w:rsidRDefault="00E00FD4" w:rsidP="00050044">
            <w:pPr>
              <w:pStyle w:val="TAC"/>
            </w:pPr>
          </w:p>
        </w:tc>
      </w:tr>
      <w:tr w:rsidR="00E00FD4" w:rsidRPr="00A1115A" w14:paraId="76B15C9B" w14:textId="77777777" w:rsidTr="00050044">
        <w:trPr>
          <w:trHeight w:val="225"/>
          <w:jc w:val="center"/>
        </w:trPr>
        <w:tc>
          <w:tcPr>
            <w:tcW w:w="959" w:type="dxa"/>
            <w:vMerge/>
            <w:shd w:val="clear" w:color="auto" w:fill="auto"/>
          </w:tcPr>
          <w:p w14:paraId="33BBF44F" w14:textId="77777777" w:rsidR="00E00FD4" w:rsidRPr="00A1115A" w:rsidRDefault="00E00FD4" w:rsidP="00050044">
            <w:pPr>
              <w:pStyle w:val="TAC"/>
            </w:pPr>
          </w:p>
        </w:tc>
        <w:tc>
          <w:tcPr>
            <w:tcW w:w="2831" w:type="dxa"/>
          </w:tcPr>
          <w:p w14:paraId="4C983D29" w14:textId="77777777" w:rsidR="00E00FD4" w:rsidRPr="00A1115A" w:rsidRDefault="00E00FD4" w:rsidP="00050044">
            <w:pPr>
              <w:pStyle w:val="TAL"/>
            </w:pPr>
            <w:r w:rsidRPr="00A1115A">
              <w:t>NR Band n77</w:t>
            </w:r>
          </w:p>
        </w:tc>
        <w:tc>
          <w:tcPr>
            <w:tcW w:w="810" w:type="dxa"/>
          </w:tcPr>
          <w:p w14:paraId="076F2C28" w14:textId="77777777" w:rsidR="00E00FD4" w:rsidRPr="00A1115A" w:rsidRDefault="00E00FD4" w:rsidP="00050044">
            <w:pPr>
              <w:pStyle w:val="TAC"/>
            </w:pPr>
            <w:r w:rsidRPr="00A1115A">
              <w:t>F</w:t>
            </w:r>
            <w:r w:rsidRPr="00A1115A">
              <w:rPr>
                <w:vertAlign w:val="subscript"/>
              </w:rPr>
              <w:t>DL_low</w:t>
            </w:r>
          </w:p>
        </w:tc>
        <w:tc>
          <w:tcPr>
            <w:tcW w:w="540" w:type="dxa"/>
          </w:tcPr>
          <w:p w14:paraId="4EFDC157" w14:textId="77777777" w:rsidR="00E00FD4" w:rsidRPr="00A1115A" w:rsidRDefault="00E00FD4" w:rsidP="00050044">
            <w:pPr>
              <w:pStyle w:val="TAC"/>
            </w:pPr>
            <w:r w:rsidRPr="00A1115A">
              <w:t>-</w:t>
            </w:r>
          </w:p>
        </w:tc>
        <w:tc>
          <w:tcPr>
            <w:tcW w:w="889" w:type="dxa"/>
          </w:tcPr>
          <w:p w14:paraId="77EEF307" w14:textId="77777777" w:rsidR="00E00FD4" w:rsidRPr="00A1115A" w:rsidRDefault="00E00FD4" w:rsidP="00050044">
            <w:pPr>
              <w:pStyle w:val="TAC"/>
            </w:pPr>
            <w:r w:rsidRPr="00A1115A">
              <w:t>F</w:t>
            </w:r>
            <w:r w:rsidRPr="00A1115A">
              <w:rPr>
                <w:vertAlign w:val="subscript"/>
              </w:rPr>
              <w:t>DL_high</w:t>
            </w:r>
          </w:p>
        </w:tc>
        <w:tc>
          <w:tcPr>
            <w:tcW w:w="1133" w:type="dxa"/>
          </w:tcPr>
          <w:p w14:paraId="24EE5E3D" w14:textId="77777777" w:rsidR="00E00FD4" w:rsidRPr="00A1115A" w:rsidRDefault="00E00FD4" w:rsidP="00050044">
            <w:pPr>
              <w:pStyle w:val="TAC"/>
            </w:pPr>
            <w:r w:rsidRPr="00A1115A">
              <w:t>-50</w:t>
            </w:r>
          </w:p>
        </w:tc>
        <w:tc>
          <w:tcPr>
            <w:tcW w:w="850" w:type="dxa"/>
            <w:noWrap/>
          </w:tcPr>
          <w:p w14:paraId="67A20607" w14:textId="77777777" w:rsidR="00E00FD4" w:rsidRPr="00A1115A" w:rsidRDefault="00E00FD4" w:rsidP="00050044">
            <w:pPr>
              <w:pStyle w:val="TAC"/>
            </w:pPr>
            <w:r w:rsidRPr="00A1115A">
              <w:t>1</w:t>
            </w:r>
          </w:p>
        </w:tc>
        <w:tc>
          <w:tcPr>
            <w:tcW w:w="928" w:type="dxa"/>
            <w:noWrap/>
          </w:tcPr>
          <w:p w14:paraId="4DCE1967" w14:textId="77777777" w:rsidR="00E00FD4" w:rsidRPr="00A1115A" w:rsidRDefault="00E00FD4" w:rsidP="00050044">
            <w:pPr>
              <w:pStyle w:val="TAC"/>
            </w:pPr>
            <w:r w:rsidRPr="00A1115A">
              <w:t>2</w:t>
            </w:r>
          </w:p>
        </w:tc>
      </w:tr>
      <w:tr w:rsidR="00E00FD4" w:rsidRPr="00A1115A" w14:paraId="4E22F871" w14:textId="77777777" w:rsidTr="00050044">
        <w:trPr>
          <w:trHeight w:val="225"/>
          <w:jc w:val="center"/>
        </w:trPr>
        <w:tc>
          <w:tcPr>
            <w:tcW w:w="959" w:type="dxa"/>
            <w:vMerge/>
            <w:shd w:val="clear" w:color="auto" w:fill="auto"/>
          </w:tcPr>
          <w:p w14:paraId="0D3A9E7F" w14:textId="77777777" w:rsidR="00E00FD4" w:rsidRPr="00A1115A" w:rsidRDefault="00E00FD4" w:rsidP="00050044">
            <w:pPr>
              <w:pStyle w:val="TAC"/>
            </w:pPr>
          </w:p>
        </w:tc>
        <w:tc>
          <w:tcPr>
            <w:tcW w:w="2831" w:type="dxa"/>
          </w:tcPr>
          <w:p w14:paraId="1CDF2F1A" w14:textId="77777777" w:rsidR="00E00FD4" w:rsidRPr="00A1115A" w:rsidRDefault="00E00FD4" w:rsidP="00050044">
            <w:pPr>
              <w:pStyle w:val="TAL"/>
            </w:pPr>
            <w:r w:rsidRPr="00A1115A">
              <w:t>Frequency range</w:t>
            </w:r>
          </w:p>
        </w:tc>
        <w:tc>
          <w:tcPr>
            <w:tcW w:w="810" w:type="dxa"/>
          </w:tcPr>
          <w:p w14:paraId="391EBE6E" w14:textId="77777777" w:rsidR="00E00FD4" w:rsidRPr="00A1115A" w:rsidRDefault="00E00FD4" w:rsidP="00050044">
            <w:pPr>
              <w:pStyle w:val="TAC"/>
            </w:pPr>
            <w:r w:rsidRPr="00A1115A">
              <w:t>769</w:t>
            </w:r>
          </w:p>
        </w:tc>
        <w:tc>
          <w:tcPr>
            <w:tcW w:w="540" w:type="dxa"/>
          </w:tcPr>
          <w:p w14:paraId="6B7C4E76" w14:textId="77777777" w:rsidR="00E00FD4" w:rsidRPr="00A1115A" w:rsidRDefault="00E00FD4" w:rsidP="00050044">
            <w:pPr>
              <w:pStyle w:val="TAC"/>
            </w:pPr>
            <w:r w:rsidRPr="00A1115A">
              <w:t>-</w:t>
            </w:r>
          </w:p>
        </w:tc>
        <w:tc>
          <w:tcPr>
            <w:tcW w:w="889" w:type="dxa"/>
          </w:tcPr>
          <w:p w14:paraId="1ADAF02B" w14:textId="77777777" w:rsidR="00E00FD4" w:rsidRPr="00A1115A" w:rsidRDefault="00E00FD4" w:rsidP="00050044">
            <w:pPr>
              <w:pStyle w:val="TAC"/>
              <w:rPr>
                <w:rStyle w:val="TALCar"/>
              </w:rPr>
            </w:pPr>
            <w:r w:rsidRPr="00A1115A">
              <w:t>775</w:t>
            </w:r>
          </w:p>
        </w:tc>
        <w:tc>
          <w:tcPr>
            <w:tcW w:w="1133" w:type="dxa"/>
          </w:tcPr>
          <w:p w14:paraId="5C3C594B" w14:textId="77777777" w:rsidR="00E00FD4" w:rsidRPr="00A1115A" w:rsidRDefault="00E00FD4" w:rsidP="00050044">
            <w:pPr>
              <w:pStyle w:val="TAC"/>
            </w:pPr>
            <w:r w:rsidRPr="00A1115A">
              <w:t>-35</w:t>
            </w:r>
          </w:p>
        </w:tc>
        <w:tc>
          <w:tcPr>
            <w:tcW w:w="850" w:type="dxa"/>
            <w:noWrap/>
          </w:tcPr>
          <w:p w14:paraId="123A6A84" w14:textId="77777777" w:rsidR="00E00FD4" w:rsidRPr="00A1115A" w:rsidRDefault="00E00FD4" w:rsidP="00050044">
            <w:pPr>
              <w:pStyle w:val="TAC"/>
            </w:pPr>
            <w:r w:rsidRPr="00A1115A">
              <w:t>0.00625</w:t>
            </w:r>
          </w:p>
        </w:tc>
        <w:tc>
          <w:tcPr>
            <w:tcW w:w="928" w:type="dxa"/>
            <w:noWrap/>
          </w:tcPr>
          <w:p w14:paraId="6614FC61" w14:textId="77777777" w:rsidR="00E00FD4" w:rsidRPr="00A1115A" w:rsidRDefault="00E00FD4" w:rsidP="00050044">
            <w:pPr>
              <w:pStyle w:val="TAC"/>
            </w:pPr>
            <w:r w:rsidRPr="00A1115A">
              <w:t>12, 15</w:t>
            </w:r>
          </w:p>
        </w:tc>
      </w:tr>
      <w:tr w:rsidR="00E00FD4" w:rsidRPr="00A1115A" w14:paraId="5CC0C560" w14:textId="77777777" w:rsidTr="00050044">
        <w:trPr>
          <w:trHeight w:val="225"/>
          <w:jc w:val="center"/>
        </w:trPr>
        <w:tc>
          <w:tcPr>
            <w:tcW w:w="959" w:type="dxa"/>
            <w:vMerge/>
            <w:shd w:val="clear" w:color="auto" w:fill="auto"/>
          </w:tcPr>
          <w:p w14:paraId="2EA1F3C6" w14:textId="77777777" w:rsidR="00E00FD4" w:rsidRPr="00A1115A" w:rsidRDefault="00E00FD4" w:rsidP="00050044">
            <w:pPr>
              <w:pStyle w:val="TAC"/>
            </w:pPr>
          </w:p>
        </w:tc>
        <w:tc>
          <w:tcPr>
            <w:tcW w:w="2831" w:type="dxa"/>
          </w:tcPr>
          <w:p w14:paraId="1611BBEA" w14:textId="77777777" w:rsidR="00E00FD4" w:rsidRPr="00A1115A" w:rsidRDefault="00E00FD4" w:rsidP="00050044">
            <w:pPr>
              <w:pStyle w:val="TAL"/>
            </w:pPr>
            <w:r w:rsidRPr="00A1115A">
              <w:t>Frequency range</w:t>
            </w:r>
          </w:p>
        </w:tc>
        <w:tc>
          <w:tcPr>
            <w:tcW w:w="810" w:type="dxa"/>
          </w:tcPr>
          <w:p w14:paraId="4162B056" w14:textId="77777777" w:rsidR="00E00FD4" w:rsidRPr="00A1115A" w:rsidRDefault="00E00FD4" w:rsidP="00050044">
            <w:pPr>
              <w:pStyle w:val="TAC"/>
            </w:pPr>
            <w:r w:rsidRPr="00A1115A">
              <w:t>799</w:t>
            </w:r>
          </w:p>
        </w:tc>
        <w:tc>
          <w:tcPr>
            <w:tcW w:w="540" w:type="dxa"/>
          </w:tcPr>
          <w:p w14:paraId="0213B328" w14:textId="77777777" w:rsidR="00E00FD4" w:rsidRPr="00A1115A" w:rsidRDefault="00E00FD4" w:rsidP="00050044">
            <w:pPr>
              <w:pStyle w:val="TAC"/>
            </w:pPr>
            <w:r w:rsidRPr="00A1115A">
              <w:t>-</w:t>
            </w:r>
          </w:p>
        </w:tc>
        <w:tc>
          <w:tcPr>
            <w:tcW w:w="889" w:type="dxa"/>
          </w:tcPr>
          <w:p w14:paraId="48CCA5D3" w14:textId="77777777" w:rsidR="00E00FD4" w:rsidRPr="00A1115A" w:rsidRDefault="00E00FD4" w:rsidP="00050044">
            <w:pPr>
              <w:pStyle w:val="TAC"/>
              <w:rPr>
                <w:rStyle w:val="TALCar"/>
              </w:rPr>
            </w:pPr>
            <w:r w:rsidRPr="00A1115A">
              <w:t>805</w:t>
            </w:r>
          </w:p>
        </w:tc>
        <w:tc>
          <w:tcPr>
            <w:tcW w:w="1133" w:type="dxa"/>
          </w:tcPr>
          <w:p w14:paraId="6E027481" w14:textId="77777777" w:rsidR="00E00FD4" w:rsidRPr="00A1115A" w:rsidRDefault="00E00FD4" w:rsidP="00050044">
            <w:pPr>
              <w:pStyle w:val="TAC"/>
            </w:pPr>
            <w:r w:rsidRPr="00A1115A">
              <w:t>-35</w:t>
            </w:r>
          </w:p>
        </w:tc>
        <w:tc>
          <w:tcPr>
            <w:tcW w:w="850" w:type="dxa"/>
            <w:noWrap/>
          </w:tcPr>
          <w:p w14:paraId="6F3C7C6F" w14:textId="77777777" w:rsidR="00E00FD4" w:rsidRPr="00A1115A" w:rsidRDefault="00E00FD4" w:rsidP="00050044">
            <w:pPr>
              <w:pStyle w:val="TAC"/>
            </w:pPr>
            <w:r w:rsidRPr="00A1115A">
              <w:t>0.00625</w:t>
            </w:r>
          </w:p>
        </w:tc>
        <w:tc>
          <w:tcPr>
            <w:tcW w:w="928" w:type="dxa"/>
            <w:noWrap/>
          </w:tcPr>
          <w:p w14:paraId="7E7EAD06" w14:textId="77777777" w:rsidR="00E00FD4" w:rsidRPr="00A1115A" w:rsidRDefault="00E00FD4" w:rsidP="00050044">
            <w:pPr>
              <w:pStyle w:val="TAC"/>
            </w:pPr>
            <w:r w:rsidRPr="00A1115A">
              <w:t>12, 15</w:t>
            </w:r>
          </w:p>
        </w:tc>
      </w:tr>
      <w:tr w:rsidR="00E00FD4" w:rsidRPr="00A1115A" w14:paraId="4980996E" w14:textId="77777777" w:rsidTr="00050044">
        <w:trPr>
          <w:trHeight w:val="225"/>
          <w:jc w:val="center"/>
        </w:trPr>
        <w:tc>
          <w:tcPr>
            <w:tcW w:w="8940" w:type="dxa"/>
            <w:gridSpan w:val="8"/>
            <w:tcBorders>
              <w:bottom w:val="single" w:sz="4" w:space="0" w:color="auto"/>
            </w:tcBorders>
            <w:shd w:val="clear" w:color="auto" w:fill="auto"/>
          </w:tcPr>
          <w:p w14:paraId="6A60DA00" w14:textId="77777777" w:rsidR="00E00FD4" w:rsidRPr="00A1115A" w:rsidRDefault="00E00FD4" w:rsidP="000500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09821F2" w14:textId="77777777" w:rsidR="00E00FD4" w:rsidRPr="00A1115A" w:rsidRDefault="00E00FD4" w:rsidP="00050044">
            <w:pPr>
              <w:pStyle w:val="TAN"/>
            </w:pPr>
            <w:r w:rsidRPr="00A1115A">
              <w:t>NOTE 12:</w:t>
            </w:r>
            <w:r w:rsidRPr="00A1115A">
              <w:tab/>
              <w:t>The emissions measurement shall be sufficiently power averaged to ensure a standard deviation &lt; 0.5 dB</w:t>
            </w:r>
          </w:p>
          <w:p w14:paraId="075B02A1" w14:textId="77777777" w:rsidR="00E00FD4" w:rsidRPr="00803863" w:rsidRDefault="00E00FD4" w:rsidP="000500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14:paraId="658ADA9D" w14:textId="77777777" w:rsidR="00E00FD4" w:rsidRPr="00B37189" w:rsidRDefault="00E00FD4" w:rsidP="00E00FD4">
      <w:pPr>
        <w:rPr>
          <w:rFonts w:eastAsia="맑은 고딕"/>
        </w:rPr>
      </w:pPr>
    </w:p>
    <w:p w14:paraId="1AF1A815" w14:textId="77777777" w:rsidR="00E00FD4" w:rsidRDefault="00E00FD4" w:rsidP="00E00FD4">
      <w:pPr>
        <w:pStyle w:val="4"/>
        <w:rPr>
          <w:color w:val="000000"/>
          <w:szCs w:val="28"/>
        </w:rPr>
      </w:pPr>
      <w:bookmarkStart w:id="802" w:name="_Toc97036169"/>
      <w:bookmarkStart w:id="803" w:name="_Toc97036537"/>
      <w:bookmarkStart w:id="804" w:name="_Toc101790803"/>
      <w:r>
        <w:rPr>
          <w:color w:val="000000"/>
          <w:szCs w:val="28"/>
        </w:rPr>
        <w:t>8.1.13.3</w:t>
      </w:r>
      <w:r w:rsidRPr="0087466B">
        <w:rPr>
          <w:color w:val="000000"/>
          <w:szCs w:val="28"/>
        </w:rPr>
        <w:tab/>
      </w:r>
      <w:r>
        <w:rPr>
          <w:color w:val="000000"/>
          <w:szCs w:val="28"/>
        </w:rPr>
        <w:t xml:space="preserve">Additional </w:t>
      </w:r>
      <w:r>
        <w:t>spurious emissions requirements</w:t>
      </w:r>
      <w:bookmarkEnd w:id="802"/>
      <w:bookmarkEnd w:id="803"/>
      <w:bookmarkEnd w:id="804"/>
    </w:p>
    <w:p w14:paraId="33E74DCF" w14:textId="426E4F3A"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p>
    <w:p w14:paraId="4BA0C35C" w14:textId="77777777" w:rsidR="00E00FD4" w:rsidRDefault="00E00FD4" w:rsidP="00E00FD4">
      <w:pPr>
        <w:pStyle w:val="3"/>
        <w:rPr>
          <w:color w:val="000000"/>
          <w:szCs w:val="28"/>
        </w:rPr>
      </w:pPr>
      <w:bookmarkStart w:id="805" w:name="_Toc97036170"/>
      <w:bookmarkStart w:id="806" w:name="_Toc97036538"/>
      <w:bookmarkStart w:id="807" w:name="_Toc101790804"/>
      <w:r>
        <w:rPr>
          <w:color w:val="000000"/>
          <w:szCs w:val="28"/>
        </w:rPr>
        <w:t>8.1.14</w:t>
      </w:r>
      <w:r w:rsidRPr="0087466B">
        <w:rPr>
          <w:color w:val="000000"/>
          <w:szCs w:val="28"/>
        </w:rPr>
        <w:tab/>
      </w:r>
      <w:r>
        <w:rPr>
          <w:color w:val="000000"/>
          <w:szCs w:val="28"/>
        </w:rPr>
        <w:t>Transmit intermodulation</w:t>
      </w:r>
      <w:bookmarkEnd w:id="805"/>
      <w:bookmarkEnd w:id="806"/>
      <w:bookmarkEnd w:id="807"/>
    </w:p>
    <w:p w14:paraId="742964E6" w14:textId="1CE24E2C"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p>
    <w:p w14:paraId="7310CBE7" w14:textId="77777777" w:rsidR="00E00FD4" w:rsidRDefault="00E00FD4" w:rsidP="00E00FD4">
      <w:pPr>
        <w:pStyle w:val="3"/>
        <w:rPr>
          <w:color w:val="000000"/>
          <w:szCs w:val="28"/>
        </w:rPr>
      </w:pPr>
      <w:bookmarkStart w:id="808" w:name="_Toc97036171"/>
      <w:bookmarkStart w:id="809" w:name="_Toc97036539"/>
      <w:bookmarkStart w:id="810" w:name="_Toc101790805"/>
      <w:r>
        <w:rPr>
          <w:color w:val="000000"/>
          <w:szCs w:val="28"/>
        </w:rPr>
        <w:t>8.1.15</w:t>
      </w:r>
      <w:r w:rsidRPr="0087466B">
        <w:rPr>
          <w:color w:val="000000"/>
          <w:szCs w:val="28"/>
        </w:rPr>
        <w:tab/>
      </w:r>
      <w:r>
        <w:rPr>
          <w:color w:val="000000"/>
          <w:szCs w:val="28"/>
        </w:rPr>
        <w:t>Time Alignment Error</w:t>
      </w:r>
      <w:bookmarkEnd w:id="808"/>
      <w:bookmarkEnd w:id="809"/>
      <w:bookmarkEnd w:id="810"/>
    </w:p>
    <w:p w14:paraId="40C075EC" w14:textId="30DDA941" w:rsidR="00661635" w:rsidRPr="00E00FD4" w:rsidRDefault="00E00FD4" w:rsidP="00661635">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time alginement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p>
    <w:p w14:paraId="3278B08F" w14:textId="77777777" w:rsidR="00661635" w:rsidRPr="0087716F" w:rsidRDefault="00661635" w:rsidP="00661635">
      <w:pPr>
        <w:pStyle w:val="2"/>
      </w:pPr>
      <w:bookmarkStart w:id="811" w:name="_Toc36034825"/>
      <w:bookmarkStart w:id="812" w:name="_Toc42537425"/>
      <w:bookmarkStart w:id="813" w:name="_Toc46356490"/>
      <w:bookmarkStart w:id="814" w:name="_Toc52566404"/>
      <w:bookmarkStart w:id="815" w:name="_Toc72931498"/>
      <w:bookmarkStart w:id="816" w:name="_Toc73026130"/>
      <w:bookmarkStart w:id="817" w:name="_Toc97036172"/>
      <w:bookmarkStart w:id="818" w:name="_Toc97036540"/>
      <w:bookmarkStart w:id="819" w:name="_Toc101790806"/>
      <w:r>
        <w:t>8.2</w:t>
      </w:r>
      <w:r w:rsidRPr="0087716F">
        <w:tab/>
      </w:r>
      <w:bookmarkEnd w:id="811"/>
      <w:bookmarkEnd w:id="812"/>
      <w:bookmarkEnd w:id="813"/>
      <w:bookmarkEnd w:id="814"/>
      <w:r>
        <w:t>SL enhancement UE R</w:t>
      </w:r>
      <w:r w:rsidRPr="0087716F">
        <w:t>x requirements</w:t>
      </w:r>
      <w:bookmarkEnd w:id="815"/>
      <w:bookmarkEnd w:id="816"/>
      <w:bookmarkEnd w:id="817"/>
      <w:bookmarkEnd w:id="818"/>
      <w:bookmarkEnd w:id="819"/>
    </w:p>
    <w:p w14:paraId="5B1A1EE9" w14:textId="77777777" w:rsidR="0099320B" w:rsidRPr="009128D9" w:rsidRDefault="0099320B" w:rsidP="0099320B">
      <w:pPr>
        <w:pStyle w:val="3"/>
        <w:rPr>
          <w:color w:val="000000" w:themeColor="text1"/>
          <w:szCs w:val="28"/>
          <w:lang w:eastAsia="x-none"/>
        </w:rPr>
      </w:pPr>
      <w:bookmarkStart w:id="820" w:name="_Toc463997783"/>
      <w:bookmarkStart w:id="821" w:name="_Toc36034826"/>
      <w:bookmarkStart w:id="822" w:name="_Toc42537426"/>
      <w:bookmarkStart w:id="823" w:name="_Toc46356491"/>
      <w:bookmarkStart w:id="824" w:name="_Toc52566405"/>
      <w:bookmarkStart w:id="825" w:name="_Toc72931499"/>
      <w:bookmarkStart w:id="826" w:name="_Toc73026131"/>
      <w:bookmarkStart w:id="827" w:name="_Toc97036173"/>
      <w:bookmarkStart w:id="828" w:name="_Toc97036541"/>
      <w:bookmarkStart w:id="829" w:name="_Toc101790807"/>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820"/>
      <w:bookmarkEnd w:id="821"/>
      <w:bookmarkEnd w:id="822"/>
      <w:bookmarkEnd w:id="823"/>
      <w:bookmarkEnd w:id="824"/>
      <w:bookmarkEnd w:id="825"/>
      <w:bookmarkEnd w:id="826"/>
      <w:bookmarkEnd w:id="827"/>
      <w:bookmarkEnd w:id="828"/>
      <w:bookmarkEnd w:id="829"/>
    </w:p>
    <w:p w14:paraId="1420BCFE" w14:textId="77777777"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14:paraId="46FF28C6" w14:textId="77777777"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14:paraId="45CC1F3A" w14:textId="77777777"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r w:rsidRPr="00A1196C">
        <w:rPr>
          <w:rFonts w:eastAsia="바탕"/>
          <w:i/>
          <w:color w:val="000000" w:themeColor="text1"/>
          <w:kern w:val="2"/>
          <w:lang w:val="en-US" w:eastAsia="ko-KR"/>
        </w:rPr>
        <w:t>kTB</w:t>
      </w:r>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14:paraId="42D6D21B" w14:textId="77777777" w:rsidR="0099320B" w:rsidRPr="00A1196C" w:rsidRDefault="0099320B" w:rsidP="0099320B">
      <w:pPr>
        <w:rPr>
          <w:color w:val="000000" w:themeColor="text1"/>
        </w:rPr>
      </w:pPr>
      <w:r w:rsidRPr="00A1196C">
        <w:rPr>
          <w:color w:val="000000" w:themeColor="text1"/>
        </w:rPr>
        <w:t>Where</w:t>
      </w:r>
    </w:p>
    <w:p w14:paraId="46472E13" w14:textId="77777777"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33BF67B2"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50F9D481"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1B5A4596" w14:textId="77777777" w:rsidR="0099320B" w:rsidRPr="00A1196C" w:rsidRDefault="0099320B" w:rsidP="0099320B">
      <w:pPr>
        <w:pStyle w:val="B1"/>
        <w:rPr>
          <w:color w:val="000000" w:themeColor="text1"/>
          <w:sz w:val="18"/>
          <w:lang w:val="en-US"/>
        </w:rPr>
      </w:pPr>
      <w:r w:rsidRPr="00A1196C">
        <w:rPr>
          <w:color w:val="000000" w:themeColor="text1"/>
          <w:sz w:val="18"/>
          <w:lang w:val="en-US"/>
        </w:rPr>
        <w:lastRenderedPageBreak/>
        <w:t>-</w:t>
      </w:r>
      <w:r w:rsidRPr="00A1196C">
        <w:rPr>
          <w:color w:val="000000" w:themeColor="text1"/>
          <w:sz w:val="18"/>
          <w:lang w:val="en-US"/>
        </w:rPr>
        <w:tab/>
        <w:t>Target SNR: -0.5 dB</w:t>
      </w:r>
    </w:p>
    <w:p w14:paraId="712C5478" w14:textId="77777777"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4CB17CA6" w14:textId="77777777"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14:paraId="5007CC4A" w14:textId="77777777" w:rsidR="00AE1479" w:rsidRPr="00FC263C" w:rsidRDefault="00AE1479" w:rsidP="00AE1479">
      <w:pPr>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p>
    <w:p w14:paraId="56350082" w14:textId="77777777" w:rsidR="00AE1479" w:rsidRDefault="00AE1479" w:rsidP="00AE1479">
      <w:pPr>
        <w:pStyle w:val="B1"/>
        <w:ind w:left="0" w:firstLine="0"/>
        <w:rPr>
          <w:rFonts w:eastAsia="맑은 고딕"/>
          <w:color w:val="000000" w:themeColor="text1"/>
          <w:sz w:val="18"/>
          <w:lang w:eastAsia="ko-KR"/>
        </w:rPr>
      </w:pPr>
      <w:r>
        <w:rPr>
          <w:rFonts w:eastAsia="맑은 고딕"/>
          <w:color w:val="000000" w:themeColor="text1"/>
          <w:sz w:val="18"/>
          <w:lang w:eastAsia="ko-KR"/>
        </w:rPr>
        <w:t>W</w:t>
      </w:r>
      <w:r>
        <w:rPr>
          <w:rFonts w:eastAsia="맑은 고딕" w:hint="eastAsia"/>
          <w:color w:val="000000" w:themeColor="text1"/>
          <w:sz w:val="18"/>
          <w:lang w:eastAsia="ko-KR"/>
        </w:rPr>
        <w:t>here,</w:t>
      </w:r>
      <w:r>
        <w:rPr>
          <w:rFonts w:eastAsia="맑은 고딕"/>
          <w:color w:val="000000" w:themeColor="text1"/>
          <w:sz w:val="18"/>
          <w:lang w:eastAsia="ko-KR"/>
        </w:rPr>
        <w:t xml:space="preserve"> </w:t>
      </w:r>
    </w:p>
    <w:p w14:paraId="4A615BF5" w14:textId="7CC618D7" w:rsidR="00AE1479" w:rsidRPr="00B15AA4" w:rsidRDefault="00D4133D" w:rsidP="006B1C9C">
      <w:pPr>
        <w:pStyle w:val="B1"/>
        <w:overflowPunct w:val="0"/>
        <w:autoSpaceDE w:val="0"/>
        <w:autoSpaceDN w:val="0"/>
        <w:adjustRightInd w:val="0"/>
        <w:textAlignment w:val="baseline"/>
        <w:rPr>
          <w:color w:val="000000" w:themeColor="text1"/>
          <w:sz w:val="18"/>
          <w:lang w:val="en-US"/>
        </w:rPr>
      </w:pPr>
      <w:bookmarkStart w:id="830" w:name="MCCQCTEMPBM_00000034"/>
      <w:bookmarkStart w:id="831" w:name="MCCQCTEMPBM_00000063"/>
      <w:r>
        <w:rPr>
          <w:color w:val="000000" w:themeColor="text1"/>
          <w:sz w:val="18"/>
          <w:lang w:val="en-US"/>
        </w:rPr>
        <w:t>-</w:t>
      </w:r>
      <w:r>
        <w:rPr>
          <w:color w:val="000000" w:themeColor="text1"/>
          <w:sz w:val="18"/>
          <w:lang w:val="en-US"/>
        </w:rPr>
        <w:tab/>
      </w:r>
      <w:r w:rsidR="00AE1479">
        <w:rPr>
          <w:color w:val="000000" w:themeColor="text1"/>
          <w:sz w:val="18"/>
          <w:lang w:val="en-US"/>
        </w:rPr>
        <w:t>NR_</w:t>
      </w:r>
      <w:r w:rsidR="00AE1479" w:rsidRPr="00B15AA4">
        <w:rPr>
          <w:color w:val="000000" w:themeColor="text1"/>
          <w:sz w:val="18"/>
          <w:lang w:val="en-US"/>
        </w:rPr>
        <w:t>SL</w:t>
      </w:r>
      <w:r w:rsidR="00AE1479" w:rsidRPr="00B15AA4">
        <w:rPr>
          <w:color w:val="000000" w:themeColor="text1"/>
          <w:sz w:val="18"/>
          <w:vertAlign w:val="subscript"/>
          <w:lang w:val="en-US"/>
        </w:rPr>
        <w:t>REFSENS</w:t>
      </w:r>
      <w:r w:rsidR="00AE1479" w:rsidRPr="00B15AA4">
        <w:rPr>
          <w:color w:val="000000" w:themeColor="text1"/>
          <w:sz w:val="18"/>
          <w:lang w:val="en-US"/>
        </w:rPr>
        <w:t xml:space="preserve">: Reference sensitivity for NR SL with </w:t>
      </w:r>
      <w:r w:rsidR="00AE1479">
        <w:rPr>
          <w:color w:val="000000" w:themeColor="text1"/>
          <w:sz w:val="18"/>
          <w:lang w:val="en-US"/>
        </w:rPr>
        <w:t>the</w:t>
      </w:r>
      <w:r w:rsidR="00AE1479" w:rsidRPr="00B15AA4">
        <w:rPr>
          <w:color w:val="000000" w:themeColor="text1"/>
          <w:sz w:val="18"/>
          <w:lang w:val="en-US"/>
        </w:rPr>
        <w:t xml:space="preserve"> RMC which reuse the Uu RMC</w:t>
      </w:r>
    </w:p>
    <w:p w14:paraId="1411B2F4" w14:textId="65B4BB1C" w:rsidR="00AE1479" w:rsidRPr="00B15AA4" w:rsidRDefault="00D4133D" w:rsidP="006B1C9C">
      <w:pPr>
        <w:pStyle w:val="B1"/>
        <w:overflowPunct w:val="0"/>
        <w:autoSpaceDE w:val="0"/>
        <w:autoSpaceDN w:val="0"/>
        <w:adjustRightInd w:val="0"/>
        <w:textAlignment w:val="baseline"/>
        <w:rPr>
          <w:color w:val="000000" w:themeColor="text1"/>
          <w:sz w:val="18"/>
          <w:lang w:val="en-US"/>
        </w:rPr>
      </w:pPr>
      <w:r>
        <w:rPr>
          <w:rFonts w:eastAsia="맑은 고딕"/>
          <w:color w:val="000000" w:themeColor="text1"/>
          <w:sz w:val="18"/>
          <w:lang w:eastAsia="ko-KR"/>
        </w:rPr>
        <w:t>-</w:t>
      </w:r>
      <w:r>
        <w:rPr>
          <w:rFonts w:eastAsia="맑은 고딕"/>
          <w:color w:val="000000" w:themeColor="text1"/>
          <w:sz w:val="18"/>
          <w:lang w:eastAsia="ko-KR"/>
        </w:rPr>
        <w:tab/>
      </w:r>
      <w:r w:rsidR="00AE1479">
        <w:rPr>
          <w:rFonts w:eastAsia="맑은 고딕"/>
          <w:color w:val="000000" w:themeColor="text1"/>
          <w:sz w:val="18"/>
          <w:lang w:eastAsia="ko-KR"/>
        </w:rPr>
        <w:t>NR_</w:t>
      </w:r>
      <w:r w:rsidR="00AE1479" w:rsidRPr="00111368">
        <w:rPr>
          <w:rFonts w:eastAsia="맑은 고딕"/>
          <w:color w:val="000000" w:themeColor="text1"/>
          <w:sz w:val="18"/>
          <w:lang w:eastAsia="ko-KR"/>
        </w:rPr>
        <w:t>Uu</w:t>
      </w:r>
      <w:r w:rsidR="00AE1479" w:rsidRPr="00B15AA4">
        <w:rPr>
          <w:rFonts w:eastAsia="맑은 고딕"/>
          <w:color w:val="000000" w:themeColor="text1"/>
          <w:sz w:val="18"/>
          <w:vertAlign w:val="subscript"/>
          <w:lang w:eastAsia="ko-KR"/>
        </w:rPr>
        <w:t>REFSENS</w:t>
      </w:r>
      <w:r w:rsidR="00AE1479" w:rsidRPr="00111368">
        <w:rPr>
          <w:rFonts w:eastAsia="맑은 고딕"/>
          <w:color w:val="000000" w:themeColor="text1"/>
          <w:sz w:val="18"/>
          <w:lang w:eastAsia="ko-KR"/>
        </w:rPr>
        <w:t xml:space="preserve">: </w:t>
      </w:r>
      <w:r w:rsidR="00AE1479" w:rsidRPr="00B15AA4">
        <w:rPr>
          <w:color w:val="000000" w:themeColor="text1"/>
          <w:szCs w:val="22"/>
          <w:lang w:eastAsia="zh-CN"/>
        </w:rPr>
        <w:t>Reference sensitivity for NR Uu with Uu RMC</w:t>
      </w:r>
    </w:p>
    <w:p w14:paraId="060AF22B" w14:textId="499FC9DC" w:rsidR="00AE1479" w:rsidRDefault="00D4133D" w:rsidP="006B1C9C">
      <w:pPr>
        <w:pStyle w:val="B1"/>
        <w:overflowPunct w:val="0"/>
        <w:autoSpaceDE w:val="0"/>
        <w:autoSpaceDN w:val="0"/>
        <w:adjustRightInd w:val="0"/>
        <w:textAlignment w:val="baseline"/>
        <w:rPr>
          <w:rFonts w:eastAsia="맑은 고딕"/>
          <w:color w:val="000000" w:themeColor="text1"/>
          <w:sz w:val="18"/>
          <w:lang w:eastAsia="ko-KR"/>
        </w:rPr>
      </w:pPr>
      <w:r>
        <w:t>-</w:t>
      </w:r>
      <w:r>
        <w:tab/>
      </w:r>
      <w:r w:rsidR="00AE1479" w:rsidRPr="00341399">
        <w:t>∆SNR</w:t>
      </w:r>
      <w:r w:rsidR="00AE1479" w:rsidRPr="00111368">
        <w:rPr>
          <w:b/>
          <w:vertAlign w:val="subscript"/>
        </w:rPr>
        <w:t>SL-Uu</w:t>
      </w:r>
      <w:r w:rsidR="00AE1479" w:rsidRPr="00111368">
        <w:rPr>
          <w:rFonts w:eastAsia="맑은 고딕"/>
          <w:color w:val="000000" w:themeColor="text1"/>
          <w:sz w:val="18"/>
          <w:lang w:eastAsia="ko-KR"/>
        </w:rPr>
        <w:t>: Difference in the target SNR value between NR Uu and SL Uu</w:t>
      </w:r>
    </w:p>
    <w:p w14:paraId="6CF8FF96" w14:textId="120FDDCF" w:rsidR="00AE1479" w:rsidRDefault="00D4133D" w:rsidP="006B1C9C">
      <w:pPr>
        <w:pStyle w:val="B1"/>
        <w:overflowPunct w:val="0"/>
        <w:autoSpaceDE w:val="0"/>
        <w:autoSpaceDN w:val="0"/>
        <w:adjustRightInd w:val="0"/>
        <w:textAlignment w:val="baseline"/>
        <w:rPr>
          <w:rFonts w:eastAsia="맑은 고딕"/>
          <w:color w:val="000000" w:themeColor="text1"/>
          <w:sz w:val="18"/>
          <w:lang w:eastAsia="ko-KR"/>
        </w:rPr>
      </w:pPr>
      <w:r>
        <w:t>-</w:t>
      </w:r>
      <w:r>
        <w:tab/>
      </w:r>
      <w:r w:rsidR="00AE1479" w:rsidRPr="00341399">
        <w:t>∆IL</w:t>
      </w:r>
      <w:r w:rsidR="00AE1479" w:rsidRPr="00111368">
        <w:rPr>
          <w:b/>
          <w:vertAlign w:val="subscript"/>
        </w:rPr>
        <w:t>UL-DL</w:t>
      </w:r>
      <w:r w:rsidR="00AE1479" w:rsidRPr="00111368">
        <w:rPr>
          <w:b/>
        </w:rPr>
        <w:t xml:space="preserve">: </w:t>
      </w:r>
      <w:r w:rsidR="00AE1479" w:rsidRPr="00B15AA4">
        <w:rPr>
          <w:rFonts w:eastAsia="맑은 고딕"/>
          <w:color w:val="000000" w:themeColor="text1"/>
          <w:sz w:val="18"/>
          <w:lang w:eastAsia="ko-KR"/>
        </w:rPr>
        <w:t>D</w:t>
      </w:r>
      <w:r w:rsidR="00AE1479" w:rsidRPr="00111368">
        <w:rPr>
          <w:rFonts w:eastAsia="맑은 고딕"/>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14:paraId="5B3E3D36" w14:textId="42B2F017" w:rsidR="00AE1479" w:rsidRPr="000D5019" w:rsidRDefault="00D4133D" w:rsidP="006B1C9C">
      <w:pPr>
        <w:pStyle w:val="B1"/>
        <w:overflowPunct w:val="0"/>
        <w:autoSpaceDE w:val="0"/>
        <w:autoSpaceDN w:val="0"/>
        <w:adjustRightInd w:val="0"/>
        <w:textAlignment w:val="baseline"/>
        <w:rPr>
          <w:color w:val="000000" w:themeColor="text1"/>
          <w:lang w:eastAsia="ko-KR"/>
        </w:rPr>
      </w:pPr>
      <w:r>
        <w:rPr>
          <w:sz w:val="18"/>
        </w:rPr>
        <w:t>-</w:t>
      </w:r>
      <w:r>
        <w:rPr>
          <w:sz w:val="18"/>
        </w:rPr>
        <w:tab/>
      </w:r>
      <w:r w:rsidR="00AE1479" w:rsidRPr="000D5019">
        <w:rPr>
          <w:sz w:val="18"/>
        </w:rPr>
        <w:t>10log10(∆L</w:t>
      </w:r>
      <w:r w:rsidR="00AE1479" w:rsidRPr="00BF2926">
        <w:rPr>
          <w:sz w:val="18"/>
          <w:vertAlign w:val="subscript"/>
        </w:rPr>
        <w:t>CRB</w:t>
      </w:r>
      <w:r w:rsidR="00AE1479" w:rsidRPr="000D6536">
        <w:rPr>
          <w:sz w:val="18"/>
        </w:rPr>
        <w:t>/NRB): Difference RB size between NR Uu RMC and NR SL RMC</w:t>
      </w:r>
      <w:bookmarkEnd w:id="830"/>
      <w:bookmarkEnd w:id="831"/>
    </w:p>
    <w:p w14:paraId="7DBF14FC" w14:textId="77777777"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14:paraId="2694F59E"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14:paraId="714328F4" w14:textId="77777777" w:rsidTr="00C240EB">
        <w:trPr>
          <w:trHeight w:val="221"/>
          <w:jc w:val="center"/>
        </w:trPr>
        <w:tc>
          <w:tcPr>
            <w:tcW w:w="8505" w:type="dxa"/>
            <w:gridSpan w:val="8"/>
          </w:tcPr>
          <w:p w14:paraId="3B9F81CB" w14:textId="77777777" w:rsidR="0099320B" w:rsidRPr="009128D9" w:rsidRDefault="0099320B" w:rsidP="006B1C9C">
            <w:pPr>
              <w:pStyle w:val="TAH"/>
              <w:rPr>
                <w:lang w:eastAsia="ko-KR"/>
              </w:rPr>
            </w:pPr>
            <w:r w:rsidRPr="009128D9">
              <w:rPr>
                <w:lang w:eastAsia="ko-KR"/>
              </w:rPr>
              <w:t>NR Operating band / SCS / Channel bandwidth / Duplex-mode</w:t>
            </w:r>
          </w:p>
        </w:tc>
      </w:tr>
      <w:tr w:rsidR="0099320B" w:rsidRPr="009128D9" w14:paraId="58119A36" w14:textId="77777777" w:rsidTr="00C240EB">
        <w:trPr>
          <w:trHeight w:val="429"/>
          <w:jc w:val="center"/>
        </w:trPr>
        <w:tc>
          <w:tcPr>
            <w:tcW w:w="1407" w:type="dxa"/>
            <w:shd w:val="clear" w:color="auto" w:fill="auto"/>
            <w:vAlign w:val="center"/>
          </w:tcPr>
          <w:p w14:paraId="3886FB2C" w14:textId="77777777" w:rsidR="0099320B" w:rsidRPr="009128D9" w:rsidRDefault="0099320B" w:rsidP="006B1C9C">
            <w:pPr>
              <w:pStyle w:val="TAH"/>
              <w:rPr>
                <w:lang w:eastAsia="ko-KR"/>
              </w:rPr>
            </w:pPr>
            <w:r w:rsidRPr="009128D9">
              <w:rPr>
                <w:lang w:eastAsia="ko-KR"/>
              </w:rPr>
              <w:t>V2X Band</w:t>
            </w:r>
          </w:p>
        </w:tc>
        <w:tc>
          <w:tcPr>
            <w:tcW w:w="1041" w:type="dxa"/>
            <w:shd w:val="clear" w:color="auto" w:fill="auto"/>
            <w:vAlign w:val="center"/>
          </w:tcPr>
          <w:p w14:paraId="2D5E9B6E" w14:textId="77777777" w:rsidR="0099320B" w:rsidRPr="009128D9" w:rsidRDefault="0099320B" w:rsidP="006B1C9C">
            <w:pPr>
              <w:pStyle w:val="TAH"/>
              <w:rPr>
                <w:lang w:eastAsia="ko-KR"/>
              </w:rPr>
            </w:pPr>
            <w:r w:rsidRPr="009128D9">
              <w:rPr>
                <w:lang w:eastAsia="ko-KR"/>
              </w:rPr>
              <w:t>SCS</w:t>
            </w:r>
          </w:p>
          <w:p w14:paraId="217D99A3" w14:textId="77777777" w:rsidR="0099320B" w:rsidRPr="009128D9" w:rsidRDefault="0099320B" w:rsidP="006B1C9C">
            <w:pPr>
              <w:pStyle w:val="TAH"/>
              <w:rPr>
                <w:lang w:eastAsia="ko-KR"/>
              </w:rPr>
            </w:pPr>
            <w:r w:rsidRPr="009128D9">
              <w:rPr>
                <w:lang w:eastAsia="ko-KR"/>
              </w:rPr>
              <w:t>kHz</w:t>
            </w:r>
          </w:p>
        </w:tc>
        <w:tc>
          <w:tcPr>
            <w:tcW w:w="931" w:type="dxa"/>
            <w:vAlign w:val="center"/>
          </w:tcPr>
          <w:p w14:paraId="6A7BD169" w14:textId="77777777" w:rsidR="0099320B" w:rsidRPr="009128D9" w:rsidRDefault="0099320B" w:rsidP="006B1C9C">
            <w:pPr>
              <w:pStyle w:val="TAH"/>
            </w:pPr>
            <w:r w:rsidRPr="009128D9">
              <w:rPr>
                <w:rFonts w:hint="eastAsia"/>
              </w:rPr>
              <w:t>5</w:t>
            </w:r>
            <w:r w:rsidRPr="009128D9">
              <w:rPr>
                <w:lang w:eastAsia="ko-KR"/>
              </w:rPr>
              <w:t>MHz</w:t>
            </w:r>
          </w:p>
          <w:p w14:paraId="2B1DA92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2BEDED65" w14:textId="77777777" w:rsidR="0099320B" w:rsidRPr="009128D9" w:rsidRDefault="0099320B" w:rsidP="006B1C9C">
            <w:pPr>
              <w:pStyle w:val="TAH"/>
              <w:rPr>
                <w:lang w:eastAsia="ko-KR"/>
              </w:rPr>
            </w:pPr>
            <w:r w:rsidRPr="009128D9">
              <w:rPr>
                <w:lang w:eastAsia="ko-KR"/>
              </w:rPr>
              <w:t>10MHz</w:t>
            </w:r>
          </w:p>
          <w:p w14:paraId="61B8FB14"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08521BC" w14:textId="77777777" w:rsidR="0099320B" w:rsidRPr="009128D9" w:rsidRDefault="0099320B" w:rsidP="006B1C9C">
            <w:pPr>
              <w:pStyle w:val="TAH"/>
              <w:rPr>
                <w:lang w:eastAsia="ko-KR"/>
              </w:rPr>
            </w:pPr>
            <w:r w:rsidRPr="009128D9">
              <w:rPr>
                <w:lang w:eastAsia="ko-KR"/>
              </w:rPr>
              <w:t>20MHz</w:t>
            </w:r>
          </w:p>
          <w:p w14:paraId="5E6BD94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6A7A4FAD" w14:textId="77777777" w:rsidR="0099320B" w:rsidRPr="009128D9" w:rsidRDefault="0099320B" w:rsidP="006B1C9C">
            <w:pPr>
              <w:pStyle w:val="TAH"/>
              <w:rPr>
                <w:lang w:eastAsia="ko-KR"/>
              </w:rPr>
            </w:pPr>
            <w:r w:rsidRPr="009128D9">
              <w:rPr>
                <w:lang w:eastAsia="ko-KR"/>
              </w:rPr>
              <w:t>30MHz</w:t>
            </w:r>
          </w:p>
          <w:p w14:paraId="714FA179"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6F281F1" w14:textId="77777777" w:rsidR="0099320B" w:rsidRPr="009128D9" w:rsidRDefault="0099320B" w:rsidP="006B1C9C">
            <w:pPr>
              <w:pStyle w:val="TAH"/>
              <w:rPr>
                <w:lang w:eastAsia="ko-KR"/>
              </w:rPr>
            </w:pPr>
            <w:r w:rsidRPr="009128D9">
              <w:rPr>
                <w:lang w:eastAsia="ko-KR"/>
              </w:rPr>
              <w:t>40MHz</w:t>
            </w:r>
          </w:p>
          <w:p w14:paraId="706FAC13" w14:textId="77777777" w:rsidR="0099320B" w:rsidRPr="009128D9" w:rsidRDefault="0099320B" w:rsidP="006B1C9C">
            <w:pPr>
              <w:pStyle w:val="TAH"/>
              <w:rPr>
                <w:lang w:eastAsia="ko-KR"/>
              </w:rPr>
            </w:pPr>
            <w:r w:rsidRPr="009128D9">
              <w:rPr>
                <w:lang w:eastAsia="ko-KR"/>
              </w:rPr>
              <w:t>(dBm)</w:t>
            </w:r>
          </w:p>
        </w:tc>
        <w:tc>
          <w:tcPr>
            <w:tcW w:w="1400" w:type="dxa"/>
            <w:shd w:val="clear" w:color="auto" w:fill="auto"/>
            <w:vAlign w:val="center"/>
          </w:tcPr>
          <w:p w14:paraId="07295795" w14:textId="77777777" w:rsidR="0099320B" w:rsidRPr="009128D9" w:rsidRDefault="0099320B" w:rsidP="006B1C9C">
            <w:pPr>
              <w:pStyle w:val="TAH"/>
              <w:rPr>
                <w:lang w:eastAsia="ko-KR"/>
              </w:rPr>
            </w:pPr>
            <w:r w:rsidRPr="009128D9">
              <w:rPr>
                <w:lang w:eastAsia="ko-KR"/>
              </w:rPr>
              <w:t>Duplex Mode</w:t>
            </w:r>
          </w:p>
        </w:tc>
      </w:tr>
      <w:tr w:rsidR="0099320B" w:rsidRPr="009128D9" w14:paraId="6B064D1C" w14:textId="77777777" w:rsidTr="00C240EB">
        <w:trPr>
          <w:trHeight w:val="207"/>
          <w:jc w:val="center"/>
        </w:trPr>
        <w:tc>
          <w:tcPr>
            <w:tcW w:w="1407" w:type="dxa"/>
            <w:vMerge w:val="restart"/>
            <w:shd w:val="clear" w:color="auto" w:fill="auto"/>
            <w:vAlign w:val="center"/>
          </w:tcPr>
          <w:p w14:paraId="3655F477" w14:textId="77777777"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1A9053D2"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2DEC69EB" w14:textId="77777777"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14:paraId="61A832E9"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14:paraId="0CB60CF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3F1CC81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E34B1B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5693468C" w14:textId="77777777"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14:paraId="2534A13D" w14:textId="77777777" w:rsidTr="00C240EB">
        <w:trPr>
          <w:trHeight w:val="233"/>
          <w:jc w:val="center"/>
        </w:trPr>
        <w:tc>
          <w:tcPr>
            <w:tcW w:w="1407" w:type="dxa"/>
            <w:vMerge/>
            <w:shd w:val="clear" w:color="auto" w:fill="auto"/>
            <w:vAlign w:val="center"/>
          </w:tcPr>
          <w:p w14:paraId="6BC92CB8"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1FC5914C"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7963CD39" w14:textId="77777777" w:rsidR="0099320B" w:rsidRPr="00FC2073" w:rsidRDefault="0099320B" w:rsidP="00C240EB">
            <w:pPr>
              <w:pStyle w:val="TAC"/>
              <w:rPr>
                <w:rFonts w:cs="Arial"/>
                <w:color w:val="000000" w:themeColor="text1"/>
                <w:szCs w:val="18"/>
              </w:rPr>
            </w:pPr>
          </w:p>
        </w:tc>
        <w:tc>
          <w:tcPr>
            <w:tcW w:w="931" w:type="dxa"/>
            <w:shd w:val="clear" w:color="auto" w:fill="auto"/>
          </w:tcPr>
          <w:p w14:paraId="04C501E4"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14:paraId="14E636D0" w14:textId="77777777"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14:paraId="5ED178C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512E1AE"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606887F5" w14:textId="77777777"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14:paraId="543CBBBE" w14:textId="77777777" w:rsidTr="00C240EB">
        <w:trPr>
          <w:trHeight w:val="207"/>
          <w:jc w:val="center"/>
        </w:trPr>
        <w:tc>
          <w:tcPr>
            <w:tcW w:w="1407" w:type="dxa"/>
            <w:vMerge/>
            <w:shd w:val="clear" w:color="auto" w:fill="auto"/>
            <w:vAlign w:val="center"/>
          </w:tcPr>
          <w:p w14:paraId="6F1A75D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65272998"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2A73957F"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2F3AE47B"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015C1722"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44F01BAA"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A6217F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303DF715" w14:textId="77777777" w:rsidR="0099320B" w:rsidRPr="009128D9" w:rsidRDefault="0099320B" w:rsidP="00C240EB">
            <w:pPr>
              <w:spacing w:after="0"/>
              <w:jc w:val="center"/>
              <w:rPr>
                <w:rFonts w:ascii="Arial" w:hAnsi="Arial" w:cs="Arial"/>
                <w:color w:val="000000" w:themeColor="text1"/>
                <w:sz w:val="18"/>
                <w:szCs w:val="18"/>
                <w:lang w:eastAsia="ko-KR"/>
              </w:rPr>
            </w:pPr>
          </w:p>
        </w:tc>
      </w:tr>
    </w:tbl>
    <w:p w14:paraId="38FB3D11" w14:textId="77777777" w:rsidR="0099320B" w:rsidRPr="009128D9" w:rsidRDefault="0099320B" w:rsidP="0099320B">
      <w:pPr>
        <w:rPr>
          <w:color w:val="000000" w:themeColor="text1"/>
        </w:rPr>
      </w:pPr>
    </w:p>
    <w:p w14:paraId="1962953D"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14:paraId="109D1FF1" w14:textId="77777777" w:rsidTr="00C240EB">
        <w:trPr>
          <w:trHeight w:val="251"/>
          <w:jc w:val="center"/>
        </w:trPr>
        <w:tc>
          <w:tcPr>
            <w:tcW w:w="8618" w:type="dxa"/>
            <w:gridSpan w:val="8"/>
          </w:tcPr>
          <w:p w14:paraId="7603F363" w14:textId="77777777"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14:paraId="7A6FD74E" w14:textId="77777777" w:rsidTr="00C240EB">
        <w:trPr>
          <w:trHeight w:val="413"/>
          <w:jc w:val="center"/>
        </w:trPr>
        <w:tc>
          <w:tcPr>
            <w:tcW w:w="1268" w:type="dxa"/>
            <w:shd w:val="clear" w:color="auto" w:fill="auto"/>
            <w:vAlign w:val="center"/>
          </w:tcPr>
          <w:p w14:paraId="76DF2781"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14:paraId="69FB8096" w14:textId="77777777" w:rsidR="0099320B" w:rsidRPr="009128D9" w:rsidRDefault="0099320B" w:rsidP="00C240EB">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14:paraId="7080FD17"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14:paraId="1F7A4C33" w14:textId="77777777"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14:paraId="31CA0949" w14:textId="77777777"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14:paraId="2ED2F74F" w14:textId="77777777"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14:paraId="6E66579B" w14:textId="77777777"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14:paraId="673BC134" w14:textId="77777777"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14:paraId="6FABC1A3" w14:textId="77777777" w:rsidTr="00C240EB">
        <w:trPr>
          <w:trHeight w:val="251"/>
          <w:jc w:val="center"/>
        </w:trPr>
        <w:tc>
          <w:tcPr>
            <w:tcW w:w="1268" w:type="dxa"/>
            <w:vMerge w:val="restart"/>
            <w:shd w:val="clear" w:color="auto" w:fill="auto"/>
            <w:vAlign w:val="center"/>
          </w:tcPr>
          <w:p w14:paraId="2FA3CF5C"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14:paraId="3A56D85C"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14:paraId="30B71664" w14:textId="77777777"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14:paraId="7AE2D36A" w14:textId="77777777"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14:paraId="6AD58895"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1CE5BEBB"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34D2D67D" w14:textId="77777777"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14:paraId="177B48FD" w14:textId="77777777"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14:paraId="52901422" w14:textId="77777777" w:rsidTr="00C240EB">
        <w:trPr>
          <w:trHeight w:val="251"/>
          <w:jc w:val="center"/>
        </w:trPr>
        <w:tc>
          <w:tcPr>
            <w:tcW w:w="1268" w:type="dxa"/>
            <w:vMerge/>
            <w:shd w:val="clear" w:color="auto" w:fill="auto"/>
            <w:vAlign w:val="center"/>
          </w:tcPr>
          <w:p w14:paraId="2B307F1B"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7E88F011"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14:paraId="666EC465" w14:textId="77777777" w:rsidR="0099320B" w:rsidRPr="00FC2073" w:rsidRDefault="0099320B" w:rsidP="00C240EB">
            <w:pPr>
              <w:pStyle w:val="TAC"/>
              <w:rPr>
                <w:rFonts w:eastAsia="맑은 고딕" w:cs="Arial"/>
                <w:color w:val="000000" w:themeColor="text1"/>
                <w:lang w:eastAsia="ko-KR"/>
              </w:rPr>
            </w:pPr>
          </w:p>
        </w:tc>
        <w:tc>
          <w:tcPr>
            <w:tcW w:w="980" w:type="dxa"/>
            <w:shd w:val="clear" w:color="auto" w:fill="auto"/>
            <w:vAlign w:val="center"/>
          </w:tcPr>
          <w:p w14:paraId="42713939" w14:textId="77777777"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14:paraId="0CAD1414"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66E80AF8"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6EF9C5C6" w14:textId="77777777"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14:paraId="7F253C87" w14:textId="77777777" w:rsidR="0099320B" w:rsidRPr="009128D9" w:rsidRDefault="0099320B" w:rsidP="00C240EB">
            <w:pPr>
              <w:pStyle w:val="TAC"/>
              <w:rPr>
                <w:rFonts w:cs="Arial"/>
                <w:color w:val="000000" w:themeColor="text1"/>
                <w:lang w:eastAsia="zh-CN"/>
              </w:rPr>
            </w:pPr>
          </w:p>
        </w:tc>
      </w:tr>
      <w:tr w:rsidR="0099320B" w:rsidRPr="009128D9" w14:paraId="6EE80E50" w14:textId="77777777" w:rsidTr="00C240EB">
        <w:trPr>
          <w:trHeight w:val="251"/>
          <w:jc w:val="center"/>
        </w:trPr>
        <w:tc>
          <w:tcPr>
            <w:tcW w:w="1268" w:type="dxa"/>
            <w:vMerge/>
            <w:shd w:val="clear" w:color="auto" w:fill="auto"/>
            <w:vAlign w:val="center"/>
          </w:tcPr>
          <w:p w14:paraId="7C613763"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3896C567"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14:paraId="0B1FE4C0" w14:textId="77777777" w:rsidR="0099320B" w:rsidRPr="009128D9" w:rsidRDefault="0099320B" w:rsidP="00C240EB">
            <w:pPr>
              <w:pStyle w:val="TAC"/>
              <w:rPr>
                <w:rFonts w:eastAsia="맑은 고딕" w:cs="Arial"/>
                <w:color w:val="000000" w:themeColor="text1"/>
                <w:lang w:eastAsia="ko-KR"/>
              </w:rPr>
            </w:pPr>
          </w:p>
        </w:tc>
        <w:tc>
          <w:tcPr>
            <w:tcW w:w="980" w:type="dxa"/>
            <w:shd w:val="clear" w:color="auto" w:fill="auto"/>
            <w:vAlign w:val="center"/>
          </w:tcPr>
          <w:p w14:paraId="6197558B" w14:textId="77777777" w:rsidR="0099320B" w:rsidRPr="009128D9" w:rsidRDefault="0099320B" w:rsidP="00C240EB">
            <w:pPr>
              <w:pStyle w:val="TAC"/>
              <w:rPr>
                <w:rFonts w:eastAsia="맑은 고딕" w:cs="Arial"/>
                <w:color w:val="000000" w:themeColor="text1"/>
                <w:lang w:eastAsia="ko-KR"/>
              </w:rPr>
            </w:pPr>
          </w:p>
        </w:tc>
        <w:tc>
          <w:tcPr>
            <w:tcW w:w="994" w:type="dxa"/>
            <w:shd w:val="clear" w:color="auto" w:fill="auto"/>
            <w:vAlign w:val="center"/>
          </w:tcPr>
          <w:p w14:paraId="05B98D64"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3A71EB47"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3F5BD43E" w14:textId="77777777"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14:paraId="40EA1302" w14:textId="77777777" w:rsidR="0099320B" w:rsidRPr="009128D9" w:rsidRDefault="0099320B" w:rsidP="00C240EB">
            <w:pPr>
              <w:pStyle w:val="TAC"/>
              <w:rPr>
                <w:rFonts w:cs="Arial"/>
                <w:color w:val="000000" w:themeColor="text1"/>
                <w:lang w:eastAsia="zh-CN"/>
              </w:rPr>
            </w:pPr>
          </w:p>
        </w:tc>
      </w:tr>
    </w:tbl>
    <w:p w14:paraId="577A040E" w14:textId="77777777" w:rsidR="0099320B" w:rsidRPr="009128D9" w:rsidRDefault="0099320B" w:rsidP="0099320B">
      <w:pPr>
        <w:rPr>
          <w:color w:val="000000" w:themeColor="text1"/>
        </w:rPr>
      </w:pPr>
    </w:p>
    <w:p w14:paraId="7EFA63A0" w14:textId="77777777" w:rsidR="0099320B" w:rsidRPr="009128D9" w:rsidRDefault="0099320B" w:rsidP="0099320B">
      <w:pPr>
        <w:pStyle w:val="3"/>
        <w:rPr>
          <w:color w:val="000000" w:themeColor="text1"/>
          <w:szCs w:val="28"/>
        </w:rPr>
      </w:pPr>
      <w:bookmarkStart w:id="832" w:name="_Toc463997784"/>
      <w:bookmarkStart w:id="833" w:name="_Toc36034827"/>
      <w:bookmarkStart w:id="834" w:name="_Toc42537427"/>
      <w:bookmarkStart w:id="835" w:name="_Toc46356492"/>
      <w:bookmarkStart w:id="836" w:name="_Toc52566406"/>
      <w:bookmarkStart w:id="837" w:name="_Toc72931500"/>
      <w:bookmarkStart w:id="838" w:name="_Toc73026132"/>
      <w:bookmarkStart w:id="839" w:name="_Toc97036174"/>
      <w:bookmarkStart w:id="840" w:name="_Toc97036542"/>
      <w:bookmarkStart w:id="841" w:name="_Toc101790808"/>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832"/>
      <w:bookmarkEnd w:id="833"/>
      <w:bookmarkEnd w:id="834"/>
      <w:bookmarkEnd w:id="835"/>
      <w:bookmarkEnd w:id="836"/>
      <w:bookmarkEnd w:id="837"/>
      <w:bookmarkEnd w:id="838"/>
      <w:bookmarkEnd w:id="839"/>
      <w:bookmarkEnd w:id="840"/>
      <w:bookmarkEnd w:id="841"/>
    </w:p>
    <w:p w14:paraId="66CCE975" w14:textId="77777777"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14:paraId="5E2522EA" w14:textId="77777777"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14:paraId="40B94D55" w14:textId="77777777" w:rsidTr="00C240EB">
        <w:trPr>
          <w:jc w:val="center"/>
        </w:trPr>
        <w:tc>
          <w:tcPr>
            <w:tcW w:w="2246" w:type="dxa"/>
            <w:tcBorders>
              <w:bottom w:val="nil"/>
            </w:tcBorders>
            <w:shd w:val="clear" w:color="auto" w:fill="auto"/>
          </w:tcPr>
          <w:p w14:paraId="51B95D0C" w14:textId="77777777"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14:paraId="4F3380BB" w14:textId="77777777"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14:paraId="05DE6AF1"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7B80AB30" w14:textId="77777777" w:rsidTr="00C240EB">
        <w:trPr>
          <w:jc w:val="center"/>
        </w:trPr>
        <w:tc>
          <w:tcPr>
            <w:tcW w:w="2246" w:type="dxa"/>
            <w:tcBorders>
              <w:top w:val="nil"/>
              <w:bottom w:val="single" w:sz="4" w:space="0" w:color="auto"/>
            </w:tcBorders>
            <w:shd w:val="clear" w:color="auto" w:fill="auto"/>
          </w:tcPr>
          <w:p w14:paraId="1FD88F0C" w14:textId="77777777"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14:paraId="51F478AE" w14:textId="77777777" w:rsidR="0099320B" w:rsidRPr="009128D9" w:rsidRDefault="0099320B" w:rsidP="00C240EB">
            <w:pPr>
              <w:pStyle w:val="TAH"/>
              <w:rPr>
                <w:color w:val="000000" w:themeColor="text1"/>
              </w:rPr>
            </w:pPr>
          </w:p>
        </w:tc>
        <w:tc>
          <w:tcPr>
            <w:tcW w:w="1093" w:type="dxa"/>
          </w:tcPr>
          <w:p w14:paraId="2AC68354"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14:paraId="1CA8F85F" w14:textId="77777777"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14:paraId="194D1999" w14:textId="77777777"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14:paraId="3DDBC831" w14:textId="77777777"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14:paraId="339BCFD3" w14:textId="77777777"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14:paraId="1F01409E" w14:textId="77777777" w:rsidTr="00C240EB">
        <w:trPr>
          <w:jc w:val="center"/>
        </w:trPr>
        <w:tc>
          <w:tcPr>
            <w:tcW w:w="2246" w:type="dxa"/>
            <w:tcBorders>
              <w:bottom w:val="nil"/>
            </w:tcBorders>
            <w:shd w:val="clear" w:color="auto" w:fill="auto"/>
          </w:tcPr>
          <w:p w14:paraId="123452F7" w14:textId="77777777"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14:paraId="7C5F9163" w14:textId="77777777" w:rsidR="0099320B" w:rsidRPr="009128D9" w:rsidRDefault="0099320B" w:rsidP="00C240EB">
            <w:pPr>
              <w:pStyle w:val="TAC"/>
              <w:rPr>
                <w:color w:val="000000" w:themeColor="text1"/>
              </w:rPr>
            </w:pPr>
            <w:r w:rsidRPr="009128D9">
              <w:rPr>
                <w:color w:val="000000" w:themeColor="text1"/>
              </w:rPr>
              <w:t>dBm</w:t>
            </w:r>
          </w:p>
        </w:tc>
        <w:tc>
          <w:tcPr>
            <w:tcW w:w="1093" w:type="dxa"/>
          </w:tcPr>
          <w:p w14:paraId="795983FD"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7A297904"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24149540" w14:textId="77777777" w:rsidR="0099320B" w:rsidRPr="00A1115A" w:rsidRDefault="0099320B" w:rsidP="00C240EB">
            <w:pPr>
              <w:pStyle w:val="TAC"/>
              <w:rPr>
                <w:vertAlign w:val="superscript"/>
                <w:lang w:eastAsia="zh-CN"/>
              </w:rPr>
            </w:pPr>
          </w:p>
        </w:tc>
        <w:tc>
          <w:tcPr>
            <w:tcW w:w="1093" w:type="dxa"/>
          </w:tcPr>
          <w:p w14:paraId="44AE8966" w14:textId="77777777" w:rsidR="0099320B" w:rsidRPr="00A1115A" w:rsidRDefault="0099320B" w:rsidP="00C240EB">
            <w:pPr>
              <w:pStyle w:val="TAC"/>
              <w:rPr>
                <w:vertAlign w:val="superscript"/>
                <w:lang w:eastAsia="zh-CN"/>
              </w:rPr>
            </w:pPr>
          </w:p>
        </w:tc>
        <w:tc>
          <w:tcPr>
            <w:tcW w:w="1093" w:type="dxa"/>
          </w:tcPr>
          <w:p w14:paraId="76D9DD07" w14:textId="77777777" w:rsidR="0099320B" w:rsidRPr="00A1115A" w:rsidRDefault="0099320B" w:rsidP="00C240EB">
            <w:pPr>
              <w:pStyle w:val="TAC"/>
            </w:pPr>
          </w:p>
        </w:tc>
      </w:tr>
      <w:tr w:rsidR="0099320B" w:rsidRPr="009128D9" w14:paraId="735C637A" w14:textId="77777777" w:rsidTr="00C240EB">
        <w:trPr>
          <w:jc w:val="center"/>
        </w:trPr>
        <w:tc>
          <w:tcPr>
            <w:tcW w:w="2246" w:type="dxa"/>
            <w:tcBorders>
              <w:top w:val="nil"/>
            </w:tcBorders>
            <w:shd w:val="clear" w:color="auto" w:fill="auto"/>
          </w:tcPr>
          <w:p w14:paraId="0E18B69B" w14:textId="77777777"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14:paraId="65221D8A" w14:textId="77777777" w:rsidR="0099320B" w:rsidRPr="009128D9" w:rsidRDefault="0099320B" w:rsidP="00C240EB">
            <w:pPr>
              <w:pStyle w:val="TAC"/>
              <w:rPr>
                <w:color w:val="000000" w:themeColor="text1"/>
              </w:rPr>
            </w:pPr>
          </w:p>
        </w:tc>
        <w:tc>
          <w:tcPr>
            <w:tcW w:w="1093" w:type="dxa"/>
          </w:tcPr>
          <w:p w14:paraId="68D4310A"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2F6A3AC7"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195DBE96" w14:textId="77777777" w:rsidR="0099320B" w:rsidRPr="00A1115A" w:rsidRDefault="0099320B" w:rsidP="00C240EB">
            <w:pPr>
              <w:pStyle w:val="TAC"/>
              <w:rPr>
                <w:vertAlign w:val="superscript"/>
                <w:lang w:eastAsia="zh-CN"/>
              </w:rPr>
            </w:pPr>
          </w:p>
        </w:tc>
        <w:tc>
          <w:tcPr>
            <w:tcW w:w="1093" w:type="dxa"/>
          </w:tcPr>
          <w:p w14:paraId="3C652F3F" w14:textId="77777777" w:rsidR="0099320B" w:rsidRPr="00A1115A" w:rsidRDefault="0099320B" w:rsidP="00C240EB">
            <w:pPr>
              <w:pStyle w:val="TAC"/>
              <w:rPr>
                <w:vertAlign w:val="superscript"/>
                <w:lang w:eastAsia="zh-CN"/>
              </w:rPr>
            </w:pPr>
          </w:p>
        </w:tc>
        <w:tc>
          <w:tcPr>
            <w:tcW w:w="1093" w:type="dxa"/>
          </w:tcPr>
          <w:p w14:paraId="10D26AEB" w14:textId="77777777" w:rsidR="0099320B" w:rsidRPr="00A1115A" w:rsidRDefault="0099320B" w:rsidP="00C240EB">
            <w:pPr>
              <w:pStyle w:val="TAC"/>
            </w:pPr>
          </w:p>
        </w:tc>
      </w:tr>
      <w:tr w:rsidR="0099320B" w:rsidRPr="009128D9" w14:paraId="129F9A5E" w14:textId="77777777" w:rsidTr="00C240EB">
        <w:trPr>
          <w:trHeight w:val="350"/>
          <w:jc w:val="center"/>
        </w:trPr>
        <w:tc>
          <w:tcPr>
            <w:tcW w:w="8420" w:type="dxa"/>
            <w:gridSpan w:val="7"/>
          </w:tcPr>
          <w:p w14:paraId="3A6142AC"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7.3</w:t>
            </w:r>
            <w:r w:rsidRPr="009128D9" w:rsidDel="00C37F53">
              <w:rPr>
                <w:color w:val="000000" w:themeColor="text1"/>
              </w:rPr>
              <w:t xml:space="preserve"> </w:t>
            </w:r>
            <w:r>
              <w:rPr>
                <w:color w:val="000000" w:themeColor="text1"/>
              </w:rPr>
              <w:t>for 64</w:t>
            </w:r>
            <w:r w:rsidRPr="009128D9">
              <w:rPr>
                <w:color w:val="000000" w:themeColor="text1"/>
              </w:rPr>
              <w:t>QAM.</w:t>
            </w:r>
          </w:p>
          <w:p w14:paraId="404783FF"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7.4</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14:paraId="0FF1BBA1" w14:textId="77777777" w:rsidR="0099320B" w:rsidRPr="00295C74" w:rsidRDefault="0099320B" w:rsidP="0099320B">
      <w:pPr>
        <w:rPr>
          <w:color w:val="000000" w:themeColor="text1"/>
        </w:rPr>
      </w:pPr>
    </w:p>
    <w:p w14:paraId="47B7BACC" w14:textId="77777777" w:rsidR="0099320B" w:rsidRPr="009128D9" w:rsidRDefault="0099320B" w:rsidP="0099320B">
      <w:pPr>
        <w:pStyle w:val="3"/>
        <w:rPr>
          <w:color w:val="000000" w:themeColor="text1"/>
          <w:szCs w:val="28"/>
          <w:lang w:eastAsia="x-none"/>
        </w:rPr>
      </w:pPr>
      <w:bookmarkStart w:id="842" w:name="_Toc463997785"/>
      <w:bookmarkStart w:id="843" w:name="_Toc36034828"/>
      <w:bookmarkStart w:id="844" w:name="_Toc42537428"/>
      <w:bookmarkStart w:id="845" w:name="_Toc46356493"/>
      <w:bookmarkStart w:id="846" w:name="_Toc52566407"/>
      <w:bookmarkStart w:id="847" w:name="_Toc72931501"/>
      <w:bookmarkStart w:id="848" w:name="_Toc73026133"/>
      <w:bookmarkStart w:id="849" w:name="_Toc97036175"/>
      <w:bookmarkStart w:id="850" w:name="_Toc97036543"/>
      <w:bookmarkStart w:id="851" w:name="_Toc101790809"/>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842"/>
      <w:bookmarkEnd w:id="843"/>
      <w:bookmarkEnd w:id="844"/>
      <w:bookmarkEnd w:id="845"/>
      <w:bookmarkEnd w:id="846"/>
      <w:bookmarkEnd w:id="847"/>
      <w:bookmarkEnd w:id="848"/>
      <w:bookmarkEnd w:id="849"/>
      <w:bookmarkEnd w:id="850"/>
      <w:bookmarkEnd w:id="851"/>
    </w:p>
    <w:p w14:paraId="6E85FD7F" w14:textId="77777777"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255AE5BA" w14:textId="77777777" w:rsidR="0099320B" w:rsidRPr="009128D9" w:rsidRDefault="0099320B" w:rsidP="0099320B">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14:paraId="1D005ADF" w14:textId="77777777" w:rsidTr="00C240EB">
        <w:tc>
          <w:tcPr>
            <w:tcW w:w="1197" w:type="pct"/>
          </w:tcPr>
          <w:p w14:paraId="2B2BDC53" w14:textId="77777777" w:rsidR="0099320B" w:rsidRPr="009128D9" w:rsidRDefault="0099320B" w:rsidP="00C240EB">
            <w:pPr>
              <w:pStyle w:val="TAH"/>
              <w:rPr>
                <w:rFonts w:cs="Arial"/>
                <w:color w:val="000000" w:themeColor="text1"/>
                <w:lang w:eastAsia="zh-CN"/>
              </w:rPr>
            </w:pPr>
          </w:p>
        </w:tc>
        <w:tc>
          <w:tcPr>
            <w:tcW w:w="3803" w:type="pct"/>
            <w:gridSpan w:val="6"/>
          </w:tcPr>
          <w:p w14:paraId="4CB02821"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14:paraId="34CABDE6" w14:textId="77777777" w:rsidTr="00C240EB">
        <w:tc>
          <w:tcPr>
            <w:tcW w:w="1197" w:type="pct"/>
          </w:tcPr>
          <w:p w14:paraId="31AAF188"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14:paraId="0600C40E"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14:paraId="666DF1CC" w14:textId="77777777"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14:paraId="22E21F77" w14:textId="77777777"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57DDD179" w14:textId="77777777"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73BA0677"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14:paraId="4296F891"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14:paraId="09B49831" w14:textId="77777777" w:rsidTr="00C240EB">
        <w:tc>
          <w:tcPr>
            <w:tcW w:w="1197" w:type="pct"/>
            <w:vAlign w:val="center"/>
          </w:tcPr>
          <w:p w14:paraId="60E3F79F" w14:textId="77777777"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14:paraId="249F6B26" w14:textId="77777777"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14:paraId="12DE6939"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14:paraId="79777011" w14:textId="77777777"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14:paraId="76133D80" w14:textId="77777777" w:rsidR="0099320B" w:rsidRPr="003E4A27" w:rsidRDefault="0099320B" w:rsidP="00C240EB">
            <w:pPr>
              <w:pStyle w:val="TAC"/>
              <w:rPr>
                <w:rFonts w:eastAsia="맑은 고딕" w:cs="Arial"/>
                <w:color w:val="000000" w:themeColor="text1"/>
                <w:lang w:eastAsia="ko-KR"/>
              </w:rPr>
            </w:pPr>
          </w:p>
        </w:tc>
        <w:tc>
          <w:tcPr>
            <w:tcW w:w="635" w:type="pct"/>
          </w:tcPr>
          <w:p w14:paraId="5B2B451E" w14:textId="77777777" w:rsidR="0099320B" w:rsidRPr="003E4A27" w:rsidRDefault="0099320B" w:rsidP="00C240EB">
            <w:pPr>
              <w:pStyle w:val="TAC"/>
              <w:rPr>
                <w:rFonts w:eastAsia="맑은 고딕" w:cs="Arial"/>
                <w:color w:val="000000" w:themeColor="text1"/>
                <w:lang w:eastAsia="ko-KR"/>
              </w:rPr>
            </w:pPr>
          </w:p>
        </w:tc>
        <w:tc>
          <w:tcPr>
            <w:tcW w:w="635" w:type="pct"/>
          </w:tcPr>
          <w:p w14:paraId="26078636" w14:textId="77777777" w:rsidR="0099320B" w:rsidRPr="003E4A27" w:rsidRDefault="0099320B" w:rsidP="00C240EB">
            <w:pPr>
              <w:pStyle w:val="TAC"/>
              <w:rPr>
                <w:rFonts w:eastAsia="맑은 고딕" w:cs="Arial"/>
                <w:color w:val="000000" w:themeColor="text1"/>
                <w:lang w:eastAsia="ko-KR"/>
              </w:rPr>
            </w:pPr>
          </w:p>
        </w:tc>
      </w:tr>
    </w:tbl>
    <w:p w14:paraId="703F49B8" w14:textId="77777777" w:rsidR="0099320B" w:rsidRPr="009128D9" w:rsidRDefault="0099320B" w:rsidP="0099320B">
      <w:pPr>
        <w:rPr>
          <w:rFonts w:eastAsia="MS Mincho"/>
          <w:color w:val="000000" w:themeColor="text1"/>
        </w:rPr>
      </w:pPr>
    </w:p>
    <w:p w14:paraId="46FC0158"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14:paraId="50F1DBB0" w14:textId="77777777" w:rsidTr="00C240EB">
        <w:trPr>
          <w:jc w:val="center"/>
        </w:trPr>
        <w:tc>
          <w:tcPr>
            <w:tcW w:w="1668" w:type="dxa"/>
            <w:vMerge w:val="restart"/>
          </w:tcPr>
          <w:p w14:paraId="4CCC5D37"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14:paraId="5720F56C"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14:paraId="26742666"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055F73AA" w14:textId="77777777" w:rsidTr="00C240EB">
        <w:trPr>
          <w:jc w:val="center"/>
        </w:trPr>
        <w:tc>
          <w:tcPr>
            <w:tcW w:w="1668" w:type="dxa"/>
            <w:vMerge/>
          </w:tcPr>
          <w:p w14:paraId="6985D776" w14:textId="77777777" w:rsidR="0099320B" w:rsidRPr="009128D9" w:rsidRDefault="0099320B" w:rsidP="00C240EB">
            <w:pPr>
              <w:pStyle w:val="TAH"/>
              <w:rPr>
                <w:rFonts w:cs="Arial"/>
                <w:color w:val="000000" w:themeColor="text1"/>
              </w:rPr>
            </w:pPr>
          </w:p>
        </w:tc>
        <w:tc>
          <w:tcPr>
            <w:tcW w:w="850" w:type="dxa"/>
            <w:vMerge/>
          </w:tcPr>
          <w:p w14:paraId="4EA7B29E" w14:textId="77777777" w:rsidR="0099320B" w:rsidRPr="009128D9" w:rsidRDefault="0099320B" w:rsidP="00C240EB">
            <w:pPr>
              <w:pStyle w:val="TAH"/>
              <w:rPr>
                <w:rFonts w:cs="Arial"/>
                <w:color w:val="000000" w:themeColor="text1"/>
              </w:rPr>
            </w:pPr>
          </w:p>
        </w:tc>
        <w:tc>
          <w:tcPr>
            <w:tcW w:w="1418" w:type="dxa"/>
          </w:tcPr>
          <w:p w14:paraId="127C2EB1"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14:paraId="4118073B" w14:textId="77777777"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14:paraId="51DA2E7C"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14:paraId="3A3632E6"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14:paraId="4C4B71F4"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14:paraId="4F2C6F4C" w14:textId="77777777" w:rsidTr="00C240EB">
        <w:trPr>
          <w:jc w:val="center"/>
        </w:trPr>
        <w:tc>
          <w:tcPr>
            <w:tcW w:w="1668" w:type="dxa"/>
          </w:tcPr>
          <w:p w14:paraId="39E4E1F4" w14:textId="77777777"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14:paraId="1CBD130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14:paraId="1C8FAEAA" w14:textId="77777777"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14:paraId="420B4250" w14:textId="77777777" w:rsidTr="00C240EB">
        <w:trPr>
          <w:jc w:val="center"/>
        </w:trPr>
        <w:tc>
          <w:tcPr>
            <w:tcW w:w="1668" w:type="dxa"/>
            <w:vAlign w:val="bottom"/>
          </w:tcPr>
          <w:p w14:paraId="76B691A5" w14:textId="77777777"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14:paraId="54FE5B61"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14:paraId="3D047C91"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14:paraId="702BA8D4"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14:paraId="55F8CB45" w14:textId="77777777" w:rsidR="0099320B" w:rsidRPr="009128D9" w:rsidRDefault="0099320B" w:rsidP="00C240EB">
            <w:pPr>
              <w:pStyle w:val="TAC"/>
              <w:rPr>
                <w:rFonts w:cs="Arial"/>
                <w:color w:val="000000" w:themeColor="text1"/>
              </w:rPr>
            </w:pPr>
          </w:p>
        </w:tc>
        <w:tc>
          <w:tcPr>
            <w:tcW w:w="1418" w:type="dxa"/>
          </w:tcPr>
          <w:p w14:paraId="449AF274" w14:textId="77777777" w:rsidR="0099320B" w:rsidRPr="009128D9" w:rsidRDefault="0099320B" w:rsidP="00C240EB">
            <w:pPr>
              <w:pStyle w:val="TAC"/>
              <w:rPr>
                <w:rFonts w:cs="Arial"/>
                <w:color w:val="000000" w:themeColor="text1"/>
              </w:rPr>
            </w:pPr>
          </w:p>
        </w:tc>
        <w:tc>
          <w:tcPr>
            <w:tcW w:w="1525" w:type="dxa"/>
          </w:tcPr>
          <w:p w14:paraId="0754248F" w14:textId="77777777" w:rsidR="0099320B" w:rsidRPr="009128D9" w:rsidRDefault="0099320B" w:rsidP="00C240EB">
            <w:pPr>
              <w:pStyle w:val="TAC"/>
              <w:rPr>
                <w:rFonts w:cs="Arial"/>
                <w:color w:val="000000" w:themeColor="text1"/>
              </w:rPr>
            </w:pPr>
          </w:p>
        </w:tc>
      </w:tr>
      <w:tr w:rsidR="0099320B" w:rsidRPr="009128D9" w14:paraId="107ABB34" w14:textId="77777777" w:rsidTr="00C240EB">
        <w:trPr>
          <w:jc w:val="center"/>
        </w:trPr>
        <w:tc>
          <w:tcPr>
            <w:tcW w:w="1668" w:type="dxa"/>
          </w:tcPr>
          <w:p w14:paraId="44FBD207"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14:paraId="0BB51DA7"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14:paraId="3E3F519B"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14:paraId="1E2A7B28"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14:paraId="5EC36AD2" w14:textId="77777777" w:rsidR="0099320B" w:rsidRPr="009128D9" w:rsidRDefault="0099320B" w:rsidP="00C240EB">
            <w:pPr>
              <w:pStyle w:val="TAC"/>
              <w:rPr>
                <w:rFonts w:cs="Arial"/>
                <w:color w:val="000000" w:themeColor="text1"/>
                <w:lang w:eastAsia="zh-CN"/>
              </w:rPr>
            </w:pPr>
          </w:p>
        </w:tc>
        <w:tc>
          <w:tcPr>
            <w:tcW w:w="1418" w:type="dxa"/>
          </w:tcPr>
          <w:p w14:paraId="09E5EA76" w14:textId="77777777" w:rsidR="0099320B" w:rsidRPr="009128D9" w:rsidRDefault="0099320B" w:rsidP="00C240EB">
            <w:pPr>
              <w:pStyle w:val="TAC"/>
              <w:rPr>
                <w:rFonts w:cs="Arial"/>
                <w:color w:val="000000" w:themeColor="text1"/>
                <w:lang w:eastAsia="ko-KR"/>
              </w:rPr>
            </w:pPr>
          </w:p>
        </w:tc>
        <w:tc>
          <w:tcPr>
            <w:tcW w:w="1525" w:type="dxa"/>
          </w:tcPr>
          <w:p w14:paraId="5460611F" w14:textId="77777777" w:rsidR="0099320B" w:rsidRPr="009128D9" w:rsidRDefault="0099320B" w:rsidP="00C240EB">
            <w:pPr>
              <w:pStyle w:val="TAC"/>
              <w:rPr>
                <w:rFonts w:cs="Arial"/>
                <w:color w:val="000000" w:themeColor="text1"/>
                <w:lang w:eastAsia="zh-CN"/>
              </w:rPr>
            </w:pPr>
          </w:p>
        </w:tc>
      </w:tr>
      <w:tr w:rsidR="0099320B" w:rsidRPr="009128D9" w14:paraId="40A03B34" w14:textId="77777777" w:rsidTr="00C240EB">
        <w:trPr>
          <w:jc w:val="center"/>
        </w:trPr>
        <w:tc>
          <w:tcPr>
            <w:tcW w:w="1668" w:type="dxa"/>
          </w:tcPr>
          <w:p w14:paraId="4F6C84AB"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14:paraId="112A789A"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14:paraId="256175AD" w14:textId="77777777"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14:paraId="26EC3D80" w14:textId="77777777"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14:paraId="50000E32" w14:textId="77777777" w:rsidR="0099320B" w:rsidRPr="009128D9" w:rsidRDefault="0099320B" w:rsidP="00C240EB">
            <w:pPr>
              <w:pStyle w:val="TAC"/>
              <w:rPr>
                <w:rFonts w:cs="Arial"/>
                <w:color w:val="000000" w:themeColor="text1"/>
              </w:rPr>
            </w:pPr>
          </w:p>
        </w:tc>
        <w:tc>
          <w:tcPr>
            <w:tcW w:w="1418" w:type="dxa"/>
            <w:vAlign w:val="center"/>
          </w:tcPr>
          <w:p w14:paraId="2D2D84EF" w14:textId="77777777" w:rsidR="0099320B" w:rsidRPr="009128D9" w:rsidRDefault="0099320B" w:rsidP="00C240EB">
            <w:pPr>
              <w:pStyle w:val="TAC"/>
              <w:rPr>
                <w:rFonts w:cs="Arial"/>
                <w:color w:val="000000" w:themeColor="text1"/>
                <w:lang w:eastAsia="zh-CN"/>
              </w:rPr>
            </w:pPr>
          </w:p>
        </w:tc>
        <w:tc>
          <w:tcPr>
            <w:tcW w:w="1525" w:type="dxa"/>
            <w:vAlign w:val="center"/>
          </w:tcPr>
          <w:p w14:paraId="46518676" w14:textId="77777777" w:rsidR="0099320B" w:rsidRPr="009128D9" w:rsidRDefault="0099320B" w:rsidP="00C240EB">
            <w:pPr>
              <w:pStyle w:val="TAC"/>
              <w:rPr>
                <w:rFonts w:cs="Arial"/>
                <w:color w:val="000000" w:themeColor="text1"/>
              </w:rPr>
            </w:pPr>
          </w:p>
        </w:tc>
      </w:tr>
      <w:tr w:rsidR="0099320B" w:rsidRPr="009128D9" w14:paraId="1D1D814E" w14:textId="77777777" w:rsidTr="00C240EB">
        <w:trPr>
          <w:trHeight w:val="398"/>
          <w:jc w:val="center"/>
        </w:trPr>
        <w:tc>
          <w:tcPr>
            <w:tcW w:w="9855" w:type="dxa"/>
            <w:gridSpan w:val="7"/>
          </w:tcPr>
          <w:p w14:paraId="5E0C07AA"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0E8EF36E"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2F20AD3F">
                <v:shape id="_x0000_i1032" type="#_x0000_t75" style="width:114pt;height:12pt" o:ole="">
                  <v:imagedata r:id="rId44" o:title=""/>
                </v:shape>
                <o:OLEObject Type="Embed" ProgID="Equation.3" ShapeID="_x0000_i1032" DrawAspect="Content" ObjectID="_1712403799" r:id="rId4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0FF6459C" w14:textId="77777777" w:rsidR="0099320B" w:rsidRPr="009128D9" w:rsidRDefault="0099320B" w:rsidP="0099320B">
      <w:pPr>
        <w:rPr>
          <w:color w:val="000000" w:themeColor="text1"/>
        </w:rPr>
      </w:pPr>
    </w:p>
    <w:p w14:paraId="75D934F4"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14:paraId="6125D978" w14:textId="77777777" w:rsidTr="00C240EB">
        <w:tc>
          <w:tcPr>
            <w:tcW w:w="0" w:type="auto"/>
            <w:vMerge w:val="restart"/>
            <w:tcBorders>
              <w:top w:val="single" w:sz="4" w:space="0" w:color="auto"/>
              <w:left w:val="single" w:sz="4" w:space="0" w:color="auto"/>
              <w:bottom w:val="single" w:sz="4" w:space="0" w:color="auto"/>
              <w:right w:val="single" w:sz="4" w:space="0" w:color="auto"/>
            </w:tcBorders>
          </w:tcPr>
          <w:p w14:paraId="28D17931"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14:paraId="07230CB8"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14:paraId="66AB9FFF"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59B863EC" w14:textId="77777777" w:rsidTr="00C240EB">
        <w:tc>
          <w:tcPr>
            <w:tcW w:w="0" w:type="auto"/>
            <w:vMerge/>
            <w:tcBorders>
              <w:top w:val="single" w:sz="4" w:space="0" w:color="auto"/>
              <w:left w:val="single" w:sz="4" w:space="0" w:color="auto"/>
              <w:bottom w:val="single" w:sz="4" w:space="0" w:color="auto"/>
              <w:right w:val="single" w:sz="4" w:space="0" w:color="auto"/>
            </w:tcBorders>
          </w:tcPr>
          <w:p w14:paraId="0414B6A6" w14:textId="77777777"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29AFC0EB" w14:textId="77777777"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5688BD34"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14:paraId="56CF58D1" w14:textId="77777777"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14:paraId="6B8F3D76"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14:paraId="7135DB83"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14:paraId="3A333656" w14:textId="77777777"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14:paraId="57F790A6" w14:textId="77777777" w:rsidTr="00C240EB">
        <w:tc>
          <w:tcPr>
            <w:tcW w:w="0" w:type="auto"/>
            <w:tcBorders>
              <w:top w:val="single" w:sz="4" w:space="0" w:color="auto"/>
              <w:left w:val="single" w:sz="4" w:space="0" w:color="auto"/>
              <w:bottom w:val="single" w:sz="4" w:space="0" w:color="auto"/>
              <w:right w:val="single" w:sz="4" w:space="0" w:color="auto"/>
            </w:tcBorders>
            <w:vAlign w:val="center"/>
          </w:tcPr>
          <w:p w14:paraId="11DE370B" w14:textId="77777777"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4F2607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14:paraId="316B62F0"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14:paraId="7FBF6361" w14:textId="77777777"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14:paraId="6C548A67"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024E8F87"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E4D622" w14:textId="77777777" w:rsidR="0099320B" w:rsidRPr="003E4A27" w:rsidRDefault="0099320B" w:rsidP="00C240EB">
            <w:pPr>
              <w:pStyle w:val="TAC"/>
              <w:rPr>
                <w:rFonts w:eastAsia="맑은 고딕" w:cs="Arial"/>
                <w:color w:val="000000" w:themeColor="text1"/>
                <w:lang w:eastAsia="ko-KR"/>
              </w:rPr>
            </w:pPr>
          </w:p>
        </w:tc>
      </w:tr>
      <w:tr w:rsidR="0099320B" w:rsidRPr="009128D9" w14:paraId="5E10DD9A" w14:textId="77777777" w:rsidTr="00C240EB">
        <w:tc>
          <w:tcPr>
            <w:tcW w:w="0" w:type="auto"/>
            <w:tcBorders>
              <w:top w:val="single" w:sz="4" w:space="0" w:color="auto"/>
              <w:left w:val="single" w:sz="4" w:space="0" w:color="auto"/>
              <w:bottom w:val="single" w:sz="4" w:space="0" w:color="auto"/>
              <w:right w:val="single" w:sz="4" w:space="0" w:color="auto"/>
            </w:tcBorders>
            <w:vAlign w:val="bottom"/>
          </w:tcPr>
          <w:p w14:paraId="4F7506EC" w14:textId="77777777"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579764AC"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14:paraId="65FE0BA0" w14:textId="77777777" w:rsidR="0099320B" w:rsidRPr="003E4A27" w:rsidRDefault="0099320B" w:rsidP="00C240EB">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14:paraId="1025333D" w14:textId="77777777" w:rsidTr="00C240EB">
        <w:tc>
          <w:tcPr>
            <w:tcW w:w="0" w:type="auto"/>
            <w:tcBorders>
              <w:top w:val="single" w:sz="4" w:space="0" w:color="auto"/>
              <w:left w:val="single" w:sz="4" w:space="0" w:color="auto"/>
              <w:bottom w:val="single" w:sz="4" w:space="0" w:color="auto"/>
              <w:right w:val="single" w:sz="4" w:space="0" w:color="auto"/>
            </w:tcBorders>
          </w:tcPr>
          <w:p w14:paraId="48124D0A" w14:textId="77777777"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01224849"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14:paraId="1B3BCF38"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961BF"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14:paraId="1177CFE4" w14:textId="77777777"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3C6F2469"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0ED4AE08" w14:textId="77777777" w:rsidR="0099320B" w:rsidRPr="009128D9" w:rsidRDefault="0099320B" w:rsidP="00C240EB">
            <w:pPr>
              <w:pStyle w:val="TAC"/>
              <w:rPr>
                <w:rFonts w:cs="Arial"/>
                <w:color w:val="000000" w:themeColor="text1"/>
                <w:lang w:eastAsia="ko-KR"/>
              </w:rPr>
            </w:pPr>
          </w:p>
        </w:tc>
      </w:tr>
      <w:tr w:rsidR="0099320B" w:rsidRPr="009128D9" w14:paraId="1E9821BA" w14:textId="77777777" w:rsidTr="00C240EB">
        <w:tc>
          <w:tcPr>
            <w:tcW w:w="0" w:type="auto"/>
            <w:tcBorders>
              <w:top w:val="single" w:sz="4" w:space="0" w:color="auto"/>
              <w:left w:val="single" w:sz="4" w:space="0" w:color="auto"/>
              <w:bottom w:val="single" w:sz="4" w:space="0" w:color="auto"/>
              <w:right w:val="single" w:sz="4" w:space="0" w:color="auto"/>
            </w:tcBorders>
          </w:tcPr>
          <w:p w14:paraId="7E2B65D3" w14:textId="77777777"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61EE5878"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14:paraId="0FC4E783"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14:paraId="0FF23FFE"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14:paraId="5B8DBDFA"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14:paraId="67BDFD54" w14:textId="77777777"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14:paraId="7EAC73BA" w14:textId="77777777" w:rsidR="0099320B" w:rsidRPr="009128D9" w:rsidRDefault="0099320B" w:rsidP="00C240EB">
            <w:pPr>
              <w:pStyle w:val="TAC"/>
              <w:rPr>
                <w:rFonts w:cs="Arial"/>
                <w:color w:val="000000" w:themeColor="text1"/>
              </w:rPr>
            </w:pPr>
            <w:r w:rsidRPr="009128D9">
              <w:rPr>
                <w:rFonts w:cs="Arial"/>
                <w:color w:val="000000" w:themeColor="text1"/>
              </w:rPr>
              <w:t>/</w:t>
            </w:r>
          </w:p>
          <w:p w14:paraId="38E09C35" w14:textId="77777777"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1BD57DFD"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684F197E"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3D91D4A9" w14:textId="77777777" w:rsidR="0099320B" w:rsidRPr="009128D9" w:rsidRDefault="0099320B" w:rsidP="00C240EB">
            <w:pPr>
              <w:pStyle w:val="TAC"/>
              <w:rPr>
                <w:rFonts w:cs="Arial"/>
                <w:color w:val="000000" w:themeColor="text1"/>
              </w:rPr>
            </w:pPr>
          </w:p>
        </w:tc>
      </w:tr>
      <w:tr w:rsidR="0099320B" w:rsidRPr="009128D9" w14:paraId="0F5C37CD" w14:textId="77777777"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14:paraId="4D52973D"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7480E19D"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13A30E26">
                <v:shape id="_x0000_i1033" type="#_x0000_t75" style="width:114pt;height:12pt" o:ole="">
                  <v:imagedata r:id="rId44" o:title=""/>
                </v:shape>
                <o:OLEObject Type="Embed" ProgID="Equation.3" ShapeID="_x0000_i1033" DrawAspect="Content" ObjectID="_1712403800" r:id="rId4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5FD57F60" w14:textId="77777777" w:rsidR="0099320B" w:rsidRPr="009128D9" w:rsidRDefault="0099320B" w:rsidP="0099320B">
      <w:pPr>
        <w:rPr>
          <w:color w:val="000000" w:themeColor="text1"/>
        </w:rPr>
      </w:pPr>
    </w:p>
    <w:p w14:paraId="1C845FCB" w14:textId="77777777" w:rsidR="0099320B" w:rsidRPr="009128D9" w:rsidRDefault="0099320B" w:rsidP="0099320B">
      <w:pPr>
        <w:pStyle w:val="3"/>
        <w:rPr>
          <w:color w:val="000000" w:themeColor="text1"/>
          <w:szCs w:val="28"/>
          <w:lang w:eastAsia="x-none"/>
        </w:rPr>
      </w:pPr>
      <w:bookmarkStart w:id="852" w:name="_Toc463997786"/>
      <w:bookmarkStart w:id="853" w:name="_Toc36034829"/>
      <w:bookmarkStart w:id="854" w:name="_Toc42537429"/>
      <w:bookmarkStart w:id="855" w:name="_Toc46356494"/>
      <w:bookmarkStart w:id="856" w:name="_Toc52566408"/>
      <w:bookmarkStart w:id="857" w:name="_Toc72931502"/>
      <w:bookmarkStart w:id="858" w:name="_Toc73026134"/>
      <w:bookmarkStart w:id="859" w:name="_Toc97036176"/>
      <w:bookmarkStart w:id="860" w:name="_Toc97036544"/>
      <w:bookmarkStart w:id="861" w:name="_Toc101790810"/>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852"/>
      <w:bookmarkEnd w:id="853"/>
      <w:bookmarkEnd w:id="854"/>
      <w:bookmarkEnd w:id="855"/>
      <w:bookmarkEnd w:id="856"/>
      <w:bookmarkEnd w:id="857"/>
      <w:bookmarkEnd w:id="858"/>
      <w:bookmarkEnd w:id="859"/>
      <w:bookmarkEnd w:id="860"/>
      <w:bookmarkEnd w:id="861"/>
    </w:p>
    <w:p w14:paraId="1D5BA107" w14:textId="77777777" w:rsidR="0099320B" w:rsidRPr="009128D9" w:rsidRDefault="0099320B" w:rsidP="0099320B">
      <w:pPr>
        <w:pStyle w:val="4"/>
        <w:ind w:leftChars="11" w:left="1440"/>
        <w:rPr>
          <w:color w:val="000000" w:themeColor="text1"/>
          <w:lang w:eastAsia="x-none"/>
        </w:rPr>
      </w:pPr>
      <w:bookmarkStart w:id="862" w:name="_Toc463997787"/>
      <w:bookmarkStart w:id="863" w:name="_Toc36034830"/>
      <w:bookmarkStart w:id="864" w:name="_Toc42537430"/>
      <w:bookmarkStart w:id="865" w:name="_Toc46356495"/>
      <w:bookmarkStart w:id="866" w:name="_Toc52566409"/>
      <w:bookmarkStart w:id="867" w:name="_Toc72931503"/>
      <w:bookmarkStart w:id="868" w:name="_Toc73026135"/>
      <w:bookmarkStart w:id="869" w:name="_Toc97036177"/>
      <w:bookmarkStart w:id="870" w:name="_Toc97036545"/>
      <w:bookmarkStart w:id="871" w:name="_Toc101790811"/>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862"/>
      <w:bookmarkEnd w:id="863"/>
      <w:bookmarkEnd w:id="864"/>
      <w:bookmarkEnd w:id="865"/>
      <w:bookmarkEnd w:id="866"/>
      <w:bookmarkEnd w:id="867"/>
      <w:bookmarkEnd w:id="868"/>
      <w:bookmarkEnd w:id="869"/>
      <w:bookmarkEnd w:id="870"/>
      <w:bookmarkEnd w:id="871"/>
    </w:p>
    <w:p w14:paraId="5F3D3872" w14:textId="77777777"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14:paraId="4AAB6260"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14:paraId="7FE52D56" w14:textId="77777777" w:rsidTr="00C240EB">
        <w:trPr>
          <w:trHeight w:val="187"/>
          <w:jc w:val="center"/>
        </w:trPr>
        <w:tc>
          <w:tcPr>
            <w:tcW w:w="1460" w:type="pct"/>
            <w:tcBorders>
              <w:bottom w:val="nil"/>
            </w:tcBorders>
            <w:shd w:val="clear" w:color="auto" w:fill="auto"/>
            <w:vAlign w:val="center"/>
          </w:tcPr>
          <w:p w14:paraId="2BE9EB79" w14:textId="77777777" w:rsidR="0099320B" w:rsidRPr="00A1115A" w:rsidRDefault="0099320B" w:rsidP="00C240EB">
            <w:pPr>
              <w:pStyle w:val="TAH"/>
            </w:pPr>
            <w:r w:rsidRPr="00A1115A">
              <w:t>RX parameter</w:t>
            </w:r>
          </w:p>
        </w:tc>
        <w:tc>
          <w:tcPr>
            <w:tcW w:w="512" w:type="pct"/>
            <w:tcBorders>
              <w:bottom w:val="nil"/>
            </w:tcBorders>
            <w:shd w:val="clear" w:color="auto" w:fill="auto"/>
            <w:vAlign w:val="center"/>
          </w:tcPr>
          <w:p w14:paraId="47FB3854" w14:textId="77777777" w:rsidR="0099320B" w:rsidRPr="00A1115A" w:rsidRDefault="0099320B" w:rsidP="00C240EB">
            <w:pPr>
              <w:pStyle w:val="TAH"/>
            </w:pPr>
            <w:r w:rsidRPr="00A1115A">
              <w:t>Units</w:t>
            </w:r>
          </w:p>
        </w:tc>
        <w:tc>
          <w:tcPr>
            <w:tcW w:w="3028" w:type="pct"/>
            <w:gridSpan w:val="5"/>
          </w:tcPr>
          <w:p w14:paraId="0BACD146" w14:textId="77777777" w:rsidR="0099320B" w:rsidRPr="00A1115A" w:rsidRDefault="0099320B" w:rsidP="00C240EB">
            <w:pPr>
              <w:pStyle w:val="TAH"/>
            </w:pPr>
            <w:r w:rsidRPr="00A1115A">
              <w:t>Channel bandwidth</w:t>
            </w:r>
          </w:p>
        </w:tc>
      </w:tr>
      <w:tr w:rsidR="0099320B" w:rsidRPr="00A1115A" w14:paraId="00C052C0" w14:textId="77777777" w:rsidTr="00C240EB">
        <w:trPr>
          <w:trHeight w:val="187"/>
          <w:jc w:val="center"/>
        </w:trPr>
        <w:tc>
          <w:tcPr>
            <w:tcW w:w="1460" w:type="pct"/>
            <w:tcBorders>
              <w:top w:val="nil"/>
              <w:bottom w:val="single" w:sz="4" w:space="0" w:color="auto"/>
            </w:tcBorders>
            <w:shd w:val="clear" w:color="auto" w:fill="auto"/>
            <w:vAlign w:val="center"/>
          </w:tcPr>
          <w:p w14:paraId="16094451" w14:textId="77777777" w:rsidR="0099320B" w:rsidRPr="00A1115A" w:rsidRDefault="0099320B" w:rsidP="00C240EB">
            <w:pPr>
              <w:pStyle w:val="TAH"/>
              <w:rPr>
                <w:lang w:eastAsia="zh-CN"/>
              </w:rPr>
            </w:pPr>
          </w:p>
        </w:tc>
        <w:tc>
          <w:tcPr>
            <w:tcW w:w="512" w:type="pct"/>
            <w:tcBorders>
              <w:top w:val="nil"/>
            </w:tcBorders>
            <w:shd w:val="clear" w:color="auto" w:fill="auto"/>
            <w:vAlign w:val="center"/>
          </w:tcPr>
          <w:p w14:paraId="7C8E8581" w14:textId="77777777" w:rsidR="0099320B" w:rsidRPr="00A1115A" w:rsidRDefault="0099320B" w:rsidP="00C240EB">
            <w:pPr>
              <w:pStyle w:val="TAH"/>
            </w:pPr>
          </w:p>
        </w:tc>
        <w:tc>
          <w:tcPr>
            <w:tcW w:w="582" w:type="pct"/>
          </w:tcPr>
          <w:p w14:paraId="02A49AE8" w14:textId="77777777" w:rsidR="0099320B" w:rsidRPr="00A1115A" w:rsidRDefault="0099320B" w:rsidP="00C240EB">
            <w:pPr>
              <w:pStyle w:val="TAH"/>
              <w:rPr>
                <w:lang w:eastAsia="zh-CN"/>
              </w:rPr>
            </w:pPr>
            <w:r>
              <w:rPr>
                <w:rFonts w:hint="eastAsia"/>
                <w:lang w:eastAsia="zh-CN"/>
              </w:rPr>
              <w:t>5 MHz</w:t>
            </w:r>
          </w:p>
        </w:tc>
        <w:tc>
          <w:tcPr>
            <w:tcW w:w="584" w:type="pct"/>
            <w:vAlign w:val="center"/>
          </w:tcPr>
          <w:p w14:paraId="7FD75F43" w14:textId="77777777"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14:paraId="046E9B43" w14:textId="77777777" w:rsidR="0099320B" w:rsidRPr="00A1115A" w:rsidRDefault="0099320B" w:rsidP="00C240EB">
            <w:pPr>
              <w:pStyle w:val="TAH"/>
            </w:pPr>
            <w:r w:rsidRPr="00A1115A">
              <w:rPr>
                <w:rFonts w:hint="eastAsia"/>
                <w:lang w:eastAsia="zh-CN"/>
              </w:rPr>
              <w:t>2</w:t>
            </w:r>
            <w:r w:rsidRPr="00A1115A">
              <w:t>0 MHz</w:t>
            </w:r>
          </w:p>
        </w:tc>
        <w:tc>
          <w:tcPr>
            <w:tcW w:w="659" w:type="pct"/>
            <w:vAlign w:val="center"/>
          </w:tcPr>
          <w:p w14:paraId="2246FE95" w14:textId="77777777"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14:paraId="18A1582C" w14:textId="77777777" w:rsidR="0099320B" w:rsidRPr="00A1115A" w:rsidRDefault="0099320B" w:rsidP="00C240EB">
            <w:pPr>
              <w:pStyle w:val="TAH"/>
            </w:pPr>
            <w:r w:rsidRPr="00A1115A">
              <w:rPr>
                <w:rFonts w:hint="eastAsia"/>
                <w:lang w:eastAsia="zh-CN"/>
              </w:rPr>
              <w:t>4</w:t>
            </w:r>
            <w:r w:rsidRPr="00A1115A">
              <w:t>0 MHz</w:t>
            </w:r>
          </w:p>
        </w:tc>
      </w:tr>
      <w:tr w:rsidR="0099320B" w:rsidRPr="00A1115A" w14:paraId="1C190744" w14:textId="77777777" w:rsidTr="00C240EB">
        <w:trPr>
          <w:trHeight w:val="187"/>
          <w:jc w:val="center"/>
        </w:trPr>
        <w:tc>
          <w:tcPr>
            <w:tcW w:w="1460" w:type="pct"/>
            <w:vMerge w:val="restart"/>
            <w:shd w:val="clear" w:color="auto" w:fill="auto"/>
          </w:tcPr>
          <w:p w14:paraId="6D333D27" w14:textId="77777777" w:rsidR="0099320B" w:rsidRPr="00A1115A" w:rsidRDefault="0099320B" w:rsidP="00C240EB">
            <w:pPr>
              <w:pStyle w:val="TAL"/>
            </w:pPr>
            <w:r w:rsidRPr="00A1115A">
              <w:t>Power in transmission bandwidth configuration</w:t>
            </w:r>
          </w:p>
        </w:tc>
        <w:tc>
          <w:tcPr>
            <w:tcW w:w="512" w:type="pct"/>
          </w:tcPr>
          <w:p w14:paraId="61BE0438" w14:textId="77777777" w:rsidR="0099320B" w:rsidRPr="00A1115A" w:rsidRDefault="0099320B" w:rsidP="00C240EB">
            <w:pPr>
              <w:pStyle w:val="TAC"/>
            </w:pPr>
            <w:r w:rsidRPr="00A1115A">
              <w:t>dBm</w:t>
            </w:r>
          </w:p>
        </w:tc>
        <w:tc>
          <w:tcPr>
            <w:tcW w:w="3028" w:type="pct"/>
            <w:gridSpan w:val="5"/>
          </w:tcPr>
          <w:p w14:paraId="51B4B1E2" w14:textId="77777777"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14:paraId="0FFB0BBA" w14:textId="77777777" w:rsidTr="00C240EB">
        <w:trPr>
          <w:trHeight w:val="187"/>
          <w:jc w:val="center"/>
        </w:trPr>
        <w:tc>
          <w:tcPr>
            <w:tcW w:w="1460" w:type="pct"/>
            <w:vMerge/>
            <w:shd w:val="clear" w:color="auto" w:fill="auto"/>
          </w:tcPr>
          <w:p w14:paraId="07387F38" w14:textId="77777777" w:rsidR="0099320B" w:rsidRPr="00A1115A" w:rsidRDefault="0099320B" w:rsidP="00C240EB">
            <w:pPr>
              <w:pStyle w:val="TAL"/>
            </w:pPr>
          </w:p>
        </w:tc>
        <w:tc>
          <w:tcPr>
            <w:tcW w:w="512" w:type="pct"/>
          </w:tcPr>
          <w:p w14:paraId="1D752DB6" w14:textId="77777777" w:rsidR="0099320B" w:rsidRPr="00A1115A" w:rsidRDefault="0099320B" w:rsidP="00C240EB">
            <w:pPr>
              <w:pStyle w:val="TAC"/>
            </w:pPr>
            <w:r w:rsidRPr="00A1115A">
              <w:t>dB</w:t>
            </w:r>
          </w:p>
        </w:tc>
        <w:tc>
          <w:tcPr>
            <w:tcW w:w="582" w:type="pct"/>
          </w:tcPr>
          <w:p w14:paraId="33675298" w14:textId="77777777" w:rsidR="0099320B" w:rsidRPr="00A1115A" w:rsidRDefault="0099320B" w:rsidP="00C240EB">
            <w:pPr>
              <w:pStyle w:val="TAC"/>
              <w:rPr>
                <w:lang w:eastAsia="zh-CN"/>
              </w:rPr>
            </w:pPr>
            <w:r>
              <w:rPr>
                <w:rFonts w:hint="eastAsia"/>
                <w:lang w:eastAsia="zh-CN"/>
              </w:rPr>
              <w:t>6</w:t>
            </w:r>
          </w:p>
        </w:tc>
        <w:tc>
          <w:tcPr>
            <w:tcW w:w="584" w:type="pct"/>
          </w:tcPr>
          <w:p w14:paraId="1DD862E5" w14:textId="77777777" w:rsidR="0099320B" w:rsidRPr="00A1115A" w:rsidRDefault="0099320B" w:rsidP="00C240EB">
            <w:pPr>
              <w:pStyle w:val="TAC"/>
            </w:pPr>
            <w:r w:rsidRPr="00A1115A">
              <w:t>6</w:t>
            </w:r>
          </w:p>
        </w:tc>
        <w:tc>
          <w:tcPr>
            <w:tcW w:w="584" w:type="pct"/>
          </w:tcPr>
          <w:p w14:paraId="11569E39" w14:textId="77777777" w:rsidR="0099320B" w:rsidRPr="00A1115A" w:rsidRDefault="0099320B" w:rsidP="00C240EB">
            <w:pPr>
              <w:pStyle w:val="TAC"/>
            </w:pPr>
          </w:p>
        </w:tc>
        <w:tc>
          <w:tcPr>
            <w:tcW w:w="659" w:type="pct"/>
          </w:tcPr>
          <w:p w14:paraId="43009892" w14:textId="77777777" w:rsidR="0099320B" w:rsidRPr="00A1115A" w:rsidRDefault="0099320B" w:rsidP="00C240EB">
            <w:pPr>
              <w:pStyle w:val="TAC"/>
              <w:rPr>
                <w:lang w:val="sv-SE" w:eastAsia="zh-CN"/>
              </w:rPr>
            </w:pPr>
          </w:p>
        </w:tc>
        <w:tc>
          <w:tcPr>
            <w:tcW w:w="619" w:type="pct"/>
          </w:tcPr>
          <w:p w14:paraId="08E9E4CC" w14:textId="77777777" w:rsidR="0099320B" w:rsidRPr="00A1115A" w:rsidRDefault="0099320B" w:rsidP="00C240EB">
            <w:pPr>
              <w:pStyle w:val="TAC"/>
              <w:rPr>
                <w:lang w:val="sv-SE"/>
              </w:rPr>
            </w:pPr>
          </w:p>
        </w:tc>
      </w:tr>
      <w:tr w:rsidR="0099320B" w:rsidRPr="00A1115A" w14:paraId="7723E8E4" w14:textId="77777777" w:rsidTr="00C240EB">
        <w:trPr>
          <w:trHeight w:val="187"/>
          <w:jc w:val="center"/>
        </w:trPr>
        <w:tc>
          <w:tcPr>
            <w:tcW w:w="1460" w:type="pct"/>
            <w:shd w:val="clear" w:color="auto" w:fill="auto"/>
          </w:tcPr>
          <w:p w14:paraId="2CFD9917" w14:textId="77777777"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14:paraId="17E6DBE1" w14:textId="77777777" w:rsidR="0099320B" w:rsidRPr="00A1115A" w:rsidRDefault="0099320B" w:rsidP="00C240EB">
            <w:pPr>
              <w:pStyle w:val="TAC"/>
              <w:rPr>
                <w:lang w:val="sv-SE"/>
              </w:rPr>
            </w:pPr>
            <w:r w:rsidRPr="00A1115A">
              <w:rPr>
                <w:lang w:val="sv-SE"/>
              </w:rPr>
              <w:t>MHz</w:t>
            </w:r>
          </w:p>
        </w:tc>
        <w:tc>
          <w:tcPr>
            <w:tcW w:w="3028" w:type="pct"/>
            <w:gridSpan w:val="5"/>
          </w:tcPr>
          <w:p w14:paraId="0E8DF605" w14:textId="77777777" w:rsidR="0099320B" w:rsidRPr="00A1115A" w:rsidRDefault="0099320B" w:rsidP="00C240EB">
            <w:pPr>
              <w:pStyle w:val="TAC"/>
              <w:rPr>
                <w:lang w:val="sv-SE" w:eastAsia="zh-CN"/>
              </w:rPr>
            </w:pPr>
            <w:r>
              <w:rPr>
                <w:rFonts w:hint="eastAsia"/>
                <w:lang w:val="sv-SE" w:eastAsia="zh-CN"/>
              </w:rPr>
              <w:t>5</w:t>
            </w:r>
          </w:p>
        </w:tc>
      </w:tr>
      <w:tr w:rsidR="0099320B" w:rsidRPr="00A1115A" w14:paraId="3AD6C50E" w14:textId="77777777" w:rsidTr="00C240EB">
        <w:trPr>
          <w:trHeight w:val="187"/>
          <w:jc w:val="center"/>
        </w:trPr>
        <w:tc>
          <w:tcPr>
            <w:tcW w:w="1460" w:type="pct"/>
            <w:shd w:val="clear" w:color="auto" w:fill="auto"/>
          </w:tcPr>
          <w:p w14:paraId="37AA732E" w14:textId="77777777"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14:paraId="21118B66" w14:textId="77777777" w:rsidR="0099320B" w:rsidRPr="00A1115A" w:rsidRDefault="0099320B" w:rsidP="00C240EB">
            <w:pPr>
              <w:pStyle w:val="TAC"/>
              <w:rPr>
                <w:lang w:val="sv-SE"/>
              </w:rPr>
            </w:pPr>
            <w:r w:rsidRPr="00A1115A">
              <w:rPr>
                <w:lang w:val="sv-SE"/>
              </w:rPr>
              <w:t>MHz</w:t>
            </w:r>
          </w:p>
        </w:tc>
        <w:tc>
          <w:tcPr>
            <w:tcW w:w="3028" w:type="pct"/>
            <w:gridSpan w:val="5"/>
          </w:tcPr>
          <w:p w14:paraId="391D79CF" w14:textId="77777777" w:rsidR="0099320B" w:rsidRPr="00A1115A" w:rsidRDefault="0099320B" w:rsidP="00C240EB">
            <w:pPr>
              <w:pStyle w:val="TAC"/>
              <w:rPr>
                <w:lang w:val="sv-SE" w:eastAsia="zh-CN"/>
              </w:rPr>
            </w:pPr>
            <w:r>
              <w:rPr>
                <w:rFonts w:hint="eastAsia"/>
                <w:lang w:val="sv-SE" w:eastAsia="zh-CN"/>
              </w:rPr>
              <w:t>7.5</w:t>
            </w:r>
          </w:p>
        </w:tc>
      </w:tr>
      <w:tr w:rsidR="0099320B" w:rsidRPr="00A1115A" w14:paraId="619F2F10" w14:textId="77777777" w:rsidTr="00C240EB">
        <w:trPr>
          <w:trHeight w:val="187"/>
          <w:jc w:val="center"/>
        </w:trPr>
        <w:tc>
          <w:tcPr>
            <w:tcW w:w="1460" w:type="pct"/>
            <w:shd w:val="clear" w:color="auto" w:fill="auto"/>
          </w:tcPr>
          <w:p w14:paraId="5C526F2B" w14:textId="77777777"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14:paraId="617FB097" w14:textId="77777777" w:rsidR="0099320B" w:rsidRPr="00A1115A" w:rsidRDefault="0099320B" w:rsidP="00C240EB">
            <w:pPr>
              <w:pStyle w:val="TAC"/>
              <w:rPr>
                <w:lang w:val="sv-SE"/>
              </w:rPr>
            </w:pPr>
            <w:r w:rsidRPr="00A1115A">
              <w:rPr>
                <w:lang w:val="sv-SE"/>
              </w:rPr>
              <w:t>MHz</w:t>
            </w:r>
          </w:p>
        </w:tc>
        <w:tc>
          <w:tcPr>
            <w:tcW w:w="3028" w:type="pct"/>
            <w:gridSpan w:val="5"/>
          </w:tcPr>
          <w:p w14:paraId="7AA6873D" w14:textId="77777777" w:rsidR="0099320B" w:rsidRPr="00A1115A" w:rsidRDefault="0099320B" w:rsidP="00C240EB">
            <w:pPr>
              <w:pStyle w:val="TAC"/>
              <w:rPr>
                <w:lang w:val="sv-SE" w:eastAsia="zh-CN"/>
              </w:rPr>
            </w:pPr>
            <w:r>
              <w:rPr>
                <w:rFonts w:hint="eastAsia"/>
                <w:lang w:val="sv-SE" w:eastAsia="zh-CN"/>
              </w:rPr>
              <w:t>12.5</w:t>
            </w:r>
          </w:p>
        </w:tc>
      </w:tr>
      <w:tr w:rsidR="0099320B" w:rsidRPr="00A1115A" w14:paraId="70149E33" w14:textId="77777777" w:rsidTr="00C240EB">
        <w:trPr>
          <w:trHeight w:val="187"/>
          <w:jc w:val="center"/>
        </w:trPr>
        <w:tc>
          <w:tcPr>
            <w:tcW w:w="5000" w:type="pct"/>
            <w:gridSpan w:val="7"/>
          </w:tcPr>
          <w:p w14:paraId="32DD550D" w14:textId="77777777"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14:paraId="6205F97F" w14:textId="77777777" w:rsidR="0099320B" w:rsidRPr="009128D9" w:rsidRDefault="0099320B" w:rsidP="0099320B">
      <w:pPr>
        <w:rPr>
          <w:color w:val="000000" w:themeColor="text1"/>
        </w:rPr>
      </w:pPr>
    </w:p>
    <w:p w14:paraId="1A41576E" w14:textId="77777777"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14:paraId="74818386" w14:textId="77777777" w:rsidTr="00C240EB">
        <w:trPr>
          <w:jc w:val="center"/>
        </w:trPr>
        <w:tc>
          <w:tcPr>
            <w:tcW w:w="1199" w:type="dxa"/>
          </w:tcPr>
          <w:p w14:paraId="57C3C5B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14:paraId="0C84E48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14:paraId="613F1FB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14:paraId="4DAFF30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14:paraId="720AA3E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14:paraId="1D3E279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14:paraId="20E51ECF" w14:textId="77777777" w:rsidTr="00C240EB">
        <w:trPr>
          <w:jc w:val="center"/>
        </w:trPr>
        <w:tc>
          <w:tcPr>
            <w:tcW w:w="1199" w:type="dxa"/>
            <w:vMerge w:val="restart"/>
            <w:vAlign w:val="center"/>
          </w:tcPr>
          <w:p w14:paraId="279FAA4F"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14:paraId="335571A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14:paraId="6FF56B5B"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14:paraId="3524668A"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14:paraId="507E85F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14:paraId="0013C8D1" w14:textId="77777777" w:rsidTr="00C240EB">
        <w:trPr>
          <w:jc w:val="center"/>
        </w:trPr>
        <w:tc>
          <w:tcPr>
            <w:tcW w:w="1199" w:type="dxa"/>
            <w:vMerge/>
          </w:tcPr>
          <w:p w14:paraId="10DB9DC7" w14:textId="77777777" w:rsidR="0099320B" w:rsidRPr="009128D9" w:rsidRDefault="0099320B" w:rsidP="00C240EB">
            <w:pPr>
              <w:pStyle w:val="TAC"/>
              <w:rPr>
                <w:rFonts w:cs="Arial"/>
                <w:color w:val="000000" w:themeColor="text1"/>
                <w:lang w:eastAsia="zh-CN"/>
              </w:rPr>
            </w:pPr>
          </w:p>
        </w:tc>
        <w:tc>
          <w:tcPr>
            <w:tcW w:w="1134" w:type="dxa"/>
            <w:vAlign w:val="center"/>
          </w:tcPr>
          <w:p w14:paraId="5440A6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14:paraId="4F2FE50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14:paraId="7B71BA8B" w14:textId="77777777"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14:paraId="550E5C82" w14:textId="77777777" w:rsidR="0099320B" w:rsidRPr="009128D9" w:rsidRDefault="0099320B" w:rsidP="00C240EB">
            <w:pPr>
              <w:pStyle w:val="TAC"/>
              <w:rPr>
                <w:rFonts w:cs="Arial"/>
                <w:color w:val="000000" w:themeColor="text1"/>
              </w:rPr>
            </w:pPr>
            <w:r w:rsidRPr="009128D9">
              <w:rPr>
                <w:rFonts w:cs="Arial"/>
                <w:color w:val="000000" w:themeColor="text1"/>
              </w:rPr>
              <w:t>&amp;</w:t>
            </w:r>
          </w:p>
          <w:p w14:paraId="22FFC45D" w14:textId="77777777"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14:paraId="491CF528" w14:textId="77777777"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14:paraId="76F5E368" w14:textId="77777777" w:rsidR="0099320B" w:rsidRPr="009128D9" w:rsidRDefault="0099320B" w:rsidP="00C240EB">
            <w:pPr>
              <w:pStyle w:val="TAC"/>
              <w:ind w:left="-108"/>
              <w:rPr>
                <w:rFonts w:cs="Arial"/>
                <w:color w:val="000000" w:themeColor="text1"/>
              </w:rPr>
            </w:pPr>
            <w:r w:rsidRPr="009128D9">
              <w:rPr>
                <w:rFonts w:cs="Arial"/>
                <w:color w:val="000000" w:themeColor="text1"/>
              </w:rPr>
              <w:t>&amp;</w:t>
            </w:r>
          </w:p>
          <w:p w14:paraId="522211DA" w14:textId="77777777"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14:paraId="0C3C227C" w14:textId="77777777" w:rsidTr="00C240EB">
        <w:trPr>
          <w:jc w:val="center"/>
        </w:trPr>
        <w:tc>
          <w:tcPr>
            <w:tcW w:w="1199" w:type="dxa"/>
            <w:vMerge/>
            <w:vAlign w:val="center"/>
          </w:tcPr>
          <w:p w14:paraId="120BADA1" w14:textId="77777777" w:rsidR="0099320B" w:rsidRPr="009128D9" w:rsidRDefault="0099320B" w:rsidP="00C240EB">
            <w:pPr>
              <w:pStyle w:val="TAC"/>
              <w:rPr>
                <w:rFonts w:cs="Arial"/>
                <w:color w:val="000000" w:themeColor="text1"/>
                <w:lang w:eastAsia="zh-CN"/>
              </w:rPr>
            </w:pPr>
          </w:p>
        </w:tc>
        <w:tc>
          <w:tcPr>
            <w:tcW w:w="1134" w:type="dxa"/>
            <w:vAlign w:val="center"/>
          </w:tcPr>
          <w:p w14:paraId="6510B9B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14:paraId="4DB109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14:paraId="1BB5E7A2"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14:paraId="2C84018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14:paraId="5F3A688F"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14:paraId="5ECA26B7"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14:paraId="2B43CF8B" w14:textId="77777777" w:rsidTr="00C240EB">
        <w:trPr>
          <w:jc w:val="center"/>
        </w:trPr>
        <w:tc>
          <w:tcPr>
            <w:tcW w:w="7506" w:type="dxa"/>
            <w:gridSpan w:val="6"/>
            <w:vAlign w:val="center"/>
          </w:tcPr>
          <w:p w14:paraId="7A03A704"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14:paraId="792B3897" w14:textId="77777777"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14:paraId="0A26E7AE" w14:textId="77777777"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14:paraId="1192A434" w14:textId="77777777"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14:paraId="41B215E3" w14:textId="77777777"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14:paraId="67FE8BBD" w14:textId="77777777"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71628D7C">
                <v:shape id="_x0000_i1034" type="#_x0000_t75" style="width:114pt;height:12pt" o:ole="">
                  <v:imagedata r:id="rId44" o:title=""/>
                </v:shape>
                <o:OLEObject Type="Embed" ProgID="Equation.3" ShapeID="_x0000_i1034" DrawAspect="Content" ObjectID="_1712403801" r:id="rId4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637DC0F7" w14:textId="77777777" w:rsidR="0099320B" w:rsidRPr="009128D9" w:rsidRDefault="0099320B" w:rsidP="0099320B">
      <w:pPr>
        <w:rPr>
          <w:color w:val="000000" w:themeColor="text1"/>
        </w:rPr>
      </w:pPr>
    </w:p>
    <w:p w14:paraId="6A60A9C8" w14:textId="77777777" w:rsidR="0099320B" w:rsidRPr="009128D9" w:rsidRDefault="0099320B" w:rsidP="0099320B">
      <w:pPr>
        <w:pStyle w:val="4"/>
        <w:ind w:leftChars="11" w:left="1440"/>
        <w:rPr>
          <w:color w:val="000000" w:themeColor="text1"/>
          <w:lang w:eastAsia="x-none"/>
        </w:rPr>
      </w:pPr>
      <w:bookmarkStart w:id="872" w:name="_Toc463997788"/>
      <w:bookmarkStart w:id="873" w:name="_Toc36034831"/>
      <w:bookmarkStart w:id="874" w:name="_Toc42537431"/>
      <w:bookmarkStart w:id="875" w:name="_Toc46356496"/>
      <w:bookmarkStart w:id="876" w:name="_Toc52566410"/>
      <w:bookmarkStart w:id="877" w:name="_Toc72931504"/>
      <w:bookmarkStart w:id="878" w:name="_Toc73026136"/>
      <w:bookmarkStart w:id="879" w:name="_Toc97036178"/>
      <w:bookmarkStart w:id="880" w:name="_Toc97036546"/>
      <w:bookmarkStart w:id="881" w:name="_Toc101790812"/>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872"/>
      <w:bookmarkEnd w:id="873"/>
      <w:bookmarkEnd w:id="874"/>
      <w:bookmarkEnd w:id="875"/>
      <w:bookmarkEnd w:id="876"/>
      <w:bookmarkEnd w:id="877"/>
      <w:bookmarkEnd w:id="878"/>
      <w:bookmarkEnd w:id="879"/>
      <w:bookmarkEnd w:id="880"/>
      <w:bookmarkEnd w:id="881"/>
    </w:p>
    <w:p w14:paraId="195E46A2" w14:textId="77777777"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14:paraId="50C87AAF" w14:textId="77777777"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14:paraId="36177081"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14:paraId="5A7842D9" w14:textId="77777777" w:rsidTr="00C240EB">
        <w:trPr>
          <w:jc w:val="center"/>
        </w:trPr>
        <w:tc>
          <w:tcPr>
            <w:tcW w:w="0" w:type="auto"/>
            <w:tcBorders>
              <w:bottom w:val="nil"/>
            </w:tcBorders>
            <w:shd w:val="clear" w:color="auto" w:fill="auto"/>
            <w:vAlign w:val="center"/>
          </w:tcPr>
          <w:p w14:paraId="3C43D20A" w14:textId="77777777"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14:paraId="10DDA6EC" w14:textId="77777777"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14:paraId="225964AF"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3C930C0" w14:textId="77777777" w:rsidTr="00C240EB">
        <w:trPr>
          <w:jc w:val="center"/>
        </w:trPr>
        <w:tc>
          <w:tcPr>
            <w:tcW w:w="0" w:type="auto"/>
            <w:tcBorders>
              <w:top w:val="nil"/>
              <w:bottom w:val="single" w:sz="4" w:space="0" w:color="auto"/>
            </w:tcBorders>
            <w:shd w:val="clear" w:color="auto" w:fill="auto"/>
            <w:vAlign w:val="center"/>
          </w:tcPr>
          <w:p w14:paraId="52A95E4A" w14:textId="77777777" w:rsidR="0099320B" w:rsidRPr="009128D9" w:rsidRDefault="0099320B" w:rsidP="00C240EB">
            <w:pPr>
              <w:pStyle w:val="TAH"/>
              <w:rPr>
                <w:color w:val="000000" w:themeColor="text1"/>
              </w:rPr>
            </w:pPr>
          </w:p>
        </w:tc>
        <w:tc>
          <w:tcPr>
            <w:tcW w:w="0" w:type="auto"/>
            <w:tcBorders>
              <w:top w:val="nil"/>
            </w:tcBorders>
            <w:shd w:val="clear" w:color="auto" w:fill="auto"/>
            <w:vAlign w:val="center"/>
          </w:tcPr>
          <w:p w14:paraId="46932675" w14:textId="77777777" w:rsidR="0099320B" w:rsidRPr="009128D9" w:rsidRDefault="0099320B" w:rsidP="00C240EB">
            <w:pPr>
              <w:pStyle w:val="TAH"/>
              <w:rPr>
                <w:color w:val="000000" w:themeColor="text1"/>
              </w:rPr>
            </w:pPr>
          </w:p>
        </w:tc>
        <w:tc>
          <w:tcPr>
            <w:tcW w:w="0" w:type="auto"/>
          </w:tcPr>
          <w:p w14:paraId="16372DB9"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14:paraId="5DE1D62A"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14:paraId="3BE1FFCC"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14:paraId="681EF638"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14:paraId="06D8BCA1"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52803B01" w14:textId="77777777" w:rsidTr="00C240EB">
        <w:trPr>
          <w:jc w:val="center"/>
        </w:trPr>
        <w:tc>
          <w:tcPr>
            <w:tcW w:w="0" w:type="auto"/>
            <w:tcBorders>
              <w:bottom w:val="nil"/>
            </w:tcBorders>
            <w:shd w:val="clear" w:color="auto" w:fill="auto"/>
          </w:tcPr>
          <w:p w14:paraId="185FFB70" w14:textId="77777777"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14:paraId="353DA851" w14:textId="77777777" w:rsidR="0099320B" w:rsidRPr="009128D9" w:rsidRDefault="0099320B" w:rsidP="00C240EB">
            <w:pPr>
              <w:pStyle w:val="TAC"/>
              <w:rPr>
                <w:color w:val="000000" w:themeColor="text1"/>
              </w:rPr>
            </w:pPr>
            <w:r w:rsidRPr="009128D9">
              <w:rPr>
                <w:color w:val="000000" w:themeColor="text1"/>
              </w:rPr>
              <w:t>dBm</w:t>
            </w:r>
          </w:p>
        </w:tc>
        <w:tc>
          <w:tcPr>
            <w:tcW w:w="0" w:type="auto"/>
            <w:gridSpan w:val="5"/>
          </w:tcPr>
          <w:p w14:paraId="196F00D9"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14:paraId="11B826D5" w14:textId="77777777" w:rsidTr="00C240EB">
        <w:trPr>
          <w:jc w:val="center"/>
        </w:trPr>
        <w:tc>
          <w:tcPr>
            <w:tcW w:w="0" w:type="auto"/>
            <w:tcBorders>
              <w:top w:val="nil"/>
            </w:tcBorders>
            <w:shd w:val="clear" w:color="auto" w:fill="auto"/>
          </w:tcPr>
          <w:p w14:paraId="1C647BB8" w14:textId="77777777" w:rsidR="0099320B" w:rsidRPr="009128D9" w:rsidRDefault="0099320B" w:rsidP="00C240EB">
            <w:pPr>
              <w:pStyle w:val="TAC"/>
              <w:rPr>
                <w:color w:val="000000" w:themeColor="text1"/>
              </w:rPr>
            </w:pPr>
          </w:p>
        </w:tc>
        <w:tc>
          <w:tcPr>
            <w:tcW w:w="0" w:type="auto"/>
          </w:tcPr>
          <w:p w14:paraId="55EAF9F7" w14:textId="77777777" w:rsidR="0099320B" w:rsidRPr="009128D9" w:rsidRDefault="0099320B" w:rsidP="00C240EB">
            <w:pPr>
              <w:pStyle w:val="TAC"/>
              <w:rPr>
                <w:color w:val="000000" w:themeColor="text1"/>
              </w:rPr>
            </w:pPr>
            <w:r w:rsidRPr="009128D9">
              <w:rPr>
                <w:color w:val="000000" w:themeColor="text1"/>
              </w:rPr>
              <w:t>dB</w:t>
            </w:r>
          </w:p>
        </w:tc>
        <w:tc>
          <w:tcPr>
            <w:tcW w:w="0" w:type="auto"/>
          </w:tcPr>
          <w:p w14:paraId="32845472"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14:paraId="19A8597B" w14:textId="77777777" w:rsidR="0099320B" w:rsidRPr="009128D9" w:rsidRDefault="0099320B" w:rsidP="00C240EB">
            <w:pPr>
              <w:pStyle w:val="TAC"/>
              <w:rPr>
                <w:color w:val="000000" w:themeColor="text1"/>
              </w:rPr>
            </w:pPr>
            <w:r w:rsidRPr="009128D9">
              <w:rPr>
                <w:color w:val="000000" w:themeColor="text1"/>
              </w:rPr>
              <w:t>6</w:t>
            </w:r>
          </w:p>
        </w:tc>
        <w:tc>
          <w:tcPr>
            <w:tcW w:w="0" w:type="auto"/>
          </w:tcPr>
          <w:p w14:paraId="6A7D82C5" w14:textId="77777777" w:rsidR="0099320B" w:rsidRPr="009128D9" w:rsidRDefault="0099320B" w:rsidP="00C240EB">
            <w:pPr>
              <w:pStyle w:val="TAC"/>
              <w:rPr>
                <w:color w:val="000000" w:themeColor="text1"/>
              </w:rPr>
            </w:pPr>
          </w:p>
        </w:tc>
        <w:tc>
          <w:tcPr>
            <w:tcW w:w="0" w:type="auto"/>
          </w:tcPr>
          <w:p w14:paraId="6C0EBD85" w14:textId="77777777" w:rsidR="0099320B" w:rsidRPr="009128D9" w:rsidRDefault="0099320B" w:rsidP="00C240EB">
            <w:pPr>
              <w:pStyle w:val="TAC"/>
              <w:rPr>
                <w:color w:val="000000" w:themeColor="text1"/>
                <w:lang w:val="sv-SE" w:eastAsia="zh-CN"/>
              </w:rPr>
            </w:pPr>
          </w:p>
        </w:tc>
        <w:tc>
          <w:tcPr>
            <w:tcW w:w="0" w:type="auto"/>
          </w:tcPr>
          <w:p w14:paraId="0C897E1F" w14:textId="77777777" w:rsidR="0099320B" w:rsidRPr="009128D9" w:rsidRDefault="0099320B" w:rsidP="00C240EB">
            <w:pPr>
              <w:pStyle w:val="TAC"/>
              <w:rPr>
                <w:color w:val="000000" w:themeColor="text1"/>
                <w:lang w:val="sv-SE"/>
              </w:rPr>
            </w:pPr>
          </w:p>
        </w:tc>
      </w:tr>
      <w:tr w:rsidR="0099320B" w:rsidRPr="009128D9" w14:paraId="53CDE476" w14:textId="77777777" w:rsidTr="00C240EB">
        <w:trPr>
          <w:jc w:val="center"/>
        </w:trPr>
        <w:tc>
          <w:tcPr>
            <w:tcW w:w="0" w:type="auto"/>
            <w:gridSpan w:val="7"/>
          </w:tcPr>
          <w:p w14:paraId="60B67C5D" w14:textId="77777777"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r w:rsidRPr="009128D9">
              <w:rPr>
                <w:color w:val="000000" w:themeColor="text1"/>
              </w:rPr>
              <w:t>.</w:t>
            </w:r>
          </w:p>
        </w:tc>
      </w:tr>
    </w:tbl>
    <w:p w14:paraId="1CC25331" w14:textId="77777777" w:rsidR="0099320B" w:rsidRPr="00431384" w:rsidRDefault="0099320B" w:rsidP="0099320B">
      <w:pPr>
        <w:rPr>
          <w:color w:val="000000" w:themeColor="text1"/>
        </w:rPr>
      </w:pPr>
    </w:p>
    <w:p w14:paraId="65FE4DD9"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14:paraId="56F8E6FC" w14:textId="77777777" w:rsidTr="00C240EB">
        <w:trPr>
          <w:jc w:val="center"/>
        </w:trPr>
        <w:tc>
          <w:tcPr>
            <w:tcW w:w="0" w:type="auto"/>
            <w:tcBorders>
              <w:bottom w:val="single" w:sz="4" w:space="0" w:color="auto"/>
            </w:tcBorders>
          </w:tcPr>
          <w:p w14:paraId="67FD6FDF" w14:textId="77777777" w:rsidR="0099320B" w:rsidRPr="00A1115A" w:rsidRDefault="0099320B" w:rsidP="00C240EB">
            <w:pPr>
              <w:pStyle w:val="TAH"/>
            </w:pPr>
            <w:r w:rsidRPr="00A1115A">
              <w:t>NR band</w:t>
            </w:r>
          </w:p>
        </w:tc>
        <w:tc>
          <w:tcPr>
            <w:tcW w:w="0" w:type="auto"/>
            <w:shd w:val="clear" w:color="auto" w:fill="auto"/>
          </w:tcPr>
          <w:p w14:paraId="00B9A963" w14:textId="77777777" w:rsidR="0099320B" w:rsidRPr="00A1115A" w:rsidRDefault="0099320B" w:rsidP="00C240EB">
            <w:pPr>
              <w:pStyle w:val="TAH"/>
            </w:pPr>
            <w:r w:rsidRPr="00A1115A">
              <w:t>Parameter</w:t>
            </w:r>
          </w:p>
        </w:tc>
        <w:tc>
          <w:tcPr>
            <w:tcW w:w="0" w:type="auto"/>
          </w:tcPr>
          <w:p w14:paraId="6DA3F99A" w14:textId="77777777"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14:paraId="46AB8374" w14:textId="77777777" w:rsidR="0099320B" w:rsidRPr="00A1115A" w:rsidRDefault="0099320B" w:rsidP="00C240EB">
            <w:pPr>
              <w:pStyle w:val="TAH"/>
            </w:pPr>
            <w:r w:rsidRPr="00A1115A">
              <w:t>Range 1</w:t>
            </w:r>
          </w:p>
        </w:tc>
        <w:tc>
          <w:tcPr>
            <w:tcW w:w="0" w:type="auto"/>
          </w:tcPr>
          <w:p w14:paraId="3CDEDDEB" w14:textId="77777777" w:rsidR="0099320B" w:rsidRPr="00A1115A" w:rsidRDefault="0099320B" w:rsidP="00C240EB">
            <w:pPr>
              <w:pStyle w:val="TAH"/>
            </w:pPr>
            <w:r w:rsidRPr="00A1115A">
              <w:t>Range 2</w:t>
            </w:r>
          </w:p>
        </w:tc>
        <w:tc>
          <w:tcPr>
            <w:tcW w:w="0" w:type="auto"/>
          </w:tcPr>
          <w:p w14:paraId="4CF465F9" w14:textId="77777777" w:rsidR="0099320B" w:rsidRPr="00A1115A" w:rsidRDefault="0099320B" w:rsidP="00C240EB">
            <w:pPr>
              <w:pStyle w:val="TAH"/>
            </w:pPr>
            <w:r w:rsidRPr="00A1115A">
              <w:t>Range 3</w:t>
            </w:r>
          </w:p>
        </w:tc>
      </w:tr>
      <w:tr w:rsidR="0099320B" w:rsidRPr="00A1115A" w14:paraId="5799BE62" w14:textId="77777777" w:rsidTr="00C240EB">
        <w:trPr>
          <w:jc w:val="center"/>
        </w:trPr>
        <w:tc>
          <w:tcPr>
            <w:tcW w:w="0" w:type="auto"/>
            <w:tcBorders>
              <w:bottom w:val="nil"/>
            </w:tcBorders>
            <w:shd w:val="clear" w:color="auto" w:fill="auto"/>
          </w:tcPr>
          <w:p w14:paraId="25C2301C" w14:textId="77777777"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14:paraId="25BC5E7E" w14:textId="77777777"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14:paraId="4681C3B7" w14:textId="77777777" w:rsidR="0099320B" w:rsidRPr="00A1115A" w:rsidRDefault="0099320B" w:rsidP="00C240EB">
            <w:pPr>
              <w:pStyle w:val="TAC"/>
              <w:rPr>
                <w:lang w:val="sv-SE"/>
              </w:rPr>
            </w:pPr>
            <w:r w:rsidRPr="00A1115A">
              <w:rPr>
                <w:lang w:val="sv-SE"/>
              </w:rPr>
              <w:t>dBm</w:t>
            </w:r>
          </w:p>
        </w:tc>
        <w:tc>
          <w:tcPr>
            <w:tcW w:w="0" w:type="auto"/>
          </w:tcPr>
          <w:p w14:paraId="7B3E294E" w14:textId="77777777" w:rsidR="0099320B" w:rsidRPr="00A1115A" w:rsidRDefault="0099320B" w:rsidP="00C240EB">
            <w:pPr>
              <w:pStyle w:val="TAC"/>
            </w:pPr>
            <w:r w:rsidRPr="00A1115A">
              <w:t>-44</w:t>
            </w:r>
          </w:p>
        </w:tc>
        <w:tc>
          <w:tcPr>
            <w:tcW w:w="0" w:type="auto"/>
          </w:tcPr>
          <w:p w14:paraId="1AC38FC5" w14:textId="77777777" w:rsidR="0099320B" w:rsidRPr="00A1115A" w:rsidRDefault="0099320B" w:rsidP="00C240EB">
            <w:pPr>
              <w:pStyle w:val="TAC"/>
            </w:pPr>
            <w:r w:rsidRPr="00A1115A">
              <w:t>-30</w:t>
            </w:r>
          </w:p>
        </w:tc>
        <w:tc>
          <w:tcPr>
            <w:tcW w:w="0" w:type="auto"/>
          </w:tcPr>
          <w:p w14:paraId="5B6F4AE9" w14:textId="77777777" w:rsidR="0099320B" w:rsidRPr="00A1115A" w:rsidRDefault="0099320B" w:rsidP="00C240EB">
            <w:pPr>
              <w:pStyle w:val="TAC"/>
            </w:pPr>
            <w:r w:rsidRPr="00A1115A">
              <w:t>-15</w:t>
            </w:r>
          </w:p>
        </w:tc>
      </w:tr>
      <w:tr w:rsidR="0099320B" w:rsidRPr="00A1115A" w14:paraId="337DB899" w14:textId="77777777" w:rsidTr="00C240EB">
        <w:trPr>
          <w:jc w:val="center"/>
        </w:trPr>
        <w:tc>
          <w:tcPr>
            <w:tcW w:w="0" w:type="auto"/>
            <w:tcBorders>
              <w:top w:val="nil"/>
              <w:bottom w:val="nil"/>
            </w:tcBorders>
            <w:shd w:val="clear" w:color="auto" w:fill="auto"/>
          </w:tcPr>
          <w:p w14:paraId="4029AB77" w14:textId="77777777" w:rsidR="0099320B" w:rsidRPr="00A1115A" w:rsidRDefault="0099320B" w:rsidP="00C240EB">
            <w:pPr>
              <w:pStyle w:val="TAC"/>
              <w:rPr>
                <w:lang w:val="sv-SE"/>
              </w:rPr>
            </w:pPr>
          </w:p>
        </w:tc>
        <w:tc>
          <w:tcPr>
            <w:tcW w:w="0" w:type="auto"/>
            <w:tcBorders>
              <w:bottom w:val="nil"/>
            </w:tcBorders>
            <w:shd w:val="clear" w:color="auto" w:fill="auto"/>
          </w:tcPr>
          <w:p w14:paraId="19A3C35B" w14:textId="77777777"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14:paraId="3A8A4CB5" w14:textId="77777777" w:rsidR="0099320B" w:rsidRPr="00A1115A" w:rsidRDefault="0099320B" w:rsidP="00C240EB">
            <w:pPr>
              <w:pStyle w:val="TAC"/>
              <w:rPr>
                <w:lang w:val="sv-SE"/>
              </w:rPr>
            </w:pPr>
            <w:r w:rsidRPr="00A1115A">
              <w:rPr>
                <w:lang w:val="sv-SE"/>
              </w:rPr>
              <w:t>MHz</w:t>
            </w:r>
          </w:p>
        </w:tc>
        <w:tc>
          <w:tcPr>
            <w:tcW w:w="0" w:type="auto"/>
          </w:tcPr>
          <w:p w14:paraId="66AD7CA4" w14:textId="77777777"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289384F5" w14:textId="77777777" w:rsidR="0099320B" w:rsidRPr="00A1115A" w:rsidRDefault="0099320B" w:rsidP="00C240EB">
            <w:pPr>
              <w:pStyle w:val="TAC"/>
              <w:rPr>
                <w:rFonts w:cs="Arial"/>
              </w:rPr>
            </w:pPr>
            <w:r w:rsidRPr="00A1115A">
              <w:rPr>
                <w:rFonts w:cs="Arial"/>
              </w:rPr>
              <w:t>or</w:t>
            </w:r>
          </w:p>
          <w:p w14:paraId="3E607BA1" w14:textId="77777777"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14:paraId="1673940D" w14:textId="77777777"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B0371EA" w14:textId="77777777" w:rsidR="0099320B" w:rsidRPr="00A1115A" w:rsidRDefault="0099320B" w:rsidP="00C240EB">
            <w:pPr>
              <w:pStyle w:val="TAC"/>
              <w:rPr>
                <w:rFonts w:cs="Arial"/>
              </w:rPr>
            </w:pPr>
            <w:r w:rsidRPr="00A1115A">
              <w:rPr>
                <w:rFonts w:cs="Arial"/>
              </w:rPr>
              <w:t>or</w:t>
            </w:r>
          </w:p>
          <w:p w14:paraId="7E360AE0" w14:textId="77777777"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14:paraId="7A4C30BA" w14:textId="77777777"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7F64B6D" w14:textId="77777777" w:rsidR="0099320B" w:rsidRPr="00A1115A" w:rsidRDefault="0099320B" w:rsidP="00C240EB">
            <w:pPr>
              <w:pStyle w:val="TAC"/>
              <w:rPr>
                <w:rFonts w:cs="Arial"/>
              </w:rPr>
            </w:pPr>
            <w:r w:rsidRPr="00A1115A">
              <w:rPr>
                <w:rFonts w:cs="Arial"/>
              </w:rPr>
              <w:t>or</w:t>
            </w:r>
          </w:p>
          <w:p w14:paraId="1EB8782E" w14:textId="77777777"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25E73F8D" w14:textId="77777777" w:rsidR="0099320B" w:rsidRPr="00A1115A" w:rsidRDefault="0099320B" w:rsidP="00C240EB">
            <w:pPr>
              <w:pStyle w:val="TAC"/>
              <w:rPr>
                <w:rFonts w:cs="Arial"/>
              </w:rPr>
            </w:pPr>
            <w:r w:rsidRPr="00A1115A">
              <w:rPr>
                <w:rFonts w:cs="Arial"/>
              </w:rPr>
              <w:t>≤ 12750</w:t>
            </w:r>
          </w:p>
        </w:tc>
      </w:tr>
      <w:tr w:rsidR="0099320B" w:rsidRPr="00A1115A" w14:paraId="4D02E61B" w14:textId="77777777" w:rsidTr="00C240EB">
        <w:trPr>
          <w:jc w:val="center"/>
        </w:trPr>
        <w:tc>
          <w:tcPr>
            <w:tcW w:w="0" w:type="auto"/>
            <w:gridSpan w:val="6"/>
          </w:tcPr>
          <w:p w14:paraId="791F9E25" w14:textId="77777777"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03426C9C" w14:textId="77777777" w:rsidR="0099320B" w:rsidRPr="00F82374" w:rsidRDefault="0099320B" w:rsidP="0099320B">
      <w:pPr>
        <w:rPr>
          <w:color w:val="000000" w:themeColor="text1"/>
        </w:rPr>
      </w:pPr>
    </w:p>
    <w:p w14:paraId="264D4523" w14:textId="77777777" w:rsidR="0099320B" w:rsidRPr="009128D9" w:rsidRDefault="0099320B" w:rsidP="0099320B">
      <w:pPr>
        <w:pStyle w:val="3"/>
        <w:rPr>
          <w:color w:val="000000" w:themeColor="text1"/>
          <w:szCs w:val="28"/>
        </w:rPr>
      </w:pPr>
      <w:bookmarkStart w:id="882" w:name="_Toc463997790"/>
      <w:bookmarkStart w:id="883" w:name="_Toc36034832"/>
      <w:bookmarkStart w:id="884" w:name="_Toc42537432"/>
      <w:bookmarkStart w:id="885" w:name="_Toc46356497"/>
      <w:bookmarkStart w:id="886" w:name="_Toc52566411"/>
      <w:bookmarkStart w:id="887" w:name="_Toc72931505"/>
      <w:bookmarkStart w:id="888" w:name="_Toc73026137"/>
      <w:bookmarkStart w:id="889" w:name="_Toc97036179"/>
      <w:bookmarkStart w:id="890" w:name="_Toc97036547"/>
      <w:bookmarkStart w:id="891" w:name="_Toc101790813"/>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882"/>
      <w:bookmarkEnd w:id="883"/>
      <w:bookmarkEnd w:id="884"/>
      <w:bookmarkEnd w:id="885"/>
      <w:bookmarkEnd w:id="886"/>
      <w:bookmarkEnd w:id="887"/>
      <w:bookmarkEnd w:id="888"/>
      <w:bookmarkEnd w:id="889"/>
      <w:bookmarkEnd w:id="890"/>
      <w:bookmarkEnd w:id="891"/>
    </w:p>
    <w:p w14:paraId="7D62067D" w14:textId="77777777"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14:paraId="349FD1C9" w14:textId="77777777"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14:paraId="723FE6E8" w14:textId="77777777"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14:paraId="42464279" w14:textId="77777777" w:rsidTr="00C240EB">
        <w:trPr>
          <w:trHeight w:val="187"/>
        </w:trPr>
        <w:tc>
          <w:tcPr>
            <w:tcW w:w="2576" w:type="dxa"/>
            <w:tcBorders>
              <w:bottom w:val="nil"/>
            </w:tcBorders>
            <w:shd w:val="clear" w:color="auto" w:fill="auto"/>
          </w:tcPr>
          <w:p w14:paraId="188A38C9" w14:textId="77777777"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14:paraId="09B13D15" w14:textId="77777777"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14:paraId="6F80FBBC"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ADA2C5F" w14:textId="77777777" w:rsidTr="00C240EB">
        <w:trPr>
          <w:trHeight w:val="187"/>
        </w:trPr>
        <w:tc>
          <w:tcPr>
            <w:tcW w:w="2576" w:type="dxa"/>
            <w:tcBorders>
              <w:top w:val="nil"/>
              <w:bottom w:val="single" w:sz="4" w:space="0" w:color="auto"/>
            </w:tcBorders>
            <w:shd w:val="clear" w:color="auto" w:fill="auto"/>
          </w:tcPr>
          <w:p w14:paraId="1C70FA72" w14:textId="77777777"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14:paraId="35449CC4" w14:textId="77777777" w:rsidR="0099320B" w:rsidRPr="009128D9" w:rsidRDefault="0099320B" w:rsidP="00C240EB">
            <w:pPr>
              <w:pStyle w:val="TAH"/>
              <w:rPr>
                <w:color w:val="000000" w:themeColor="text1"/>
              </w:rPr>
            </w:pPr>
          </w:p>
        </w:tc>
        <w:tc>
          <w:tcPr>
            <w:tcW w:w="1228" w:type="dxa"/>
          </w:tcPr>
          <w:p w14:paraId="243ECB45"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14:paraId="1808D529"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14:paraId="25E63720"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14:paraId="0BDD8711"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14:paraId="4C9352BE"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1C30EF82" w14:textId="77777777" w:rsidTr="00C240EB">
        <w:trPr>
          <w:trHeight w:val="187"/>
        </w:trPr>
        <w:tc>
          <w:tcPr>
            <w:tcW w:w="2576" w:type="dxa"/>
            <w:tcBorders>
              <w:bottom w:val="nil"/>
            </w:tcBorders>
            <w:shd w:val="clear" w:color="auto" w:fill="auto"/>
          </w:tcPr>
          <w:p w14:paraId="2EE52130" w14:textId="77777777"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14:paraId="2736FEC3" w14:textId="77777777"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14:paraId="03D84DE5"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14:paraId="67BFED2D" w14:textId="77777777" w:rsidTr="00C240EB">
        <w:trPr>
          <w:trHeight w:val="187"/>
        </w:trPr>
        <w:tc>
          <w:tcPr>
            <w:tcW w:w="2576" w:type="dxa"/>
            <w:tcBorders>
              <w:top w:val="nil"/>
            </w:tcBorders>
            <w:shd w:val="clear" w:color="auto" w:fill="auto"/>
          </w:tcPr>
          <w:p w14:paraId="1C61133D" w14:textId="77777777" w:rsidR="0099320B" w:rsidRPr="009128D9" w:rsidRDefault="0099320B" w:rsidP="00C240EB">
            <w:pPr>
              <w:pStyle w:val="TAC"/>
              <w:rPr>
                <w:color w:val="000000" w:themeColor="text1"/>
              </w:rPr>
            </w:pPr>
          </w:p>
        </w:tc>
        <w:tc>
          <w:tcPr>
            <w:tcW w:w="756" w:type="dxa"/>
          </w:tcPr>
          <w:p w14:paraId="532BC9CD" w14:textId="77777777" w:rsidR="0099320B" w:rsidRPr="009128D9" w:rsidRDefault="0099320B" w:rsidP="00C240EB">
            <w:pPr>
              <w:pStyle w:val="TAC"/>
              <w:rPr>
                <w:color w:val="000000" w:themeColor="text1"/>
              </w:rPr>
            </w:pPr>
            <w:r w:rsidRPr="009128D9">
              <w:rPr>
                <w:color w:val="000000" w:themeColor="text1"/>
              </w:rPr>
              <w:t>dB</w:t>
            </w:r>
          </w:p>
        </w:tc>
        <w:tc>
          <w:tcPr>
            <w:tcW w:w="1228" w:type="dxa"/>
          </w:tcPr>
          <w:p w14:paraId="51E9919E"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14:paraId="08843391" w14:textId="77777777" w:rsidR="0099320B" w:rsidRPr="009128D9" w:rsidRDefault="0099320B" w:rsidP="00C240EB">
            <w:pPr>
              <w:pStyle w:val="TAC"/>
              <w:rPr>
                <w:color w:val="000000" w:themeColor="text1"/>
              </w:rPr>
            </w:pPr>
            <w:r w:rsidRPr="009128D9">
              <w:rPr>
                <w:color w:val="000000" w:themeColor="text1"/>
              </w:rPr>
              <w:t>6</w:t>
            </w:r>
          </w:p>
        </w:tc>
        <w:tc>
          <w:tcPr>
            <w:tcW w:w="1228" w:type="dxa"/>
          </w:tcPr>
          <w:p w14:paraId="52BAFAFF" w14:textId="77777777" w:rsidR="0099320B" w:rsidRPr="009128D9" w:rsidRDefault="0099320B" w:rsidP="00C240EB">
            <w:pPr>
              <w:pStyle w:val="TAC"/>
              <w:rPr>
                <w:color w:val="000000" w:themeColor="text1"/>
              </w:rPr>
            </w:pPr>
          </w:p>
        </w:tc>
        <w:tc>
          <w:tcPr>
            <w:tcW w:w="1228" w:type="dxa"/>
          </w:tcPr>
          <w:p w14:paraId="6A3BE0C0" w14:textId="77777777" w:rsidR="0099320B" w:rsidRPr="009128D9" w:rsidRDefault="0099320B" w:rsidP="00C240EB">
            <w:pPr>
              <w:pStyle w:val="TAC"/>
              <w:rPr>
                <w:color w:val="000000" w:themeColor="text1"/>
                <w:lang w:val="sv-SE" w:eastAsia="zh-CN"/>
              </w:rPr>
            </w:pPr>
          </w:p>
        </w:tc>
        <w:tc>
          <w:tcPr>
            <w:tcW w:w="1489" w:type="dxa"/>
          </w:tcPr>
          <w:p w14:paraId="162A16F8" w14:textId="77777777" w:rsidR="0099320B" w:rsidRPr="009128D9" w:rsidRDefault="0099320B" w:rsidP="00C240EB">
            <w:pPr>
              <w:pStyle w:val="TAC"/>
              <w:rPr>
                <w:color w:val="000000" w:themeColor="text1"/>
                <w:lang w:val="sv-SE"/>
              </w:rPr>
            </w:pPr>
          </w:p>
        </w:tc>
      </w:tr>
      <w:tr w:rsidR="0099320B" w:rsidRPr="009128D9" w14:paraId="5723F0D0" w14:textId="77777777" w:rsidTr="00C240EB">
        <w:trPr>
          <w:trHeight w:val="187"/>
        </w:trPr>
        <w:tc>
          <w:tcPr>
            <w:tcW w:w="9733" w:type="dxa"/>
            <w:gridSpan w:val="7"/>
          </w:tcPr>
          <w:p w14:paraId="48FAC352" w14:textId="4AFD38FC"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p>
        </w:tc>
      </w:tr>
    </w:tbl>
    <w:p w14:paraId="18DA351B" w14:textId="77777777" w:rsidR="0099320B" w:rsidRPr="00F82374" w:rsidRDefault="0099320B" w:rsidP="0099320B">
      <w:pPr>
        <w:rPr>
          <w:color w:val="000000" w:themeColor="text1"/>
        </w:rPr>
      </w:pPr>
    </w:p>
    <w:p w14:paraId="0634029C"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14:paraId="6FFFFDBB" w14:textId="77777777" w:rsidTr="00C240EB">
        <w:trPr>
          <w:trHeight w:val="187"/>
          <w:jc w:val="center"/>
        </w:trPr>
        <w:tc>
          <w:tcPr>
            <w:tcW w:w="1701" w:type="dxa"/>
          </w:tcPr>
          <w:p w14:paraId="1454DE2F" w14:textId="77777777"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14:paraId="16DC7DCE" w14:textId="77777777"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14:paraId="23D2FB50" w14:textId="77777777"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14:paraId="06E3C7F6" w14:textId="77777777" w:rsidTr="00C240EB">
        <w:trPr>
          <w:trHeight w:val="187"/>
          <w:jc w:val="center"/>
        </w:trPr>
        <w:tc>
          <w:tcPr>
            <w:tcW w:w="1701" w:type="dxa"/>
            <w:vAlign w:val="center"/>
          </w:tcPr>
          <w:p w14:paraId="4AB5EEB0" w14:textId="77777777"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14:paraId="4092A43D"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14:paraId="54B38AE1" w14:textId="77777777"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14:paraId="04E22AC4" w14:textId="77777777" w:rsidTr="00C240EB">
        <w:trPr>
          <w:trHeight w:val="187"/>
          <w:jc w:val="center"/>
        </w:trPr>
        <w:tc>
          <w:tcPr>
            <w:tcW w:w="1701" w:type="dxa"/>
            <w:vAlign w:val="center"/>
          </w:tcPr>
          <w:p w14:paraId="6B7AE342" w14:textId="77777777"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14:paraId="646D5256"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14:paraId="50FC94B8" w14:textId="77777777"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14:paraId="738F6576" w14:textId="77777777" w:rsidR="0099320B" w:rsidRPr="009128D9" w:rsidRDefault="0099320B" w:rsidP="0099320B">
      <w:pPr>
        <w:rPr>
          <w:color w:val="000000" w:themeColor="text1"/>
        </w:rPr>
      </w:pPr>
    </w:p>
    <w:p w14:paraId="5F344BEA" w14:textId="77777777" w:rsidR="0099320B" w:rsidRPr="009128D9" w:rsidRDefault="0099320B" w:rsidP="0099320B">
      <w:pPr>
        <w:pStyle w:val="3"/>
        <w:rPr>
          <w:color w:val="000000" w:themeColor="text1"/>
          <w:szCs w:val="28"/>
          <w:lang w:eastAsia="x-none"/>
        </w:rPr>
      </w:pPr>
      <w:bookmarkStart w:id="892" w:name="_Toc463997791"/>
      <w:bookmarkStart w:id="893" w:name="_Toc36034833"/>
      <w:bookmarkStart w:id="894" w:name="_Toc42537433"/>
      <w:bookmarkStart w:id="895" w:name="_Toc46356498"/>
      <w:bookmarkStart w:id="896" w:name="_Toc52566412"/>
      <w:bookmarkStart w:id="897" w:name="_Toc72931506"/>
      <w:bookmarkStart w:id="898" w:name="_Toc73026138"/>
      <w:bookmarkStart w:id="899" w:name="_Toc97036180"/>
      <w:bookmarkStart w:id="900" w:name="_Toc97036548"/>
      <w:bookmarkStart w:id="901" w:name="_Toc101790814"/>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892"/>
      <w:bookmarkEnd w:id="893"/>
      <w:bookmarkEnd w:id="894"/>
      <w:bookmarkEnd w:id="895"/>
      <w:bookmarkEnd w:id="896"/>
      <w:bookmarkEnd w:id="897"/>
      <w:bookmarkEnd w:id="898"/>
      <w:bookmarkEnd w:id="899"/>
      <w:bookmarkEnd w:id="900"/>
      <w:bookmarkEnd w:id="901"/>
    </w:p>
    <w:p w14:paraId="74512726" w14:textId="77777777"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14:paraId="6857C028" w14:textId="77777777"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14:paraId="0973B958"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14:paraId="209AC7CA" w14:textId="77777777" w:rsidTr="00C240EB">
        <w:tc>
          <w:tcPr>
            <w:tcW w:w="1177" w:type="dxa"/>
            <w:tcBorders>
              <w:bottom w:val="nil"/>
            </w:tcBorders>
            <w:shd w:val="clear" w:color="auto" w:fill="auto"/>
            <w:vAlign w:val="center"/>
          </w:tcPr>
          <w:p w14:paraId="379A0D48"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14:paraId="2BFC525B" w14:textId="77777777"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14:paraId="09F046AD" w14:textId="77777777"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14:paraId="61D4179D"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195D10A5" w14:textId="77777777" w:rsidTr="00C240EB">
        <w:tc>
          <w:tcPr>
            <w:tcW w:w="1177" w:type="dxa"/>
            <w:tcBorders>
              <w:top w:val="nil"/>
              <w:bottom w:val="single" w:sz="4" w:space="0" w:color="auto"/>
            </w:tcBorders>
            <w:shd w:val="clear" w:color="auto" w:fill="auto"/>
            <w:vAlign w:val="center"/>
          </w:tcPr>
          <w:p w14:paraId="6CEF5D7B" w14:textId="77777777" w:rsidR="0099320B" w:rsidRPr="009128D9" w:rsidRDefault="0099320B" w:rsidP="00C240EB">
            <w:pPr>
              <w:pStyle w:val="TAH"/>
              <w:rPr>
                <w:color w:val="000000" w:themeColor="text1"/>
              </w:rPr>
            </w:pPr>
          </w:p>
        </w:tc>
        <w:tc>
          <w:tcPr>
            <w:tcW w:w="2384" w:type="dxa"/>
            <w:tcBorders>
              <w:top w:val="nil"/>
            </w:tcBorders>
            <w:shd w:val="clear" w:color="auto" w:fill="auto"/>
            <w:vAlign w:val="center"/>
          </w:tcPr>
          <w:p w14:paraId="35E2345D" w14:textId="77777777" w:rsidR="0099320B" w:rsidRPr="009128D9" w:rsidRDefault="0099320B" w:rsidP="00C240EB">
            <w:pPr>
              <w:pStyle w:val="TAH"/>
              <w:rPr>
                <w:color w:val="000000" w:themeColor="text1"/>
              </w:rPr>
            </w:pPr>
          </w:p>
        </w:tc>
        <w:tc>
          <w:tcPr>
            <w:tcW w:w="667" w:type="dxa"/>
            <w:tcBorders>
              <w:top w:val="nil"/>
            </w:tcBorders>
            <w:shd w:val="clear" w:color="auto" w:fill="auto"/>
            <w:vAlign w:val="center"/>
          </w:tcPr>
          <w:p w14:paraId="41FFB737" w14:textId="77777777" w:rsidR="0099320B" w:rsidRPr="009128D9" w:rsidRDefault="0099320B" w:rsidP="00C240EB">
            <w:pPr>
              <w:pStyle w:val="TAH"/>
              <w:rPr>
                <w:color w:val="000000" w:themeColor="text1"/>
              </w:rPr>
            </w:pPr>
          </w:p>
        </w:tc>
        <w:tc>
          <w:tcPr>
            <w:tcW w:w="1140" w:type="dxa"/>
          </w:tcPr>
          <w:p w14:paraId="0A24943F"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14:paraId="3857F181"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14:paraId="20D8B9AE"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14:paraId="35581D8E"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14:paraId="1072A628"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14:paraId="70807429" w14:textId="77777777" w:rsidTr="00C240EB">
        <w:tc>
          <w:tcPr>
            <w:tcW w:w="1177" w:type="dxa"/>
            <w:tcBorders>
              <w:bottom w:val="nil"/>
            </w:tcBorders>
            <w:shd w:val="clear" w:color="auto" w:fill="auto"/>
          </w:tcPr>
          <w:p w14:paraId="225441B1" w14:textId="77777777"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14:paraId="1568DC2D" w14:textId="77777777"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14:paraId="72D358A7"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30FCE240"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14:paraId="0DC7033F" w14:textId="77777777" w:rsidTr="00C240EB">
        <w:tc>
          <w:tcPr>
            <w:tcW w:w="1177" w:type="dxa"/>
            <w:tcBorders>
              <w:top w:val="nil"/>
              <w:bottom w:val="nil"/>
            </w:tcBorders>
            <w:shd w:val="clear" w:color="auto" w:fill="auto"/>
          </w:tcPr>
          <w:p w14:paraId="0AF52A9B" w14:textId="77777777" w:rsidR="0099320B" w:rsidRPr="009128D9" w:rsidRDefault="0099320B" w:rsidP="00C240EB">
            <w:pPr>
              <w:pStyle w:val="TAC"/>
              <w:rPr>
                <w:bCs/>
                <w:color w:val="000000" w:themeColor="text1"/>
              </w:rPr>
            </w:pPr>
          </w:p>
        </w:tc>
        <w:tc>
          <w:tcPr>
            <w:tcW w:w="2384" w:type="dxa"/>
            <w:vMerge/>
          </w:tcPr>
          <w:p w14:paraId="7A702A63" w14:textId="77777777" w:rsidR="0099320B" w:rsidRPr="009128D9" w:rsidRDefault="0099320B" w:rsidP="00C240EB">
            <w:pPr>
              <w:pStyle w:val="TAC"/>
              <w:rPr>
                <w:bCs/>
                <w:color w:val="000000" w:themeColor="text1"/>
              </w:rPr>
            </w:pPr>
          </w:p>
        </w:tc>
        <w:tc>
          <w:tcPr>
            <w:tcW w:w="667" w:type="dxa"/>
            <w:vMerge/>
          </w:tcPr>
          <w:p w14:paraId="3C170D01" w14:textId="77777777" w:rsidR="0099320B" w:rsidRPr="009128D9" w:rsidRDefault="0099320B" w:rsidP="00C240EB">
            <w:pPr>
              <w:pStyle w:val="TAC"/>
              <w:rPr>
                <w:rFonts w:cs="Arial"/>
                <w:color w:val="000000" w:themeColor="text1"/>
                <w:kern w:val="2"/>
              </w:rPr>
            </w:pPr>
          </w:p>
        </w:tc>
        <w:tc>
          <w:tcPr>
            <w:tcW w:w="1140" w:type="dxa"/>
          </w:tcPr>
          <w:p w14:paraId="5B5AAEB6"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14:paraId="40ED63AB" w14:textId="77777777" w:rsidR="0099320B" w:rsidRPr="009128D9" w:rsidRDefault="0099320B" w:rsidP="00C240EB">
            <w:pPr>
              <w:pStyle w:val="TAC"/>
              <w:rPr>
                <w:color w:val="000000" w:themeColor="text1"/>
              </w:rPr>
            </w:pPr>
            <w:r w:rsidRPr="009128D9">
              <w:rPr>
                <w:color w:val="000000" w:themeColor="text1"/>
              </w:rPr>
              <w:t>6</w:t>
            </w:r>
          </w:p>
        </w:tc>
        <w:tc>
          <w:tcPr>
            <w:tcW w:w="1140" w:type="dxa"/>
          </w:tcPr>
          <w:p w14:paraId="6E157202" w14:textId="77777777" w:rsidR="0099320B" w:rsidRPr="009128D9" w:rsidRDefault="0099320B" w:rsidP="00C240EB">
            <w:pPr>
              <w:pStyle w:val="TAC"/>
              <w:rPr>
                <w:color w:val="000000" w:themeColor="text1"/>
              </w:rPr>
            </w:pPr>
          </w:p>
        </w:tc>
        <w:tc>
          <w:tcPr>
            <w:tcW w:w="1140" w:type="dxa"/>
          </w:tcPr>
          <w:p w14:paraId="47C39D3A" w14:textId="77777777" w:rsidR="0099320B" w:rsidRPr="009128D9" w:rsidRDefault="0099320B" w:rsidP="00C240EB">
            <w:pPr>
              <w:pStyle w:val="TAC"/>
              <w:rPr>
                <w:color w:val="000000" w:themeColor="text1"/>
                <w:lang w:eastAsia="zh-CN"/>
              </w:rPr>
            </w:pPr>
          </w:p>
        </w:tc>
        <w:tc>
          <w:tcPr>
            <w:tcW w:w="1140" w:type="dxa"/>
          </w:tcPr>
          <w:p w14:paraId="3673A67E" w14:textId="77777777" w:rsidR="0099320B" w:rsidRPr="009128D9" w:rsidRDefault="0099320B" w:rsidP="00C240EB">
            <w:pPr>
              <w:pStyle w:val="TAC"/>
              <w:rPr>
                <w:color w:val="000000" w:themeColor="text1"/>
              </w:rPr>
            </w:pPr>
          </w:p>
        </w:tc>
      </w:tr>
      <w:tr w:rsidR="0099320B" w:rsidRPr="009128D9" w14:paraId="2570F04F" w14:textId="77777777" w:rsidTr="00C240EB">
        <w:tc>
          <w:tcPr>
            <w:tcW w:w="1177" w:type="dxa"/>
            <w:tcBorders>
              <w:top w:val="nil"/>
              <w:bottom w:val="nil"/>
            </w:tcBorders>
            <w:shd w:val="clear" w:color="auto" w:fill="auto"/>
          </w:tcPr>
          <w:p w14:paraId="26D448B4" w14:textId="77777777" w:rsidR="0099320B" w:rsidRPr="009128D9" w:rsidRDefault="0099320B" w:rsidP="00C240EB">
            <w:pPr>
              <w:pStyle w:val="TAC"/>
              <w:rPr>
                <w:color w:val="000000" w:themeColor="text1"/>
              </w:rPr>
            </w:pPr>
          </w:p>
        </w:tc>
        <w:tc>
          <w:tcPr>
            <w:tcW w:w="2384" w:type="dxa"/>
          </w:tcPr>
          <w:p w14:paraId="38F5D970" w14:textId="77777777"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14:paraId="4AA3726E"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7B69D081" w14:textId="77777777" w:rsidR="0099320B" w:rsidRPr="009128D9" w:rsidRDefault="0099320B" w:rsidP="00C240EB">
            <w:pPr>
              <w:pStyle w:val="TAC"/>
              <w:rPr>
                <w:color w:val="000000" w:themeColor="text1"/>
              </w:rPr>
            </w:pPr>
            <w:r w:rsidRPr="009128D9">
              <w:rPr>
                <w:color w:val="000000" w:themeColor="text1"/>
              </w:rPr>
              <w:t>-46</w:t>
            </w:r>
          </w:p>
        </w:tc>
      </w:tr>
      <w:tr w:rsidR="0099320B" w:rsidRPr="009128D9" w14:paraId="64356CF2" w14:textId="77777777" w:rsidTr="00C240EB">
        <w:tc>
          <w:tcPr>
            <w:tcW w:w="1177" w:type="dxa"/>
            <w:tcBorders>
              <w:top w:val="nil"/>
              <w:bottom w:val="nil"/>
            </w:tcBorders>
            <w:shd w:val="clear" w:color="auto" w:fill="auto"/>
          </w:tcPr>
          <w:p w14:paraId="78BFBB85" w14:textId="77777777" w:rsidR="0099320B" w:rsidRPr="009128D9" w:rsidRDefault="0099320B" w:rsidP="00C240EB">
            <w:pPr>
              <w:pStyle w:val="TAC"/>
              <w:rPr>
                <w:color w:val="000000" w:themeColor="text1"/>
              </w:rPr>
            </w:pPr>
          </w:p>
        </w:tc>
        <w:tc>
          <w:tcPr>
            <w:tcW w:w="2384" w:type="dxa"/>
          </w:tcPr>
          <w:p w14:paraId="6E89DFB0" w14:textId="77777777"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14:paraId="3A57653D"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45D3AA34"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14:paraId="2181F53C" w14:textId="77777777" w:rsidTr="00C240EB">
        <w:tc>
          <w:tcPr>
            <w:tcW w:w="1177" w:type="dxa"/>
            <w:tcBorders>
              <w:top w:val="nil"/>
              <w:bottom w:val="nil"/>
            </w:tcBorders>
            <w:shd w:val="clear" w:color="auto" w:fill="auto"/>
          </w:tcPr>
          <w:p w14:paraId="70A17ADE" w14:textId="77777777" w:rsidR="0099320B" w:rsidRPr="009128D9" w:rsidRDefault="0099320B" w:rsidP="00C240EB">
            <w:pPr>
              <w:pStyle w:val="TAC"/>
              <w:rPr>
                <w:color w:val="000000" w:themeColor="text1"/>
              </w:rPr>
            </w:pPr>
          </w:p>
        </w:tc>
        <w:tc>
          <w:tcPr>
            <w:tcW w:w="2384" w:type="dxa"/>
          </w:tcPr>
          <w:p w14:paraId="7DF3999F" w14:textId="77777777"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14:paraId="05595616"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4F483E11"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14:paraId="67F5DB46" w14:textId="77777777" w:rsidTr="00C240EB">
        <w:tc>
          <w:tcPr>
            <w:tcW w:w="1177" w:type="dxa"/>
            <w:tcBorders>
              <w:top w:val="nil"/>
              <w:bottom w:val="nil"/>
            </w:tcBorders>
            <w:shd w:val="clear" w:color="auto" w:fill="auto"/>
          </w:tcPr>
          <w:p w14:paraId="11A9B739" w14:textId="77777777" w:rsidR="0099320B" w:rsidRPr="009128D9" w:rsidRDefault="0099320B" w:rsidP="00C240EB">
            <w:pPr>
              <w:pStyle w:val="TAC"/>
              <w:rPr>
                <w:color w:val="000000" w:themeColor="text1"/>
              </w:rPr>
            </w:pPr>
          </w:p>
        </w:tc>
        <w:tc>
          <w:tcPr>
            <w:tcW w:w="2384" w:type="dxa"/>
          </w:tcPr>
          <w:p w14:paraId="36E6B091" w14:textId="77777777"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4B10809E"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53231459" w14:textId="77777777" w:rsidR="0099320B" w:rsidRPr="009128D9" w:rsidRDefault="0099320B" w:rsidP="00C240EB">
            <w:pPr>
              <w:pStyle w:val="TAC"/>
              <w:rPr>
                <w:color w:val="000000" w:themeColor="text1"/>
              </w:rPr>
            </w:pPr>
            <w:r w:rsidRPr="009128D9">
              <w:rPr>
                <w:color w:val="000000" w:themeColor="text1"/>
              </w:rPr>
              <w:t>-BW/2 – 7.5</w:t>
            </w:r>
          </w:p>
          <w:p w14:paraId="03D08A34" w14:textId="77777777" w:rsidR="0099320B" w:rsidRPr="009128D9" w:rsidRDefault="0099320B" w:rsidP="00C240EB">
            <w:pPr>
              <w:pStyle w:val="TAC"/>
              <w:rPr>
                <w:color w:val="000000" w:themeColor="text1"/>
              </w:rPr>
            </w:pPr>
            <w:r w:rsidRPr="009128D9">
              <w:rPr>
                <w:color w:val="000000" w:themeColor="text1"/>
              </w:rPr>
              <w:t>/</w:t>
            </w:r>
          </w:p>
          <w:p w14:paraId="7252A7A2" w14:textId="77777777" w:rsidR="0099320B" w:rsidRPr="009128D9" w:rsidRDefault="0099320B" w:rsidP="00C240EB">
            <w:pPr>
              <w:pStyle w:val="TAC"/>
              <w:rPr>
                <w:color w:val="000000" w:themeColor="text1"/>
              </w:rPr>
            </w:pPr>
            <w:r w:rsidRPr="009128D9">
              <w:rPr>
                <w:color w:val="000000" w:themeColor="text1"/>
              </w:rPr>
              <w:t>+BW/2 + 7.5</w:t>
            </w:r>
          </w:p>
        </w:tc>
      </w:tr>
      <w:tr w:rsidR="0099320B" w:rsidRPr="009128D9" w14:paraId="5A8797A5" w14:textId="77777777" w:rsidTr="00C240EB">
        <w:tc>
          <w:tcPr>
            <w:tcW w:w="1177" w:type="dxa"/>
            <w:tcBorders>
              <w:top w:val="nil"/>
            </w:tcBorders>
            <w:shd w:val="clear" w:color="auto" w:fill="auto"/>
          </w:tcPr>
          <w:p w14:paraId="5DE9FC25" w14:textId="77777777" w:rsidR="0099320B" w:rsidRPr="009128D9" w:rsidRDefault="0099320B" w:rsidP="00C240EB">
            <w:pPr>
              <w:pStyle w:val="TAC"/>
              <w:rPr>
                <w:color w:val="000000" w:themeColor="text1"/>
              </w:rPr>
            </w:pPr>
          </w:p>
        </w:tc>
        <w:tc>
          <w:tcPr>
            <w:tcW w:w="2384" w:type="dxa"/>
          </w:tcPr>
          <w:p w14:paraId="747B10F9" w14:textId="77777777"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30471220"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318F1E3B" w14:textId="77777777"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14:paraId="103170FC" w14:textId="77777777" w:rsidTr="00C240EB">
        <w:tc>
          <w:tcPr>
            <w:tcW w:w="9928" w:type="dxa"/>
            <w:gridSpan w:val="8"/>
          </w:tcPr>
          <w:p w14:paraId="1ED18975" w14:textId="12625F02"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sidR="00E00FD4">
              <w:rPr>
                <w:color w:val="000000" w:themeColor="text1"/>
                <w:lang w:eastAsia="zh-CN"/>
              </w:rPr>
              <w:t>7</w:t>
            </w:r>
            <w:r>
              <w:rPr>
                <w:color w:val="000000" w:themeColor="text1"/>
              </w:rPr>
              <w:t>.</w:t>
            </w:r>
            <w:r w:rsidR="00E00FD4">
              <w:rPr>
                <w:color w:val="000000" w:themeColor="text1"/>
                <w:lang w:eastAsia="zh-CN"/>
              </w:rPr>
              <w:t>2</w:t>
            </w:r>
            <w:r>
              <w:rPr>
                <w:rFonts w:hint="eastAsia"/>
                <w:color w:val="000000" w:themeColor="text1"/>
                <w:lang w:eastAsia="zh-CN"/>
              </w:rPr>
              <w:t>.</w:t>
            </w:r>
          </w:p>
          <w:p w14:paraId="67931249" w14:textId="4F2CDC8B"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6F0C90C3" w14:textId="51908123" w:rsidR="00661635" w:rsidRPr="0087716F" w:rsidRDefault="00E93128" w:rsidP="000D5019">
      <w:pPr>
        <w:pStyle w:val="1"/>
        <w:rPr>
          <w:szCs w:val="28"/>
          <w:lang w:eastAsia="x-none"/>
        </w:rPr>
      </w:pPr>
      <w:bookmarkStart w:id="902" w:name="_Toc72931507"/>
      <w:bookmarkStart w:id="903" w:name="_Toc73026139"/>
      <w:bookmarkStart w:id="904" w:name="_Toc97036181"/>
      <w:bookmarkStart w:id="905" w:name="_Toc97036549"/>
      <w:bookmarkStart w:id="906" w:name="_Toc461002576"/>
      <w:bookmarkStart w:id="907" w:name="_Toc36034824"/>
      <w:bookmarkStart w:id="908" w:name="_Toc42537424"/>
      <w:bookmarkStart w:id="909" w:name="_Toc46356489"/>
      <w:bookmarkStart w:id="910" w:name="_Toc52566403"/>
      <w:r>
        <w:br w:type="page"/>
      </w:r>
      <w:bookmarkStart w:id="911" w:name="_Toc101790815"/>
      <w:r w:rsidR="00661635" w:rsidRPr="0087716F">
        <w:lastRenderedPageBreak/>
        <w:t>9</w:t>
      </w:r>
      <w:r w:rsidR="00661635" w:rsidRPr="0087716F">
        <w:tab/>
        <w:t>Conclusion and recommendations</w:t>
      </w:r>
      <w:bookmarkEnd w:id="902"/>
      <w:bookmarkEnd w:id="903"/>
      <w:bookmarkEnd w:id="904"/>
      <w:bookmarkEnd w:id="905"/>
      <w:bookmarkEnd w:id="911"/>
      <w:r w:rsidR="00661635" w:rsidRPr="0087716F">
        <w:t xml:space="preserve"> </w:t>
      </w:r>
      <w:bookmarkEnd w:id="906"/>
      <w:bookmarkEnd w:id="907"/>
      <w:bookmarkEnd w:id="908"/>
      <w:bookmarkEnd w:id="909"/>
      <w:bookmarkEnd w:id="910"/>
    </w:p>
    <w:p w14:paraId="501A7483" w14:textId="77777777" w:rsidR="00B621F0" w:rsidRDefault="00B621F0" w:rsidP="00B621F0">
      <w:pPr>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and analysis, RAN4 made consensus for the NR SL enhancement UE will be coexisted with legacy NR system for PC2 V2X UE, intr-abnd con-current V2X UE and NR PS UE with sidelink operation.</w:t>
      </w:r>
    </w:p>
    <w:p w14:paraId="21F4A02E" w14:textId="77777777" w:rsidR="00B621F0" w:rsidRPr="00191BCD" w:rsidRDefault="00B621F0" w:rsidP="00B621F0">
      <w:pPr>
        <w:rPr>
          <w:rFonts w:eastAsia="맑은 고딕"/>
          <w:szCs w:val="21"/>
        </w:rPr>
      </w:pPr>
      <w:r w:rsidRPr="00191BCD">
        <w:rPr>
          <w:rFonts w:eastAsia="맑은 고딕" w:hint="eastAsia"/>
          <w:szCs w:val="21"/>
        </w:rPr>
        <w:t xml:space="preserve">For the leftover issues, RAN4 studied </w:t>
      </w:r>
      <w:r w:rsidRPr="00191BCD">
        <w:rPr>
          <w:rFonts w:eastAsia="맑은 고딕"/>
          <w:szCs w:val="21"/>
        </w:rPr>
        <w:t xml:space="preserve">the </w:t>
      </w:r>
      <w:r w:rsidRPr="001C24DC">
        <w:rPr>
          <w:rFonts w:eastAsia="맑은 고딕"/>
          <w:szCs w:val="21"/>
        </w:rPr>
        <w:t xml:space="preserve">coexistence evaluation </w:t>
      </w:r>
      <w:r>
        <w:rPr>
          <w:rFonts w:eastAsia="맑은 고딕"/>
          <w:szCs w:val="21"/>
        </w:rPr>
        <w:t>in section 5.1.1</w:t>
      </w:r>
      <w:r w:rsidRPr="001C24DC">
        <w:rPr>
          <w:rFonts w:eastAsia="맑은 고딕"/>
          <w:szCs w:val="21"/>
        </w:rPr>
        <w:t xml:space="preserve"> </w:t>
      </w:r>
      <w:r w:rsidRPr="00191BCD">
        <w:rPr>
          <w:rFonts w:eastAsia="맑은 고딕" w:hint="eastAsia"/>
          <w:szCs w:val="21"/>
        </w:rPr>
        <w:t xml:space="preserve">and </w:t>
      </w:r>
      <w:r w:rsidRPr="00191BCD">
        <w:rPr>
          <w:rFonts w:eastAsia="맑은 고딕"/>
          <w:szCs w:val="21"/>
        </w:rPr>
        <w:t>specified</w:t>
      </w:r>
      <w:r w:rsidRPr="00191BCD">
        <w:rPr>
          <w:rFonts w:eastAsia="맑은 고딕" w:hint="eastAsia"/>
          <w:szCs w:val="21"/>
        </w:rPr>
        <w:t xml:space="preserve"> </w:t>
      </w:r>
      <w:r w:rsidRPr="00191BCD">
        <w:rPr>
          <w:rFonts w:eastAsia="맑은 고딕"/>
          <w:szCs w:val="21"/>
        </w:rPr>
        <w:t>the PC2 V2X UE RF requirements in section 5.1.2 and 5.1.3.</w:t>
      </w:r>
    </w:p>
    <w:p w14:paraId="40B1CF57" w14:textId="77777777" w:rsidR="00B621F0" w:rsidRPr="00191BCD" w:rsidRDefault="00B621F0" w:rsidP="00B621F0">
      <w:pPr>
        <w:rPr>
          <w:rFonts w:eastAsia="맑은 고딕"/>
          <w:szCs w:val="21"/>
        </w:rPr>
      </w:pPr>
      <w:r w:rsidRPr="00191BCD">
        <w:rPr>
          <w:rFonts w:eastAsia="맑은 고딕"/>
          <w:szCs w:val="21"/>
        </w:rPr>
        <w:t>To support intra-band con-current V2X UE operation, RAN4 studied coexistence evaluation in section 5.2.2 and specified RF requirements in section 5.2.3 and 5.2.4.</w:t>
      </w:r>
    </w:p>
    <w:p w14:paraId="006C1327" w14:textId="77777777" w:rsidR="00B621F0" w:rsidRDefault="00B621F0" w:rsidP="00B621F0">
      <w:pPr>
        <w:rPr>
          <w:szCs w:val="21"/>
          <w:lang w:eastAsia="zh-CN"/>
        </w:rPr>
      </w:pPr>
      <w:r>
        <w:rPr>
          <w:szCs w:val="21"/>
          <w:lang w:eastAsia="zh-CN"/>
        </w:rPr>
        <w:t xml:space="preserve">The SL enhancement for advanced V2X service and public safety and other commercial use case, RAN4 evaluated </w:t>
      </w:r>
      <w:r w:rsidRPr="00AE61DB">
        <w:rPr>
          <w:rFonts w:eastAsia="맑은 고딕"/>
          <w:szCs w:val="21"/>
        </w:rPr>
        <w:t xml:space="preserve">the </w:t>
      </w:r>
      <w:r>
        <w:rPr>
          <w:rFonts w:eastAsia="맑은 고딕"/>
          <w:szCs w:val="21"/>
        </w:rPr>
        <w:t>coexistence analysis</w:t>
      </w:r>
      <w:r w:rsidRPr="001C24DC">
        <w:rPr>
          <w:rFonts w:eastAsia="맑은 고딕"/>
          <w:szCs w:val="21"/>
        </w:rPr>
        <w:t xml:space="preserve"> </w:t>
      </w:r>
      <w:r>
        <w:rPr>
          <w:rFonts w:eastAsia="맑은 고딕"/>
          <w:szCs w:val="21"/>
        </w:rPr>
        <w:t>in section 6.1</w:t>
      </w:r>
      <w:r>
        <w:rPr>
          <w:szCs w:val="21"/>
          <w:lang w:eastAsia="zh-CN"/>
        </w:rPr>
        <w:t xml:space="preserve"> and specified the NR V2X UE RF requirements to support the following scenarios.</w:t>
      </w:r>
    </w:p>
    <w:p w14:paraId="4D276AC7" w14:textId="1F66156D" w:rsidR="00B621F0" w:rsidRDefault="004B3DC2" w:rsidP="006B1C9C">
      <w:pPr>
        <w:pStyle w:val="B1"/>
      </w:pPr>
      <w:bookmarkStart w:id="912" w:name="MCCQCTEMPBM_00000033"/>
      <w:bookmarkStart w:id="913" w:name="MCCQCTEMPBM_00000062"/>
      <w:r>
        <w:t>-</w:t>
      </w:r>
      <w:r w:rsidR="008105C5">
        <w:tab/>
      </w:r>
      <w:r w:rsidR="00B621F0" w:rsidRPr="009E5C9E">
        <w:t xml:space="preserve">Specify </w:t>
      </w:r>
      <w:r w:rsidR="00B621F0">
        <w:t>operating NR V2X bands and system parameters (Section 7)</w:t>
      </w:r>
    </w:p>
    <w:p w14:paraId="7C382331" w14:textId="753759F3" w:rsidR="00B621F0" w:rsidRDefault="004B3DC2" w:rsidP="006B1C9C">
      <w:pPr>
        <w:pStyle w:val="B1"/>
      </w:pPr>
      <w:r>
        <w:t>-</w:t>
      </w:r>
      <w:r w:rsidR="008105C5">
        <w:tab/>
      </w:r>
      <w:r w:rsidR="00B621F0">
        <w:t xml:space="preserve">Specify </w:t>
      </w:r>
      <w:r w:rsidR="00B621F0" w:rsidRPr="009E5C9E">
        <w:t>RF core re</w:t>
      </w:r>
      <w:r w:rsidR="00B621F0">
        <w:t>quirements (Section 8)</w:t>
      </w:r>
    </w:p>
    <w:p w14:paraId="10AAFE5F" w14:textId="6782AD0C" w:rsidR="00B621F0" w:rsidRDefault="008105C5" w:rsidP="006B1C9C">
      <w:pPr>
        <w:pStyle w:val="B20"/>
      </w:pPr>
      <w:bookmarkStart w:id="914" w:name="MCCQCTEMPBM_00000032"/>
      <w:bookmarkStart w:id="915" w:name="MCCQCTEMPBM_00000061"/>
      <w:bookmarkEnd w:id="912"/>
      <w:bookmarkEnd w:id="913"/>
      <w:r>
        <w:t>-</w:t>
      </w:r>
      <w:r>
        <w:tab/>
      </w:r>
      <w:r w:rsidR="00B621F0">
        <w:t>Specify Tx requirements including A-MPR requirements for PC1/PC3 PS UE</w:t>
      </w:r>
    </w:p>
    <w:p w14:paraId="0AED47D3" w14:textId="1B35833F" w:rsidR="00B621F0" w:rsidRPr="009E5C9E" w:rsidRDefault="008105C5" w:rsidP="006B1C9C">
      <w:pPr>
        <w:pStyle w:val="B20"/>
      </w:pPr>
      <w:r>
        <w:t>-</w:t>
      </w:r>
      <w:r>
        <w:tab/>
      </w:r>
      <w:r w:rsidR="00B621F0">
        <w:rPr>
          <w:rFonts w:hint="eastAsia"/>
        </w:rPr>
        <w:t xml:space="preserve">Specify </w:t>
      </w:r>
      <w:r w:rsidR="00B621F0">
        <w:t>Rx requirements</w:t>
      </w:r>
    </w:p>
    <w:bookmarkEnd w:id="914"/>
    <w:bookmarkEnd w:id="915"/>
    <w:p w14:paraId="49292B7F" w14:textId="6D0B7B76" w:rsidR="00661635" w:rsidRPr="0032231E" w:rsidRDefault="00B621F0" w:rsidP="00661635">
      <w:r>
        <w:rPr>
          <w:szCs w:val="21"/>
        </w:rPr>
        <w:t>A</w:t>
      </w:r>
      <w:r>
        <w:rPr>
          <w:rFonts w:hint="eastAsia"/>
          <w:szCs w:val="21"/>
        </w:rPr>
        <w:t>bove R</w:t>
      </w:r>
      <w:r>
        <w:rPr>
          <w:szCs w:val="21"/>
        </w:rPr>
        <w:t>F core requirements for NR SL enhancement, RAN4 will specify NR SL enhancement UE RF core requirements in TS38.101-1 for NR PC2 V2X operation, intra-band con-current V2X UE and PS UE using sidelink in FR1.</w:t>
      </w:r>
    </w:p>
    <w:p w14:paraId="0E9682B7" w14:textId="5C8C521E" w:rsidR="00661635" w:rsidRPr="0087716F" w:rsidRDefault="00661635" w:rsidP="00905222">
      <w:pPr>
        <w:pStyle w:val="1"/>
        <w:rPr>
          <w:rFonts w:cs="Arial"/>
        </w:rPr>
      </w:pPr>
      <w:bookmarkStart w:id="916" w:name="historyclause"/>
      <w:r w:rsidRPr="0087716F">
        <w:rPr>
          <w:rFonts w:eastAsia="SimSun"/>
          <w:color w:val="BF8F00"/>
          <w:u w:val="single"/>
          <w:lang w:eastAsia="zh-CN"/>
        </w:rPr>
        <w:br w:type="page"/>
      </w:r>
      <w:bookmarkStart w:id="917" w:name="_Toc36034893"/>
      <w:bookmarkStart w:id="918" w:name="_Toc42537493"/>
      <w:bookmarkStart w:id="919" w:name="_Toc46356558"/>
      <w:bookmarkStart w:id="920" w:name="_Toc52566472"/>
      <w:bookmarkStart w:id="921" w:name="_Toc72931509"/>
      <w:bookmarkStart w:id="922" w:name="_Toc73026141"/>
      <w:bookmarkStart w:id="923" w:name="_Toc97036183"/>
      <w:bookmarkStart w:id="924" w:name="_Toc97036551"/>
      <w:bookmarkStart w:id="925" w:name="_Toc101790816"/>
      <w:r w:rsidRPr="0087716F">
        <w:lastRenderedPageBreak/>
        <w:t xml:space="preserve">Annex </w:t>
      </w:r>
      <w:r w:rsidR="000F5B8F">
        <w:t>A</w:t>
      </w:r>
      <w:r w:rsidRPr="0087716F">
        <w:t>:</w:t>
      </w:r>
      <w:bookmarkEnd w:id="917"/>
      <w:bookmarkEnd w:id="918"/>
      <w:bookmarkEnd w:id="919"/>
      <w:bookmarkEnd w:id="920"/>
      <w:r w:rsidRPr="0087716F">
        <w:t xml:space="preserve"> </w:t>
      </w:r>
      <w:r w:rsidRPr="0087716F">
        <w:rPr>
          <w:rFonts w:cs="Arial"/>
        </w:rPr>
        <w:t>Change history</w:t>
      </w:r>
      <w:bookmarkEnd w:id="921"/>
      <w:bookmarkEnd w:id="922"/>
      <w:bookmarkEnd w:id="923"/>
      <w:bookmarkEnd w:id="924"/>
      <w:bookmarkEnd w:id="925"/>
    </w:p>
    <w:p w14:paraId="37B37F49" w14:textId="77777777" w:rsidR="000F5B8F" w:rsidRDefault="000F5B8F" w:rsidP="00661635">
      <w:pPr>
        <w:pStyle w:val="TH"/>
      </w:pPr>
      <w:bookmarkStart w:id="926" w:name="OLE_LINK6"/>
      <w:bookmarkStart w:id="927" w:name="OLE_LINK7"/>
      <w:bookmarkStart w:id="928" w:name="OLE_LINK20"/>
      <w:bookmarkStart w:id="929" w:name="OLE_LINK21"/>
      <w:bookmarkStart w:id="93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1276"/>
        <w:gridCol w:w="425"/>
        <w:gridCol w:w="426"/>
        <w:gridCol w:w="425"/>
        <w:gridCol w:w="4159"/>
        <w:gridCol w:w="708"/>
      </w:tblGrid>
      <w:tr w:rsidR="00337D66" w:rsidRPr="00235394" w14:paraId="2B138AA1" w14:textId="77777777" w:rsidTr="00B75438">
        <w:trPr>
          <w:cantSplit/>
        </w:trPr>
        <w:tc>
          <w:tcPr>
            <w:tcW w:w="9639" w:type="dxa"/>
            <w:gridSpan w:val="8"/>
            <w:tcBorders>
              <w:bottom w:val="nil"/>
            </w:tcBorders>
            <w:shd w:val="solid" w:color="FFFFFF" w:fill="auto"/>
          </w:tcPr>
          <w:bookmarkEnd w:id="916"/>
          <w:bookmarkEnd w:id="926"/>
          <w:bookmarkEnd w:id="927"/>
          <w:bookmarkEnd w:id="928"/>
          <w:bookmarkEnd w:id="929"/>
          <w:bookmarkEnd w:id="930"/>
          <w:p w14:paraId="7E47FF21" w14:textId="77777777" w:rsidR="00337D66" w:rsidRPr="00235394" w:rsidRDefault="00337D66" w:rsidP="00B75438">
            <w:pPr>
              <w:pStyle w:val="TAL"/>
              <w:jc w:val="center"/>
              <w:rPr>
                <w:b/>
                <w:sz w:val="16"/>
              </w:rPr>
            </w:pPr>
            <w:r w:rsidRPr="00235394">
              <w:rPr>
                <w:b/>
              </w:rPr>
              <w:t>Change history</w:t>
            </w:r>
          </w:p>
        </w:tc>
      </w:tr>
      <w:tr w:rsidR="00337D66" w:rsidRPr="00235394" w14:paraId="7EC87229" w14:textId="77777777" w:rsidTr="00B75438">
        <w:tc>
          <w:tcPr>
            <w:tcW w:w="800" w:type="dxa"/>
            <w:shd w:val="pct10" w:color="auto" w:fill="FFFFFF"/>
          </w:tcPr>
          <w:p w14:paraId="27B9FCDC" w14:textId="77777777" w:rsidR="00337D66" w:rsidRPr="00235394" w:rsidRDefault="00337D66" w:rsidP="00B75438">
            <w:pPr>
              <w:pStyle w:val="TAL"/>
              <w:rPr>
                <w:b/>
                <w:sz w:val="16"/>
              </w:rPr>
            </w:pPr>
            <w:r w:rsidRPr="00235394">
              <w:rPr>
                <w:b/>
                <w:sz w:val="16"/>
              </w:rPr>
              <w:t>Date</w:t>
            </w:r>
          </w:p>
        </w:tc>
        <w:tc>
          <w:tcPr>
            <w:tcW w:w="1420" w:type="dxa"/>
            <w:shd w:val="pct10" w:color="auto" w:fill="FFFFFF"/>
          </w:tcPr>
          <w:p w14:paraId="25264A82" w14:textId="77777777" w:rsidR="00337D66" w:rsidRPr="00235394" w:rsidRDefault="00337D66" w:rsidP="00B75438">
            <w:pPr>
              <w:pStyle w:val="TAL"/>
              <w:rPr>
                <w:b/>
                <w:sz w:val="16"/>
              </w:rPr>
            </w:pPr>
            <w:r>
              <w:rPr>
                <w:b/>
                <w:sz w:val="16"/>
              </w:rPr>
              <w:t>Meeting</w:t>
            </w:r>
          </w:p>
        </w:tc>
        <w:tc>
          <w:tcPr>
            <w:tcW w:w="1276" w:type="dxa"/>
            <w:shd w:val="pct10" w:color="auto" w:fill="FFFFFF"/>
          </w:tcPr>
          <w:p w14:paraId="490514C0" w14:textId="77777777" w:rsidR="00337D66" w:rsidRPr="00235394" w:rsidRDefault="00337D66" w:rsidP="00B75438">
            <w:pPr>
              <w:pStyle w:val="TAL"/>
              <w:rPr>
                <w:b/>
                <w:sz w:val="16"/>
              </w:rPr>
            </w:pPr>
            <w:r w:rsidRPr="00235394">
              <w:rPr>
                <w:b/>
                <w:sz w:val="16"/>
              </w:rPr>
              <w:t>TDoc</w:t>
            </w:r>
          </w:p>
        </w:tc>
        <w:tc>
          <w:tcPr>
            <w:tcW w:w="425" w:type="dxa"/>
            <w:shd w:val="pct10" w:color="auto" w:fill="FFFFFF"/>
          </w:tcPr>
          <w:p w14:paraId="62F9D414" w14:textId="77777777" w:rsidR="00337D66" w:rsidRPr="00235394" w:rsidRDefault="00337D66" w:rsidP="00B75438">
            <w:pPr>
              <w:pStyle w:val="TAL"/>
              <w:rPr>
                <w:b/>
                <w:sz w:val="16"/>
              </w:rPr>
            </w:pPr>
            <w:r w:rsidRPr="00235394">
              <w:rPr>
                <w:b/>
                <w:sz w:val="16"/>
              </w:rPr>
              <w:t>CR</w:t>
            </w:r>
          </w:p>
        </w:tc>
        <w:tc>
          <w:tcPr>
            <w:tcW w:w="426" w:type="dxa"/>
            <w:shd w:val="pct10" w:color="auto" w:fill="FFFFFF"/>
          </w:tcPr>
          <w:p w14:paraId="2549E44D" w14:textId="77777777" w:rsidR="00337D66" w:rsidRPr="00235394" w:rsidRDefault="00337D66" w:rsidP="00B75438">
            <w:pPr>
              <w:pStyle w:val="TAL"/>
              <w:rPr>
                <w:b/>
                <w:sz w:val="16"/>
              </w:rPr>
            </w:pPr>
            <w:r w:rsidRPr="00235394">
              <w:rPr>
                <w:b/>
                <w:sz w:val="16"/>
              </w:rPr>
              <w:t>Rev</w:t>
            </w:r>
          </w:p>
        </w:tc>
        <w:tc>
          <w:tcPr>
            <w:tcW w:w="425" w:type="dxa"/>
            <w:shd w:val="pct10" w:color="auto" w:fill="FFFFFF"/>
          </w:tcPr>
          <w:p w14:paraId="1EC81A11" w14:textId="77777777" w:rsidR="00337D66" w:rsidRPr="00235394" w:rsidRDefault="00337D66" w:rsidP="00B75438">
            <w:pPr>
              <w:pStyle w:val="TAL"/>
              <w:rPr>
                <w:b/>
                <w:sz w:val="16"/>
              </w:rPr>
            </w:pPr>
            <w:r>
              <w:rPr>
                <w:b/>
                <w:sz w:val="16"/>
              </w:rPr>
              <w:t>Cat</w:t>
            </w:r>
          </w:p>
        </w:tc>
        <w:tc>
          <w:tcPr>
            <w:tcW w:w="4159" w:type="dxa"/>
            <w:shd w:val="pct10" w:color="auto" w:fill="FFFFFF"/>
          </w:tcPr>
          <w:p w14:paraId="7D9CCB93" w14:textId="77777777" w:rsidR="00337D66" w:rsidRPr="00235394" w:rsidRDefault="00337D66" w:rsidP="00B75438">
            <w:pPr>
              <w:pStyle w:val="TAL"/>
              <w:rPr>
                <w:b/>
                <w:sz w:val="16"/>
              </w:rPr>
            </w:pPr>
            <w:r w:rsidRPr="00235394">
              <w:rPr>
                <w:b/>
                <w:sz w:val="16"/>
              </w:rPr>
              <w:t>Subject/Comment</w:t>
            </w:r>
          </w:p>
        </w:tc>
        <w:tc>
          <w:tcPr>
            <w:tcW w:w="708" w:type="dxa"/>
            <w:shd w:val="pct10" w:color="auto" w:fill="FFFFFF"/>
          </w:tcPr>
          <w:p w14:paraId="033AB899" w14:textId="77777777" w:rsidR="00337D66" w:rsidRPr="00235394" w:rsidRDefault="00337D66" w:rsidP="00B75438">
            <w:pPr>
              <w:pStyle w:val="TAL"/>
              <w:rPr>
                <w:b/>
                <w:sz w:val="16"/>
              </w:rPr>
            </w:pPr>
            <w:r w:rsidRPr="00235394">
              <w:rPr>
                <w:b/>
                <w:sz w:val="16"/>
              </w:rPr>
              <w:t>New</w:t>
            </w:r>
            <w:r>
              <w:rPr>
                <w:b/>
                <w:sz w:val="16"/>
              </w:rPr>
              <w:t xml:space="preserve"> version</w:t>
            </w:r>
          </w:p>
        </w:tc>
      </w:tr>
      <w:tr w:rsidR="00337D66" w:rsidRPr="006B0D02" w14:paraId="37477D84" w14:textId="77777777" w:rsidTr="006B1C9C">
        <w:tc>
          <w:tcPr>
            <w:tcW w:w="800" w:type="dxa"/>
            <w:tcBorders>
              <w:bottom w:val="single" w:sz="4" w:space="0" w:color="auto"/>
            </w:tcBorders>
            <w:shd w:val="solid" w:color="FFFFFF" w:fill="auto"/>
          </w:tcPr>
          <w:p w14:paraId="6AD09205" w14:textId="77777777" w:rsidR="00337D66" w:rsidRPr="006B0D02" w:rsidRDefault="00337D66" w:rsidP="00B75438">
            <w:pPr>
              <w:pStyle w:val="TAC"/>
              <w:rPr>
                <w:sz w:val="16"/>
                <w:szCs w:val="16"/>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1420" w:type="dxa"/>
            <w:tcBorders>
              <w:bottom w:val="single" w:sz="4" w:space="0" w:color="auto"/>
            </w:tcBorders>
            <w:shd w:val="solid" w:color="FFFFFF" w:fill="auto"/>
          </w:tcPr>
          <w:p w14:paraId="5E7EB5C9" w14:textId="77777777" w:rsidR="00337D66" w:rsidRPr="00337D66" w:rsidRDefault="00337D66" w:rsidP="00337D66">
            <w:pPr>
              <w:pStyle w:val="TAL"/>
              <w:rPr>
                <w:sz w:val="16"/>
                <w:szCs w:val="16"/>
              </w:rPr>
            </w:pPr>
            <w:r w:rsidRPr="00337D66">
              <w:rPr>
                <w:rFonts w:hint="eastAsia"/>
                <w:sz w:val="16"/>
                <w:szCs w:val="16"/>
                <w:lang w:eastAsia="ko-KR"/>
              </w:rPr>
              <w:t>RAN4 #98e</w:t>
            </w:r>
          </w:p>
        </w:tc>
        <w:tc>
          <w:tcPr>
            <w:tcW w:w="1276" w:type="dxa"/>
            <w:tcBorders>
              <w:bottom w:val="single" w:sz="4" w:space="0" w:color="auto"/>
            </w:tcBorders>
            <w:shd w:val="solid" w:color="FFFFFF" w:fill="auto"/>
          </w:tcPr>
          <w:p w14:paraId="3E10D67B" w14:textId="6184EC21" w:rsidR="00337D66" w:rsidRPr="00337D66" w:rsidRDefault="00337D66" w:rsidP="00566D2A">
            <w:pPr>
              <w:pStyle w:val="TAC"/>
              <w:rPr>
                <w:sz w:val="16"/>
                <w:szCs w:val="16"/>
              </w:rPr>
            </w:pPr>
            <w:r w:rsidRPr="00566D2A">
              <w:rPr>
                <w:sz w:val="16"/>
                <w:szCs w:val="16"/>
              </w:rPr>
              <w:t>R4-210</w:t>
            </w:r>
            <w:r w:rsidR="00566D2A" w:rsidRPr="006B1C9C">
              <w:rPr>
                <w:sz w:val="16"/>
                <w:szCs w:val="16"/>
              </w:rPr>
              <w:t>0</w:t>
            </w:r>
            <w:r w:rsidR="0013623B" w:rsidRPr="00566D2A">
              <w:rPr>
                <w:sz w:val="16"/>
                <w:szCs w:val="16"/>
              </w:rPr>
              <w:t>282</w:t>
            </w:r>
          </w:p>
        </w:tc>
        <w:tc>
          <w:tcPr>
            <w:tcW w:w="425" w:type="dxa"/>
            <w:tcBorders>
              <w:bottom w:val="single" w:sz="4" w:space="0" w:color="auto"/>
            </w:tcBorders>
            <w:shd w:val="solid" w:color="FFFFFF" w:fill="auto"/>
          </w:tcPr>
          <w:p w14:paraId="27010D31" w14:textId="77777777" w:rsidR="00337D66" w:rsidRPr="00337D66" w:rsidRDefault="00337D66" w:rsidP="00337D66">
            <w:pPr>
              <w:pStyle w:val="TAC"/>
              <w:rPr>
                <w:sz w:val="16"/>
                <w:szCs w:val="16"/>
              </w:rPr>
            </w:pPr>
          </w:p>
        </w:tc>
        <w:tc>
          <w:tcPr>
            <w:tcW w:w="426" w:type="dxa"/>
            <w:tcBorders>
              <w:bottom w:val="single" w:sz="4" w:space="0" w:color="auto"/>
            </w:tcBorders>
            <w:shd w:val="solid" w:color="FFFFFF" w:fill="auto"/>
          </w:tcPr>
          <w:p w14:paraId="6E63E8D7" w14:textId="77777777" w:rsidR="00337D66" w:rsidRPr="00337D66" w:rsidRDefault="00337D66" w:rsidP="00337D66">
            <w:pPr>
              <w:pStyle w:val="TAC"/>
              <w:rPr>
                <w:sz w:val="16"/>
                <w:szCs w:val="16"/>
              </w:rPr>
            </w:pPr>
          </w:p>
        </w:tc>
        <w:tc>
          <w:tcPr>
            <w:tcW w:w="425" w:type="dxa"/>
            <w:tcBorders>
              <w:bottom w:val="single" w:sz="4" w:space="0" w:color="auto"/>
            </w:tcBorders>
            <w:shd w:val="solid" w:color="FFFFFF" w:fill="auto"/>
          </w:tcPr>
          <w:p w14:paraId="09E86A5C" w14:textId="77777777" w:rsidR="00337D66" w:rsidRPr="00337D66" w:rsidRDefault="00337D66" w:rsidP="00337D66">
            <w:pPr>
              <w:pStyle w:val="TAC"/>
              <w:rPr>
                <w:sz w:val="16"/>
                <w:szCs w:val="16"/>
              </w:rPr>
            </w:pPr>
          </w:p>
        </w:tc>
        <w:tc>
          <w:tcPr>
            <w:tcW w:w="4159" w:type="dxa"/>
            <w:tcBorders>
              <w:bottom w:val="single" w:sz="4" w:space="0" w:color="auto"/>
            </w:tcBorders>
            <w:shd w:val="solid" w:color="FFFFFF" w:fill="auto"/>
          </w:tcPr>
          <w:p w14:paraId="3444EE6A" w14:textId="77777777" w:rsidR="00337D66" w:rsidRPr="006B0D02" w:rsidRDefault="00337D66" w:rsidP="00B75438">
            <w:pPr>
              <w:pStyle w:val="TAL"/>
              <w:rPr>
                <w:sz w:val="16"/>
                <w:szCs w:val="16"/>
              </w:rPr>
            </w:pPr>
            <w:r w:rsidRPr="00515F11">
              <w:rPr>
                <w:sz w:val="16"/>
                <w:szCs w:val="16"/>
              </w:rPr>
              <w:t>TR38.xxx v0.0.1: TR skeleton for SL enhancement</w:t>
            </w:r>
          </w:p>
        </w:tc>
        <w:tc>
          <w:tcPr>
            <w:tcW w:w="708" w:type="dxa"/>
            <w:tcBorders>
              <w:bottom w:val="single" w:sz="4" w:space="0" w:color="auto"/>
            </w:tcBorders>
            <w:shd w:val="solid" w:color="FFFFFF" w:fill="auto"/>
          </w:tcPr>
          <w:p w14:paraId="537B2BAD" w14:textId="77777777" w:rsidR="00337D66" w:rsidRPr="007D6048" w:rsidRDefault="00337D66" w:rsidP="00B75438">
            <w:pPr>
              <w:pStyle w:val="TAC"/>
              <w:rPr>
                <w:sz w:val="16"/>
                <w:szCs w:val="16"/>
              </w:rPr>
            </w:pPr>
            <w:r>
              <w:rPr>
                <w:sz w:val="16"/>
                <w:szCs w:val="16"/>
              </w:rPr>
              <w:t>0.0.1</w:t>
            </w:r>
          </w:p>
        </w:tc>
      </w:tr>
      <w:tr w:rsidR="00337D66" w:rsidRPr="006B0D02" w14:paraId="6DF37ACB" w14:textId="77777777" w:rsidTr="006B1C9C">
        <w:tc>
          <w:tcPr>
            <w:tcW w:w="800" w:type="dxa"/>
            <w:tcBorders>
              <w:top w:val="single" w:sz="4" w:space="0" w:color="auto"/>
              <w:left w:val="single" w:sz="4" w:space="0" w:color="auto"/>
              <w:bottom w:val="single" w:sz="4" w:space="0" w:color="auto"/>
              <w:right w:val="single" w:sz="4" w:space="0" w:color="auto"/>
            </w:tcBorders>
            <w:shd w:val="solid" w:color="FFFFFF" w:fill="auto"/>
          </w:tcPr>
          <w:p w14:paraId="4CA6F97C" w14:textId="77777777" w:rsidR="00337D66" w:rsidRPr="006B0D02" w:rsidRDefault="00337D66" w:rsidP="00B75438">
            <w:pPr>
              <w:pStyle w:val="TAC"/>
              <w:rPr>
                <w:sz w:val="16"/>
                <w:szCs w:val="16"/>
              </w:rPr>
            </w:pPr>
            <w:r>
              <w:rPr>
                <w:rFonts w:hint="eastAsia"/>
                <w:sz w:val="16"/>
                <w:szCs w:val="16"/>
                <w:lang w:eastAsia="ko-KR"/>
              </w:rPr>
              <w:t>2021-04</w:t>
            </w:r>
          </w:p>
        </w:tc>
        <w:tc>
          <w:tcPr>
            <w:tcW w:w="1420" w:type="dxa"/>
            <w:tcBorders>
              <w:top w:val="single" w:sz="4" w:space="0" w:color="auto"/>
              <w:left w:val="single" w:sz="4" w:space="0" w:color="auto"/>
              <w:bottom w:val="single" w:sz="4" w:space="0" w:color="auto"/>
              <w:right w:val="single" w:sz="4" w:space="0" w:color="auto"/>
            </w:tcBorders>
            <w:shd w:val="solid" w:color="FFFFFF" w:fill="auto"/>
          </w:tcPr>
          <w:p w14:paraId="3CBDDD4B" w14:textId="77777777" w:rsidR="00337D66" w:rsidRPr="00337D66" w:rsidRDefault="00337D66" w:rsidP="00337D66">
            <w:pPr>
              <w:pStyle w:val="TAL"/>
              <w:rPr>
                <w:sz w:val="16"/>
                <w:szCs w:val="16"/>
              </w:rPr>
            </w:pPr>
            <w:r w:rsidRPr="00337D66">
              <w:rPr>
                <w:rFonts w:hint="eastAsia"/>
                <w:sz w:val="16"/>
                <w:szCs w:val="16"/>
                <w:lang w:eastAsia="ko-KR"/>
              </w:rPr>
              <w:t>RAN4 #98</w:t>
            </w:r>
            <w:r w:rsidRPr="00337D66">
              <w:rPr>
                <w:sz w:val="16"/>
                <w:szCs w:val="16"/>
                <w:lang w:eastAsia="ko-KR"/>
              </w:rPr>
              <w:t>bis</w:t>
            </w:r>
            <w:r w:rsidRPr="00337D66">
              <w:rPr>
                <w:rFonts w:hint="eastAsia"/>
                <w:sz w:val="16"/>
                <w:szCs w:val="16"/>
                <w:lang w:eastAsia="ko-KR"/>
              </w:rPr>
              <w:t>-e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5ADF5884" w14:textId="77777777" w:rsidR="00337D66" w:rsidRPr="00F52362" w:rsidRDefault="00337D66" w:rsidP="00B75438">
            <w:pPr>
              <w:pStyle w:val="TAC"/>
              <w:rPr>
                <w:sz w:val="16"/>
                <w:szCs w:val="16"/>
              </w:rPr>
            </w:pPr>
            <w:r w:rsidRPr="00F52362">
              <w:rPr>
                <w:sz w:val="16"/>
                <w:szCs w:val="16"/>
              </w:rPr>
              <w:t>R4-2104969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3AABA" w14:textId="77777777" w:rsidR="00337D66" w:rsidRPr="00337D66" w:rsidRDefault="00337D66" w:rsidP="00337D66">
            <w:pPr>
              <w:pStyle w:val="TAC"/>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C97531" w14:textId="77777777" w:rsidR="00337D66" w:rsidRPr="00337D66" w:rsidRDefault="00337D66" w:rsidP="00337D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1A78E" w14:textId="77777777" w:rsidR="00337D66" w:rsidRPr="00337D66" w:rsidRDefault="00337D66" w:rsidP="00337D66">
            <w:pPr>
              <w:pStyle w:val="TAC"/>
              <w:rPr>
                <w:sz w:val="16"/>
                <w:szCs w:val="16"/>
              </w:rPr>
            </w:pPr>
          </w:p>
        </w:tc>
        <w:tc>
          <w:tcPr>
            <w:tcW w:w="4159" w:type="dxa"/>
            <w:tcBorders>
              <w:top w:val="single" w:sz="4" w:space="0" w:color="auto"/>
              <w:left w:val="single" w:sz="4" w:space="0" w:color="auto"/>
              <w:bottom w:val="single" w:sz="4" w:space="0" w:color="auto"/>
              <w:right w:val="single" w:sz="4" w:space="0" w:color="auto"/>
            </w:tcBorders>
            <w:shd w:val="solid" w:color="FFFFFF" w:fill="auto"/>
          </w:tcPr>
          <w:p w14:paraId="30A5A264" w14:textId="77777777" w:rsidR="00337D66" w:rsidRPr="00614FBE" w:rsidRDefault="00337D66" w:rsidP="00B75438">
            <w:pPr>
              <w:pStyle w:val="TAL"/>
              <w:rPr>
                <w:sz w:val="16"/>
                <w:szCs w:val="16"/>
              </w:rPr>
            </w:pPr>
            <w:r w:rsidRPr="00614FBE">
              <w:rPr>
                <w:sz w:val="16"/>
                <w:szCs w:val="16"/>
              </w:rPr>
              <w:t>TR38.785 v0.1.0: TR Update for SL enhancement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3ABD2" w14:textId="77777777" w:rsidR="00337D66" w:rsidRPr="003A7AB9" w:rsidRDefault="00337D66" w:rsidP="00B75438">
            <w:pPr>
              <w:pStyle w:val="TAC"/>
              <w:rPr>
                <w:sz w:val="16"/>
                <w:szCs w:val="16"/>
              </w:rPr>
            </w:pPr>
            <w:r w:rsidRPr="003A7AB9">
              <w:rPr>
                <w:sz w:val="16"/>
                <w:szCs w:val="16"/>
              </w:rPr>
              <w:t>0.1.0</w:t>
            </w:r>
          </w:p>
        </w:tc>
      </w:tr>
      <w:tr w:rsidR="00337D66" w:rsidRPr="006B0D02" w14:paraId="10A919E0" w14:textId="77777777" w:rsidTr="00337D66">
        <w:tc>
          <w:tcPr>
            <w:tcW w:w="800" w:type="dxa"/>
            <w:tcBorders>
              <w:bottom w:val="nil"/>
            </w:tcBorders>
            <w:shd w:val="solid" w:color="FFFFFF" w:fill="auto"/>
          </w:tcPr>
          <w:p w14:paraId="568DCA79" w14:textId="77777777" w:rsidR="00337D66" w:rsidRPr="006B0D02" w:rsidRDefault="00337D66" w:rsidP="00B75438">
            <w:pPr>
              <w:pStyle w:val="TAC"/>
              <w:rPr>
                <w:sz w:val="16"/>
                <w:szCs w:val="16"/>
              </w:rPr>
            </w:pPr>
            <w:r>
              <w:rPr>
                <w:rFonts w:hint="eastAsia"/>
                <w:sz w:val="16"/>
                <w:szCs w:val="16"/>
                <w:lang w:eastAsia="ko-KR"/>
              </w:rPr>
              <w:t>2</w:t>
            </w:r>
            <w:r>
              <w:rPr>
                <w:sz w:val="16"/>
                <w:szCs w:val="16"/>
                <w:lang w:eastAsia="ko-KR"/>
              </w:rPr>
              <w:t>021-05</w:t>
            </w:r>
          </w:p>
        </w:tc>
        <w:tc>
          <w:tcPr>
            <w:tcW w:w="1420" w:type="dxa"/>
            <w:tcBorders>
              <w:bottom w:val="nil"/>
            </w:tcBorders>
            <w:shd w:val="solid" w:color="FFFFFF" w:fill="auto"/>
          </w:tcPr>
          <w:p w14:paraId="189D6584" w14:textId="77777777" w:rsidR="00337D66" w:rsidRPr="00337D66" w:rsidRDefault="00337D66" w:rsidP="00337D66">
            <w:pPr>
              <w:pStyle w:val="TAL"/>
              <w:rPr>
                <w:sz w:val="16"/>
                <w:szCs w:val="16"/>
              </w:rPr>
            </w:pPr>
            <w:r w:rsidRPr="00337D66">
              <w:rPr>
                <w:rFonts w:hint="eastAsia"/>
                <w:sz w:val="16"/>
                <w:szCs w:val="16"/>
                <w:lang w:eastAsia="ko-KR"/>
              </w:rPr>
              <w:t>RAN4 #99-e</w:t>
            </w:r>
          </w:p>
        </w:tc>
        <w:tc>
          <w:tcPr>
            <w:tcW w:w="1276" w:type="dxa"/>
            <w:shd w:val="solid" w:color="FFFFFF" w:fill="auto"/>
          </w:tcPr>
          <w:p w14:paraId="694C3F75" w14:textId="4363A294" w:rsidR="00337D66" w:rsidRPr="00F52362" w:rsidRDefault="00337D66" w:rsidP="00566D2A">
            <w:pPr>
              <w:pStyle w:val="TAC"/>
              <w:rPr>
                <w:sz w:val="16"/>
                <w:szCs w:val="16"/>
              </w:rPr>
            </w:pPr>
            <w:r w:rsidRPr="00566D2A">
              <w:rPr>
                <w:sz w:val="16"/>
                <w:szCs w:val="16"/>
              </w:rPr>
              <w:t>R4-210</w:t>
            </w:r>
            <w:r w:rsidR="0013623B" w:rsidRPr="000767EC">
              <w:rPr>
                <w:sz w:val="16"/>
                <w:szCs w:val="16"/>
              </w:rPr>
              <w:t>8115</w:t>
            </w:r>
          </w:p>
        </w:tc>
        <w:tc>
          <w:tcPr>
            <w:tcW w:w="425" w:type="dxa"/>
            <w:shd w:val="solid" w:color="FFFFFF" w:fill="auto"/>
          </w:tcPr>
          <w:p w14:paraId="2D2B68C9" w14:textId="77777777" w:rsidR="00337D66" w:rsidRPr="00337D66" w:rsidRDefault="00337D66" w:rsidP="00337D66">
            <w:pPr>
              <w:pStyle w:val="TAC"/>
              <w:rPr>
                <w:sz w:val="16"/>
                <w:szCs w:val="16"/>
              </w:rPr>
            </w:pPr>
          </w:p>
        </w:tc>
        <w:tc>
          <w:tcPr>
            <w:tcW w:w="426" w:type="dxa"/>
            <w:shd w:val="solid" w:color="FFFFFF" w:fill="auto"/>
          </w:tcPr>
          <w:p w14:paraId="755FB577" w14:textId="77777777" w:rsidR="00337D66" w:rsidRPr="00337D66" w:rsidRDefault="00337D66" w:rsidP="00337D66">
            <w:pPr>
              <w:pStyle w:val="TAC"/>
              <w:rPr>
                <w:sz w:val="16"/>
                <w:szCs w:val="16"/>
              </w:rPr>
            </w:pPr>
          </w:p>
        </w:tc>
        <w:tc>
          <w:tcPr>
            <w:tcW w:w="425" w:type="dxa"/>
            <w:shd w:val="solid" w:color="FFFFFF" w:fill="auto"/>
          </w:tcPr>
          <w:p w14:paraId="73C19D40" w14:textId="77777777" w:rsidR="00337D66" w:rsidRPr="00337D66" w:rsidRDefault="00337D66" w:rsidP="00337D66">
            <w:pPr>
              <w:pStyle w:val="TAC"/>
              <w:rPr>
                <w:sz w:val="16"/>
                <w:szCs w:val="16"/>
              </w:rPr>
            </w:pPr>
          </w:p>
        </w:tc>
        <w:tc>
          <w:tcPr>
            <w:tcW w:w="4159" w:type="dxa"/>
            <w:shd w:val="solid" w:color="FFFFFF" w:fill="auto"/>
          </w:tcPr>
          <w:p w14:paraId="65BA8660" w14:textId="77777777" w:rsidR="00337D66" w:rsidRPr="0035512F" w:rsidRDefault="00337D66" w:rsidP="00B75438">
            <w:pPr>
              <w:pStyle w:val="TAL"/>
              <w:rPr>
                <w:sz w:val="16"/>
                <w:szCs w:val="16"/>
              </w:rPr>
            </w:pPr>
            <w:r w:rsidRPr="0035512F">
              <w:rPr>
                <w:sz w:val="16"/>
                <w:szCs w:val="16"/>
              </w:rPr>
              <w:t>TR38.785 v0.2.0: TR Update for SL enhancement in Rel-17</w:t>
            </w:r>
          </w:p>
        </w:tc>
        <w:tc>
          <w:tcPr>
            <w:tcW w:w="708" w:type="dxa"/>
            <w:tcBorders>
              <w:top w:val="single" w:sz="6" w:space="0" w:color="auto"/>
              <w:bottom w:val="single" w:sz="4" w:space="0" w:color="auto"/>
            </w:tcBorders>
            <w:shd w:val="solid" w:color="FFFFFF" w:fill="auto"/>
          </w:tcPr>
          <w:p w14:paraId="3FC200E5" w14:textId="77777777" w:rsidR="00337D66" w:rsidRPr="003A7AB9" w:rsidRDefault="00337D66" w:rsidP="00B75438">
            <w:pPr>
              <w:pStyle w:val="TAC"/>
              <w:rPr>
                <w:sz w:val="16"/>
                <w:szCs w:val="16"/>
              </w:rPr>
            </w:pPr>
            <w:r w:rsidRPr="003A7AB9">
              <w:rPr>
                <w:sz w:val="16"/>
                <w:szCs w:val="16"/>
              </w:rPr>
              <w:t>0.2.0</w:t>
            </w:r>
          </w:p>
        </w:tc>
      </w:tr>
      <w:tr w:rsidR="00337D66" w:rsidRPr="006B0D02" w14:paraId="636E306F" w14:textId="77777777" w:rsidTr="00337D66">
        <w:tc>
          <w:tcPr>
            <w:tcW w:w="800" w:type="dxa"/>
            <w:tcBorders>
              <w:bottom w:val="nil"/>
            </w:tcBorders>
            <w:shd w:val="solid" w:color="FFFFFF" w:fill="auto"/>
          </w:tcPr>
          <w:p w14:paraId="7D31BEBB" w14:textId="77777777" w:rsidR="00337D66" w:rsidRPr="006B0D02" w:rsidRDefault="00337D66" w:rsidP="00B75438">
            <w:pPr>
              <w:pStyle w:val="TAC"/>
              <w:rPr>
                <w:sz w:val="16"/>
                <w:szCs w:val="16"/>
              </w:rPr>
            </w:pPr>
            <w:r>
              <w:rPr>
                <w:rFonts w:hint="eastAsia"/>
                <w:sz w:val="16"/>
                <w:szCs w:val="16"/>
                <w:lang w:eastAsia="ko-KR"/>
              </w:rPr>
              <w:t>2021</w:t>
            </w:r>
            <w:r>
              <w:rPr>
                <w:sz w:val="16"/>
                <w:szCs w:val="16"/>
                <w:lang w:eastAsia="ko-KR"/>
              </w:rPr>
              <w:t>-08</w:t>
            </w:r>
          </w:p>
        </w:tc>
        <w:tc>
          <w:tcPr>
            <w:tcW w:w="1420" w:type="dxa"/>
            <w:tcBorders>
              <w:bottom w:val="nil"/>
            </w:tcBorders>
            <w:shd w:val="solid" w:color="FFFFFF" w:fill="auto"/>
          </w:tcPr>
          <w:p w14:paraId="786F0889" w14:textId="77777777" w:rsidR="00337D66" w:rsidRPr="00337D66" w:rsidRDefault="00337D66" w:rsidP="00337D66">
            <w:pPr>
              <w:pStyle w:val="TAL"/>
              <w:rPr>
                <w:sz w:val="16"/>
                <w:szCs w:val="16"/>
              </w:rPr>
            </w:pPr>
            <w:r w:rsidRPr="00337D66">
              <w:rPr>
                <w:rFonts w:hint="eastAsia"/>
                <w:sz w:val="16"/>
                <w:szCs w:val="16"/>
                <w:lang w:eastAsia="ko-KR"/>
              </w:rPr>
              <w:t>RAN4 #100-e</w:t>
            </w:r>
          </w:p>
        </w:tc>
        <w:tc>
          <w:tcPr>
            <w:tcW w:w="1276" w:type="dxa"/>
            <w:shd w:val="solid" w:color="FFFFFF" w:fill="auto"/>
          </w:tcPr>
          <w:p w14:paraId="56A772AB" w14:textId="77777777" w:rsidR="00337D66" w:rsidRPr="00F52362" w:rsidRDefault="00337D66" w:rsidP="00B75438">
            <w:pPr>
              <w:pStyle w:val="TAC"/>
              <w:rPr>
                <w:sz w:val="16"/>
                <w:szCs w:val="16"/>
              </w:rPr>
            </w:pPr>
            <w:r w:rsidRPr="00F52362">
              <w:rPr>
                <w:sz w:val="16"/>
                <w:szCs w:val="16"/>
              </w:rPr>
              <w:t>R4-2112767</w:t>
            </w:r>
          </w:p>
        </w:tc>
        <w:tc>
          <w:tcPr>
            <w:tcW w:w="425" w:type="dxa"/>
            <w:shd w:val="solid" w:color="FFFFFF" w:fill="auto"/>
          </w:tcPr>
          <w:p w14:paraId="70E6F08C" w14:textId="77777777" w:rsidR="00337D66" w:rsidRPr="00337D66" w:rsidRDefault="00337D66" w:rsidP="00337D66">
            <w:pPr>
              <w:pStyle w:val="TAC"/>
              <w:rPr>
                <w:sz w:val="16"/>
                <w:szCs w:val="16"/>
              </w:rPr>
            </w:pPr>
          </w:p>
        </w:tc>
        <w:tc>
          <w:tcPr>
            <w:tcW w:w="426" w:type="dxa"/>
            <w:shd w:val="solid" w:color="FFFFFF" w:fill="auto"/>
          </w:tcPr>
          <w:p w14:paraId="66A7104F" w14:textId="77777777" w:rsidR="00337D66" w:rsidRPr="00337D66" w:rsidRDefault="00337D66" w:rsidP="00337D66">
            <w:pPr>
              <w:pStyle w:val="TAC"/>
              <w:rPr>
                <w:sz w:val="16"/>
                <w:szCs w:val="16"/>
              </w:rPr>
            </w:pPr>
          </w:p>
        </w:tc>
        <w:tc>
          <w:tcPr>
            <w:tcW w:w="425" w:type="dxa"/>
            <w:shd w:val="solid" w:color="FFFFFF" w:fill="auto"/>
          </w:tcPr>
          <w:p w14:paraId="3229A4CE" w14:textId="77777777" w:rsidR="00337D66" w:rsidRPr="00337D66" w:rsidRDefault="00337D66" w:rsidP="00337D66">
            <w:pPr>
              <w:pStyle w:val="TAC"/>
              <w:rPr>
                <w:sz w:val="16"/>
                <w:szCs w:val="16"/>
              </w:rPr>
            </w:pPr>
          </w:p>
        </w:tc>
        <w:tc>
          <w:tcPr>
            <w:tcW w:w="4159" w:type="dxa"/>
            <w:shd w:val="solid" w:color="FFFFFF" w:fill="auto"/>
          </w:tcPr>
          <w:p w14:paraId="02A44137" w14:textId="77777777" w:rsidR="00337D66" w:rsidRPr="00393D16" w:rsidRDefault="00337D66" w:rsidP="00B75438">
            <w:pPr>
              <w:pStyle w:val="TAL"/>
              <w:rPr>
                <w:sz w:val="16"/>
                <w:szCs w:val="16"/>
              </w:rPr>
            </w:pPr>
            <w:r w:rsidRPr="00393D16">
              <w:rPr>
                <w:sz w:val="16"/>
                <w:szCs w:val="16"/>
              </w:rPr>
              <w:t>TR38.785 v0.3.0: TR Update for SL enhancement in Rel-17</w:t>
            </w:r>
          </w:p>
        </w:tc>
        <w:tc>
          <w:tcPr>
            <w:tcW w:w="708" w:type="dxa"/>
            <w:tcBorders>
              <w:bottom w:val="single" w:sz="4" w:space="0" w:color="auto"/>
            </w:tcBorders>
            <w:shd w:val="solid" w:color="FFFFFF" w:fill="auto"/>
          </w:tcPr>
          <w:p w14:paraId="72668E4E" w14:textId="77777777" w:rsidR="00337D66" w:rsidRPr="003A7AB9" w:rsidRDefault="00337D66" w:rsidP="00B75438">
            <w:pPr>
              <w:pStyle w:val="TAC"/>
              <w:rPr>
                <w:sz w:val="16"/>
                <w:szCs w:val="16"/>
              </w:rPr>
            </w:pPr>
            <w:r w:rsidRPr="003A7AB9">
              <w:rPr>
                <w:sz w:val="16"/>
                <w:szCs w:val="16"/>
              </w:rPr>
              <w:t>0.3.0</w:t>
            </w:r>
          </w:p>
        </w:tc>
      </w:tr>
      <w:tr w:rsidR="00337D66" w:rsidRPr="006B0D02" w14:paraId="1F11EB8E" w14:textId="77777777" w:rsidTr="00337D66">
        <w:tc>
          <w:tcPr>
            <w:tcW w:w="800" w:type="dxa"/>
            <w:tcBorders>
              <w:bottom w:val="nil"/>
            </w:tcBorders>
            <w:shd w:val="solid" w:color="FFFFFF" w:fill="auto"/>
          </w:tcPr>
          <w:p w14:paraId="2C0A3E81" w14:textId="77777777" w:rsidR="00337D66" w:rsidRPr="00457FAB" w:rsidRDefault="00337D66" w:rsidP="00B75438">
            <w:pPr>
              <w:pStyle w:val="TAC"/>
              <w:rPr>
                <w:sz w:val="16"/>
                <w:szCs w:val="16"/>
                <w:lang w:eastAsia="zh-CN"/>
              </w:rPr>
            </w:pPr>
            <w:r w:rsidRPr="00457FAB">
              <w:rPr>
                <w:rFonts w:hint="eastAsia"/>
                <w:sz w:val="16"/>
                <w:szCs w:val="16"/>
                <w:lang w:eastAsia="ko-KR"/>
              </w:rPr>
              <w:t>2021-11</w:t>
            </w:r>
          </w:p>
        </w:tc>
        <w:tc>
          <w:tcPr>
            <w:tcW w:w="1420" w:type="dxa"/>
            <w:tcBorders>
              <w:bottom w:val="nil"/>
            </w:tcBorders>
            <w:shd w:val="solid" w:color="FFFFFF" w:fill="auto"/>
          </w:tcPr>
          <w:p w14:paraId="200CAC8A"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#101-e</w:t>
            </w:r>
          </w:p>
        </w:tc>
        <w:tc>
          <w:tcPr>
            <w:tcW w:w="1276" w:type="dxa"/>
            <w:shd w:val="solid" w:color="FFFFFF" w:fill="auto"/>
          </w:tcPr>
          <w:p w14:paraId="2143DD29" w14:textId="77777777" w:rsidR="00337D66" w:rsidRPr="00F52362" w:rsidRDefault="00337D66" w:rsidP="00B75438">
            <w:pPr>
              <w:pStyle w:val="TAC"/>
              <w:rPr>
                <w:snapToGrid w:val="0"/>
                <w:sz w:val="16"/>
                <w:szCs w:val="16"/>
                <w:lang w:val="en-AU" w:eastAsia="zh-CN"/>
              </w:rPr>
            </w:pPr>
            <w:r w:rsidRPr="00F52362">
              <w:rPr>
                <w:sz w:val="16"/>
                <w:szCs w:val="16"/>
              </w:rPr>
              <w:t>R4-2118081</w:t>
            </w:r>
          </w:p>
        </w:tc>
        <w:tc>
          <w:tcPr>
            <w:tcW w:w="425" w:type="dxa"/>
            <w:shd w:val="solid" w:color="FFFFFF" w:fill="auto"/>
          </w:tcPr>
          <w:p w14:paraId="43883C1F" w14:textId="77777777" w:rsidR="00337D66" w:rsidRPr="00337D66" w:rsidRDefault="00337D66" w:rsidP="00337D66">
            <w:pPr>
              <w:pStyle w:val="TAC"/>
              <w:rPr>
                <w:sz w:val="16"/>
                <w:szCs w:val="16"/>
              </w:rPr>
            </w:pPr>
          </w:p>
        </w:tc>
        <w:tc>
          <w:tcPr>
            <w:tcW w:w="426" w:type="dxa"/>
            <w:shd w:val="solid" w:color="FFFFFF" w:fill="auto"/>
          </w:tcPr>
          <w:p w14:paraId="5C773D03" w14:textId="77777777" w:rsidR="00337D66" w:rsidRPr="00337D66" w:rsidRDefault="00337D66" w:rsidP="00337D66">
            <w:pPr>
              <w:pStyle w:val="TAC"/>
              <w:rPr>
                <w:sz w:val="16"/>
                <w:szCs w:val="16"/>
              </w:rPr>
            </w:pPr>
          </w:p>
        </w:tc>
        <w:tc>
          <w:tcPr>
            <w:tcW w:w="425" w:type="dxa"/>
            <w:shd w:val="solid" w:color="FFFFFF" w:fill="auto"/>
          </w:tcPr>
          <w:p w14:paraId="656C8E6E" w14:textId="77777777" w:rsidR="00337D66" w:rsidRPr="00337D66" w:rsidRDefault="00337D66" w:rsidP="00337D66">
            <w:pPr>
              <w:pStyle w:val="TAC"/>
              <w:rPr>
                <w:sz w:val="16"/>
                <w:szCs w:val="16"/>
              </w:rPr>
            </w:pPr>
          </w:p>
        </w:tc>
        <w:tc>
          <w:tcPr>
            <w:tcW w:w="4159" w:type="dxa"/>
            <w:shd w:val="solid" w:color="FFFFFF" w:fill="auto"/>
          </w:tcPr>
          <w:p w14:paraId="10A0F2D9" w14:textId="77777777" w:rsidR="00337D66" w:rsidRPr="00E12224" w:rsidRDefault="00337D66" w:rsidP="00B75438">
            <w:pPr>
              <w:pStyle w:val="TAL"/>
              <w:rPr>
                <w:snapToGrid w:val="0"/>
                <w:sz w:val="16"/>
                <w:szCs w:val="16"/>
                <w:lang w:val="en-AU" w:eastAsia="zh-CN"/>
              </w:rPr>
            </w:pPr>
            <w:r w:rsidRPr="00E12224">
              <w:rPr>
                <w:sz w:val="16"/>
                <w:szCs w:val="16"/>
              </w:rPr>
              <w:t>TR38.785 v0.4.0: TR Update for SL enhancement in Rel-17</w:t>
            </w:r>
          </w:p>
        </w:tc>
        <w:tc>
          <w:tcPr>
            <w:tcW w:w="708" w:type="dxa"/>
            <w:tcBorders>
              <w:bottom w:val="single" w:sz="4" w:space="0" w:color="auto"/>
            </w:tcBorders>
            <w:shd w:val="solid" w:color="FFFFFF" w:fill="auto"/>
          </w:tcPr>
          <w:p w14:paraId="09911CFE"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0.4.0</w:t>
            </w:r>
          </w:p>
        </w:tc>
      </w:tr>
      <w:tr w:rsidR="00337D66" w:rsidRPr="006B0D02" w14:paraId="247A93BC" w14:textId="77777777" w:rsidTr="00B75438">
        <w:tc>
          <w:tcPr>
            <w:tcW w:w="800" w:type="dxa"/>
            <w:tcBorders>
              <w:bottom w:val="nil"/>
            </w:tcBorders>
            <w:shd w:val="solid" w:color="FFFFFF" w:fill="auto"/>
          </w:tcPr>
          <w:p w14:paraId="021DA5AE" w14:textId="77777777" w:rsidR="00337D66" w:rsidRPr="00457FAB" w:rsidRDefault="00337D66" w:rsidP="00B75438">
            <w:pPr>
              <w:pStyle w:val="TAC"/>
              <w:rPr>
                <w:sz w:val="16"/>
                <w:szCs w:val="16"/>
                <w:lang w:eastAsia="zh-CN"/>
              </w:rPr>
            </w:pPr>
            <w:r w:rsidRPr="00457FAB">
              <w:rPr>
                <w:rFonts w:hint="eastAsia"/>
                <w:sz w:val="16"/>
                <w:szCs w:val="16"/>
                <w:lang w:eastAsia="ko-KR"/>
              </w:rPr>
              <w:t>2</w:t>
            </w:r>
            <w:r w:rsidRPr="00457FAB">
              <w:rPr>
                <w:sz w:val="16"/>
                <w:szCs w:val="16"/>
                <w:lang w:eastAsia="ko-KR"/>
              </w:rPr>
              <w:t>022-01</w:t>
            </w:r>
          </w:p>
        </w:tc>
        <w:tc>
          <w:tcPr>
            <w:tcW w:w="1420" w:type="dxa"/>
            <w:tcBorders>
              <w:bottom w:val="nil"/>
            </w:tcBorders>
            <w:shd w:val="solid" w:color="FFFFFF" w:fill="auto"/>
          </w:tcPr>
          <w:p w14:paraId="4669AD59"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w:t>
            </w:r>
            <w:r w:rsidRPr="00337D66">
              <w:rPr>
                <w:sz w:val="16"/>
                <w:szCs w:val="16"/>
                <w:lang w:eastAsia="ko-KR"/>
              </w:rPr>
              <w:t>b</w:t>
            </w:r>
            <w:r w:rsidRPr="00337D66">
              <w:rPr>
                <w:rFonts w:hint="eastAsia"/>
                <w:sz w:val="16"/>
                <w:szCs w:val="16"/>
                <w:lang w:eastAsia="ko-KR"/>
              </w:rPr>
              <w:t>is-e</w:t>
            </w:r>
          </w:p>
        </w:tc>
        <w:tc>
          <w:tcPr>
            <w:tcW w:w="1276" w:type="dxa"/>
            <w:shd w:val="solid" w:color="FFFFFF" w:fill="auto"/>
          </w:tcPr>
          <w:p w14:paraId="5F2BFE75" w14:textId="77777777" w:rsidR="00337D66" w:rsidRPr="00F52362" w:rsidRDefault="00337D66" w:rsidP="00B75438">
            <w:pPr>
              <w:pStyle w:val="TAC"/>
              <w:rPr>
                <w:snapToGrid w:val="0"/>
                <w:sz w:val="16"/>
                <w:szCs w:val="16"/>
                <w:lang w:val="en-AU" w:eastAsia="zh-CN"/>
              </w:rPr>
            </w:pPr>
            <w:r w:rsidRPr="00F52362">
              <w:rPr>
                <w:sz w:val="16"/>
                <w:szCs w:val="16"/>
              </w:rPr>
              <w:t>R4-2200833</w:t>
            </w:r>
          </w:p>
        </w:tc>
        <w:tc>
          <w:tcPr>
            <w:tcW w:w="425" w:type="dxa"/>
            <w:shd w:val="solid" w:color="FFFFFF" w:fill="auto"/>
          </w:tcPr>
          <w:p w14:paraId="35CDB827" w14:textId="77777777" w:rsidR="00337D66" w:rsidRPr="00337D66" w:rsidRDefault="00337D66" w:rsidP="00337D66">
            <w:pPr>
              <w:pStyle w:val="TAC"/>
              <w:rPr>
                <w:sz w:val="16"/>
                <w:szCs w:val="16"/>
              </w:rPr>
            </w:pPr>
          </w:p>
        </w:tc>
        <w:tc>
          <w:tcPr>
            <w:tcW w:w="426" w:type="dxa"/>
            <w:shd w:val="solid" w:color="FFFFFF" w:fill="auto"/>
          </w:tcPr>
          <w:p w14:paraId="301E8E5B" w14:textId="77777777" w:rsidR="00337D66" w:rsidRPr="00337D66" w:rsidRDefault="00337D66" w:rsidP="00337D66">
            <w:pPr>
              <w:pStyle w:val="TAC"/>
              <w:rPr>
                <w:sz w:val="16"/>
                <w:szCs w:val="16"/>
              </w:rPr>
            </w:pPr>
          </w:p>
        </w:tc>
        <w:tc>
          <w:tcPr>
            <w:tcW w:w="425" w:type="dxa"/>
            <w:shd w:val="solid" w:color="FFFFFF" w:fill="auto"/>
          </w:tcPr>
          <w:p w14:paraId="1F47F8E6" w14:textId="77777777" w:rsidR="00337D66" w:rsidRPr="00337D66" w:rsidRDefault="00337D66" w:rsidP="00337D66">
            <w:pPr>
              <w:pStyle w:val="TAC"/>
              <w:rPr>
                <w:sz w:val="16"/>
                <w:szCs w:val="16"/>
              </w:rPr>
            </w:pPr>
          </w:p>
        </w:tc>
        <w:tc>
          <w:tcPr>
            <w:tcW w:w="4159" w:type="dxa"/>
            <w:shd w:val="solid" w:color="FFFFFF" w:fill="auto"/>
          </w:tcPr>
          <w:p w14:paraId="2724601B" w14:textId="77777777" w:rsidR="00337D66" w:rsidRPr="00E12224" w:rsidRDefault="00337D66" w:rsidP="00B75438">
            <w:pPr>
              <w:pStyle w:val="TAL"/>
              <w:rPr>
                <w:snapToGrid w:val="0"/>
                <w:sz w:val="16"/>
                <w:szCs w:val="16"/>
                <w:lang w:val="en-AU" w:eastAsia="zh-CN"/>
              </w:rPr>
            </w:pPr>
            <w:r w:rsidRPr="00E12224">
              <w:rPr>
                <w:sz w:val="16"/>
                <w:szCs w:val="16"/>
              </w:rPr>
              <w:t>TR38.785 v0.5.0: TR Update for SL enhancement in Rel-17</w:t>
            </w:r>
          </w:p>
        </w:tc>
        <w:tc>
          <w:tcPr>
            <w:tcW w:w="708" w:type="dxa"/>
            <w:tcBorders>
              <w:bottom w:val="nil"/>
            </w:tcBorders>
            <w:shd w:val="solid" w:color="FFFFFF" w:fill="auto"/>
          </w:tcPr>
          <w:p w14:paraId="3987A966"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0.5.0</w:t>
            </w:r>
          </w:p>
        </w:tc>
      </w:tr>
      <w:tr w:rsidR="00337D66" w:rsidRPr="006B0D02" w14:paraId="01C03C19" w14:textId="77777777" w:rsidTr="00B75438">
        <w:tc>
          <w:tcPr>
            <w:tcW w:w="800" w:type="dxa"/>
            <w:shd w:val="solid" w:color="FFFFFF" w:fill="auto"/>
          </w:tcPr>
          <w:p w14:paraId="4CE44DE5" w14:textId="77777777" w:rsidR="00337D66" w:rsidRPr="00457FAB" w:rsidRDefault="00337D66" w:rsidP="00B75438">
            <w:pPr>
              <w:pStyle w:val="TAC"/>
              <w:rPr>
                <w:sz w:val="16"/>
                <w:szCs w:val="16"/>
                <w:lang w:eastAsia="zh-CN"/>
              </w:rPr>
            </w:pPr>
            <w:r w:rsidRPr="00457FAB">
              <w:rPr>
                <w:rFonts w:hint="eastAsia"/>
                <w:sz w:val="16"/>
                <w:szCs w:val="16"/>
                <w:lang w:eastAsia="ko-KR"/>
              </w:rPr>
              <w:t>2022-03</w:t>
            </w:r>
          </w:p>
        </w:tc>
        <w:tc>
          <w:tcPr>
            <w:tcW w:w="1420" w:type="dxa"/>
            <w:shd w:val="solid" w:color="FFFFFF" w:fill="auto"/>
          </w:tcPr>
          <w:p w14:paraId="6D8D23A7"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#102-e</w:t>
            </w:r>
          </w:p>
        </w:tc>
        <w:tc>
          <w:tcPr>
            <w:tcW w:w="1276" w:type="dxa"/>
            <w:shd w:val="solid" w:color="FFFFFF" w:fill="auto"/>
          </w:tcPr>
          <w:p w14:paraId="5A9DB939" w14:textId="77777777" w:rsidR="00337D66" w:rsidRPr="00457FAB" w:rsidRDefault="00337D66" w:rsidP="00B75438">
            <w:pPr>
              <w:pStyle w:val="TAC"/>
              <w:rPr>
                <w:sz w:val="16"/>
                <w:szCs w:val="16"/>
                <w:lang w:eastAsia="ko-KR"/>
              </w:rPr>
            </w:pPr>
            <w:r w:rsidRPr="00457FAB">
              <w:rPr>
                <w:sz w:val="16"/>
                <w:szCs w:val="16"/>
              </w:rPr>
              <w:t>R4-2204152</w:t>
            </w:r>
          </w:p>
        </w:tc>
        <w:tc>
          <w:tcPr>
            <w:tcW w:w="425" w:type="dxa"/>
            <w:tcBorders>
              <w:top w:val="single" w:sz="4" w:space="0" w:color="auto"/>
              <w:bottom w:val="single" w:sz="4" w:space="0" w:color="auto"/>
            </w:tcBorders>
            <w:shd w:val="solid" w:color="FFFFFF" w:fill="auto"/>
          </w:tcPr>
          <w:p w14:paraId="6FD7ADC6" w14:textId="77777777" w:rsidR="00337D66" w:rsidRPr="00337D66" w:rsidRDefault="00337D66" w:rsidP="00337D66">
            <w:pPr>
              <w:pStyle w:val="TAC"/>
              <w:rPr>
                <w:sz w:val="16"/>
                <w:szCs w:val="16"/>
              </w:rPr>
            </w:pPr>
          </w:p>
        </w:tc>
        <w:tc>
          <w:tcPr>
            <w:tcW w:w="426" w:type="dxa"/>
            <w:tcBorders>
              <w:top w:val="single" w:sz="4" w:space="0" w:color="auto"/>
              <w:bottom w:val="single" w:sz="4" w:space="0" w:color="auto"/>
            </w:tcBorders>
            <w:shd w:val="solid" w:color="FFFFFF" w:fill="auto"/>
          </w:tcPr>
          <w:p w14:paraId="40327E9D" w14:textId="77777777" w:rsidR="00337D66" w:rsidRPr="00337D66" w:rsidRDefault="00337D66" w:rsidP="00337D66">
            <w:pPr>
              <w:pStyle w:val="TAC"/>
              <w:rPr>
                <w:sz w:val="16"/>
                <w:szCs w:val="16"/>
              </w:rPr>
            </w:pPr>
          </w:p>
        </w:tc>
        <w:tc>
          <w:tcPr>
            <w:tcW w:w="425" w:type="dxa"/>
            <w:tcBorders>
              <w:top w:val="single" w:sz="4" w:space="0" w:color="auto"/>
              <w:bottom w:val="single" w:sz="4" w:space="0" w:color="auto"/>
            </w:tcBorders>
            <w:shd w:val="solid" w:color="FFFFFF" w:fill="auto"/>
          </w:tcPr>
          <w:p w14:paraId="6C302646" w14:textId="77777777" w:rsidR="00337D66" w:rsidRPr="00337D66" w:rsidRDefault="00337D66" w:rsidP="00337D66">
            <w:pPr>
              <w:pStyle w:val="TAC"/>
              <w:rPr>
                <w:sz w:val="16"/>
                <w:szCs w:val="16"/>
              </w:rPr>
            </w:pPr>
          </w:p>
        </w:tc>
        <w:tc>
          <w:tcPr>
            <w:tcW w:w="4159" w:type="dxa"/>
            <w:tcBorders>
              <w:top w:val="single" w:sz="4" w:space="0" w:color="auto"/>
              <w:bottom w:val="single" w:sz="4" w:space="0" w:color="auto"/>
            </w:tcBorders>
            <w:shd w:val="solid" w:color="FFFFFF" w:fill="auto"/>
          </w:tcPr>
          <w:p w14:paraId="0E393216" w14:textId="77777777" w:rsidR="00337D66" w:rsidRPr="00667A56" w:rsidRDefault="00337D66" w:rsidP="00B75438">
            <w:pPr>
              <w:pStyle w:val="TAL"/>
              <w:rPr>
                <w:snapToGrid w:val="0"/>
                <w:sz w:val="16"/>
                <w:szCs w:val="16"/>
                <w:lang w:val="en-AU" w:eastAsia="zh-CN"/>
              </w:rPr>
            </w:pPr>
            <w:r w:rsidRPr="00667A56">
              <w:rPr>
                <w:sz w:val="16"/>
                <w:szCs w:val="16"/>
              </w:rPr>
              <w:t>TR38.785 v1.0.0: TR Update for SL enhancement in Rel-17</w:t>
            </w:r>
          </w:p>
        </w:tc>
        <w:tc>
          <w:tcPr>
            <w:tcW w:w="708" w:type="dxa"/>
            <w:tcBorders>
              <w:top w:val="single" w:sz="4" w:space="0" w:color="auto"/>
              <w:bottom w:val="single" w:sz="4" w:space="0" w:color="auto"/>
            </w:tcBorders>
            <w:shd w:val="solid" w:color="FFFFFF" w:fill="auto"/>
          </w:tcPr>
          <w:p w14:paraId="434323C6" w14:textId="77777777" w:rsidR="00337D66" w:rsidRPr="00457FAB" w:rsidRDefault="00337D66" w:rsidP="00B75438">
            <w:pPr>
              <w:pStyle w:val="TAC"/>
              <w:rPr>
                <w:snapToGrid w:val="0"/>
                <w:sz w:val="16"/>
                <w:szCs w:val="16"/>
                <w:lang w:val="en-AU" w:eastAsia="zh-CN"/>
              </w:rPr>
            </w:pPr>
            <w:r w:rsidRPr="00457FAB">
              <w:rPr>
                <w:snapToGrid w:val="0"/>
                <w:sz w:val="16"/>
                <w:szCs w:val="16"/>
                <w:lang w:val="en-AU" w:eastAsia="zh-CN"/>
              </w:rPr>
              <w:t>1.0.0</w:t>
            </w:r>
          </w:p>
        </w:tc>
      </w:tr>
      <w:tr w:rsidR="00F960BB" w:rsidRPr="006B0D02" w14:paraId="3121DF92" w14:textId="77777777" w:rsidTr="00B75438">
        <w:tc>
          <w:tcPr>
            <w:tcW w:w="800" w:type="dxa"/>
            <w:shd w:val="solid" w:color="FFFFFF" w:fill="auto"/>
          </w:tcPr>
          <w:p w14:paraId="6DD8578C" w14:textId="1FD8CABE" w:rsidR="00F960BB" w:rsidRPr="00457FAB" w:rsidRDefault="00F960BB" w:rsidP="00E75487">
            <w:pPr>
              <w:pStyle w:val="TAC"/>
              <w:rPr>
                <w:sz w:val="16"/>
                <w:szCs w:val="16"/>
                <w:lang w:eastAsia="ko-KR"/>
              </w:rPr>
            </w:pPr>
            <w:r w:rsidRPr="00457FAB">
              <w:rPr>
                <w:rFonts w:hint="eastAsia"/>
                <w:sz w:val="16"/>
                <w:szCs w:val="16"/>
                <w:lang w:eastAsia="ko-KR"/>
              </w:rPr>
              <w:t>2022-0</w:t>
            </w:r>
            <w:r>
              <w:rPr>
                <w:sz w:val="16"/>
                <w:szCs w:val="16"/>
                <w:lang w:eastAsia="ko-KR"/>
              </w:rPr>
              <w:t>5</w:t>
            </w:r>
          </w:p>
        </w:tc>
        <w:tc>
          <w:tcPr>
            <w:tcW w:w="1420" w:type="dxa"/>
            <w:shd w:val="solid" w:color="FFFFFF" w:fill="auto"/>
          </w:tcPr>
          <w:p w14:paraId="1FA389A0" w14:textId="5A8B0F72" w:rsidR="00F960BB" w:rsidRPr="00337D66" w:rsidRDefault="00F960BB" w:rsidP="007C19F8">
            <w:pPr>
              <w:pStyle w:val="TAL"/>
              <w:rPr>
                <w:sz w:val="16"/>
                <w:szCs w:val="16"/>
                <w:lang w:eastAsia="ko-KR"/>
              </w:rPr>
            </w:pPr>
            <w:r w:rsidRPr="00337D66">
              <w:rPr>
                <w:rFonts w:hint="eastAsia"/>
                <w:sz w:val="16"/>
                <w:szCs w:val="16"/>
                <w:lang w:eastAsia="ko-KR"/>
              </w:rPr>
              <w:t>RAN4 #10</w:t>
            </w:r>
            <w:r>
              <w:rPr>
                <w:sz w:val="16"/>
                <w:szCs w:val="16"/>
                <w:lang w:eastAsia="ko-KR"/>
              </w:rPr>
              <w:t>3</w:t>
            </w:r>
            <w:r w:rsidRPr="00337D66">
              <w:rPr>
                <w:rFonts w:hint="eastAsia"/>
                <w:sz w:val="16"/>
                <w:szCs w:val="16"/>
                <w:lang w:eastAsia="ko-KR"/>
              </w:rPr>
              <w:t>-e</w:t>
            </w:r>
          </w:p>
        </w:tc>
        <w:tc>
          <w:tcPr>
            <w:tcW w:w="1276" w:type="dxa"/>
            <w:shd w:val="solid" w:color="FFFFFF" w:fill="auto"/>
          </w:tcPr>
          <w:p w14:paraId="5FE38B07" w14:textId="653978A3" w:rsidR="00F960BB" w:rsidRPr="00457FAB" w:rsidRDefault="00F960BB" w:rsidP="00F50010">
            <w:pPr>
              <w:pStyle w:val="TAC"/>
              <w:rPr>
                <w:sz w:val="16"/>
                <w:szCs w:val="16"/>
              </w:rPr>
            </w:pPr>
            <w:r w:rsidRPr="00457FAB">
              <w:rPr>
                <w:sz w:val="16"/>
                <w:szCs w:val="16"/>
              </w:rPr>
              <w:t>R4-220</w:t>
            </w:r>
            <w:r>
              <w:rPr>
                <w:sz w:val="16"/>
                <w:szCs w:val="16"/>
              </w:rPr>
              <w:t>7963</w:t>
            </w:r>
          </w:p>
        </w:tc>
        <w:tc>
          <w:tcPr>
            <w:tcW w:w="425" w:type="dxa"/>
            <w:tcBorders>
              <w:top w:val="single" w:sz="4" w:space="0" w:color="auto"/>
              <w:bottom w:val="single" w:sz="4" w:space="0" w:color="auto"/>
            </w:tcBorders>
            <w:shd w:val="solid" w:color="FFFFFF" w:fill="auto"/>
          </w:tcPr>
          <w:p w14:paraId="37596575" w14:textId="77777777" w:rsidR="00F960BB" w:rsidRPr="00337D66" w:rsidRDefault="00F960BB" w:rsidP="00F960BB">
            <w:pPr>
              <w:pStyle w:val="TAC"/>
              <w:rPr>
                <w:sz w:val="16"/>
                <w:szCs w:val="16"/>
              </w:rPr>
            </w:pPr>
          </w:p>
        </w:tc>
        <w:tc>
          <w:tcPr>
            <w:tcW w:w="426" w:type="dxa"/>
            <w:tcBorders>
              <w:top w:val="single" w:sz="4" w:space="0" w:color="auto"/>
              <w:bottom w:val="single" w:sz="4" w:space="0" w:color="auto"/>
            </w:tcBorders>
            <w:shd w:val="solid" w:color="FFFFFF" w:fill="auto"/>
          </w:tcPr>
          <w:p w14:paraId="7B961224" w14:textId="77777777" w:rsidR="00F960BB" w:rsidRPr="00337D66" w:rsidRDefault="00F960BB" w:rsidP="00F960BB">
            <w:pPr>
              <w:pStyle w:val="TAC"/>
              <w:rPr>
                <w:sz w:val="16"/>
                <w:szCs w:val="16"/>
              </w:rPr>
            </w:pPr>
          </w:p>
        </w:tc>
        <w:tc>
          <w:tcPr>
            <w:tcW w:w="425" w:type="dxa"/>
            <w:tcBorders>
              <w:top w:val="single" w:sz="4" w:space="0" w:color="auto"/>
              <w:bottom w:val="single" w:sz="4" w:space="0" w:color="auto"/>
            </w:tcBorders>
            <w:shd w:val="solid" w:color="FFFFFF" w:fill="auto"/>
          </w:tcPr>
          <w:p w14:paraId="4742EAB6" w14:textId="77777777" w:rsidR="00F960BB" w:rsidRPr="00337D66" w:rsidRDefault="00F960BB" w:rsidP="00F960BB">
            <w:pPr>
              <w:pStyle w:val="TAC"/>
              <w:rPr>
                <w:sz w:val="16"/>
                <w:szCs w:val="16"/>
              </w:rPr>
            </w:pPr>
          </w:p>
        </w:tc>
        <w:tc>
          <w:tcPr>
            <w:tcW w:w="4159" w:type="dxa"/>
            <w:tcBorders>
              <w:top w:val="single" w:sz="4" w:space="0" w:color="auto"/>
              <w:bottom w:val="single" w:sz="4" w:space="0" w:color="auto"/>
            </w:tcBorders>
            <w:shd w:val="solid" w:color="FFFFFF" w:fill="auto"/>
          </w:tcPr>
          <w:p w14:paraId="6D3316DD" w14:textId="44ECB687" w:rsidR="00F960BB" w:rsidRPr="00667A56" w:rsidRDefault="00F960BB" w:rsidP="00E859C8">
            <w:pPr>
              <w:pStyle w:val="TAL"/>
              <w:rPr>
                <w:sz w:val="16"/>
                <w:szCs w:val="16"/>
              </w:rPr>
            </w:pPr>
            <w:r w:rsidRPr="00667A56">
              <w:rPr>
                <w:sz w:val="16"/>
                <w:szCs w:val="16"/>
              </w:rPr>
              <w:t>TR38.785 v1.</w:t>
            </w:r>
            <w:r w:rsidR="003A1B82">
              <w:rPr>
                <w:sz w:val="16"/>
                <w:szCs w:val="16"/>
              </w:rPr>
              <w:t>1</w:t>
            </w:r>
            <w:r w:rsidRPr="00667A56">
              <w:rPr>
                <w:sz w:val="16"/>
                <w:szCs w:val="16"/>
              </w:rPr>
              <w:t>.0: TR Update for SL enhancement in Rel-17</w:t>
            </w:r>
          </w:p>
        </w:tc>
        <w:tc>
          <w:tcPr>
            <w:tcW w:w="708" w:type="dxa"/>
            <w:tcBorders>
              <w:top w:val="single" w:sz="4" w:space="0" w:color="auto"/>
              <w:bottom w:val="single" w:sz="4" w:space="0" w:color="auto"/>
            </w:tcBorders>
            <w:shd w:val="solid" w:color="FFFFFF" w:fill="auto"/>
          </w:tcPr>
          <w:p w14:paraId="5C0118D1" w14:textId="740294E8" w:rsidR="00F960BB" w:rsidRPr="00457FAB" w:rsidRDefault="00F960BB" w:rsidP="00E75487">
            <w:pPr>
              <w:pStyle w:val="TAC"/>
              <w:rPr>
                <w:snapToGrid w:val="0"/>
                <w:sz w:val="16"/>
                <w:szCs w:val="16"/>
                <w:lang w:val="en-AU" w:eastAsia="zh-CN"/>
              </w:rPr>
            </w:pPr>
            <w:r w:rsidRPr="00457FAB">
              <w:rPr>
                <w:snapToGrid w:val="0"/>
                <w:sz w:val="16"/>
                <w:szCs w:val="16"/>
                <w:lang w:val="en-AU" w:eastAsia="zh-CN"/>
              </w:rPr>
              <w:t>1.</w:t>
            </w:r>
            <w:r>
              <w:rPr>
                <w:snapToGrid w:val="0"/>
                <w:sz w:val="16"/>
                <w:szCs w:val="16"/>
                <w:lang w:val="en-AU" w:eastAsia="zh-CN"/>
              </w:rPr>
              <w:t>1</w:t>
            </w:r>
            <w:r w:rsidRPr="00457FAB">
              <w:rPr>
                <w:snapToGrid w:val="0"/>
                <w:sz w:val="16"/>
                <w:szCs w:val="16"/>
                <w:lang w:val="en-AU" w:eastAsia="zh-CN"/>
              </w:rPr>
              <w:t>.0</w:t>
            </w:r>
          </w:p>
        </w:tc>
      </w:tr>
    </w:tbl>
    <w:p w14:paraId="2530B0E9" w14:textId="77777777" w:rsidR="00E8629F" w:rsidRPr="000F1E5D" w:rsidRDefault="00E8629F" w:rsidP="000F1E5D"/>
    <w:sectPr w:rsidR="00E8629F" w:rsidRPr="000F1E5D">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91B8D" w14:textId="77777777" w:rsidR="00F53241" w:rsidRDefault="00F53241">
      <w:r>
        <w:separator/>
      </w:r>
    </w:p>
  </w:endnote>
  <w:endnote w:type="continuationSeparator" w:id="0">
    <w:p w14:paraId="4275E511" w14:textId="77777777" w:rsidR="00F53241" w:rsidRDefault="00F5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4.2.0">
    <w:altName w:val="Calibri"/>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CCB85" w14:textId="77777777" w:rsidR="005B2B1B" w:rsidRDefault="005B2B1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D33A0" w14:textId="77777777" w:rsidR="00F53241" w:rsidRDefault="00F53241">
      <w:r>
        <w:separator/>
      </w:r>
    </w:p>
  </w:footnote>
  <w:footnote w:type="continuationSeparator" w:id="0">
    <w:p w14:paraId="4FAA59B6" w14:textId="77777777" w:rsidR="00F53241" w:rsidRDefault="00F53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6CB70" w14:textId="4D2FCF21" w:rsidR="005B2B1B" w:rsidRDefault="005B2B1B">
    <w:pPr>
      <w:pStyle w:val="a3"/>
      <w:framePr w:wrap="auto" w:vAnchor="text" w:hAnchor="margin" w:xAlign="right" w:y="1"/>
      <w:widowControl/>
    </w:pPr>
    <w:r>
      <w:fldChar w:fldCharType="begin"/>
    </w:r>
    <w:r>
      <w:instrText xml:space="preserve"> STYLEREF ZA </w:instrText>
    </w:r>
    <w:r>
      <w:fldChar w:fldCharType="separate"/>
    </w:r>
    <w:r w:rsidR="006B1C9C">
      <w:t>3GPP TR 38.785 V1.1.0 (2022-05)</w:t>
    </w:r>
    <w:r>
      <w:fldChar w:fldCharType="end"/>
    </w:r>
  </w:p>
  <w:p w14:paraId="1CF74295" w14:textId="77777777" w:rsidR="005B2B1B" w:rsidRDefault="005B2B1B">
    <w:pPr>
      <w:pStyle w:val="a3"/>
      <w:framePr w:wrap="auto" w:vAnchor="text" w:hAnchor="margin" w:xAlign="center" w:y="1"/>
      <w:widowControl/>
    </w:pPr>
    <w:r>
      <w:fldChar w:fldCharType="begin"/>
    </w:r>
    <w:r>
      <w:instrText xml:space="preserve"> PAGE </w:instrText>
    </w:r>
    <w:r>
      <w:fldChar w:fldCharType="separate"/>
    </w:r>
    <w:r w:rsidR="006B1C9C">
      <w:t>6</w:t>
    </w:r>
    <w:r>
      <w:fldChar w:fldCharType="end"/>
    </w:r>
  </w:p>
  <w:p w14:paraId="54C21F20" w14:textId="6F04B273" w:rsidR="005B2B1B" w:rsidRDefault="005B2B1B">
    <w:pPr>
      <w:pStyle w:val="a3"/>
      <w:framePr w:wrap="auto" w:vAnchor="text" w:hAnchor="margin" w:y="1"/>
      <w:widowControl/>
    </w:pPr>
    <w:r>
      <w:fldChar w:fldCharType="begin"/>
    </w:r>
    <w:r>
      <w:instrText xml:space="preserve"> STYLEREF ZGSM </w:instrText>
    </w:r>
    <w:r>
      <w:fldChar w:fldCharType="separate"/>
    </w:r>
    <w:r w:rsidR="006B1C9C">
      <w:t>Release 17</w:t>
    </w:r>
    <w:r>
      <w:fldChar w:fldCharType="end"/>
    </w:r>
  </w:p>
  <w:p w14:paraId="3630F607" w14:textId="77777777" w:rsidR="005B2B1B" w:rsidRDefault="005B2B1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16E2638"/>
    <w:multiLevelType w:val="hybridMultilevel"/>
    <w:tmpl w:val="E0A0E35C"/>
    <w:lvl w:ilvl="0" w:tplc="C53C32B6">
      <w:start w:val="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7"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7CF6FEF"/>
    <w:multiLevelType w:val="hybridMultilevel"/>
    <w:tmpl w:val="A34AF09C"/>
    <w:lvl w:ilvl="0" w:tplc="0D689A8E">
      <w:numFmt w:val="bullet"/>
      <w:lvlText w:val="-"/>
      <w:lvlJc w:val="left"/>
      <w:pPr>
        <w:ind w:left="644" w:hanging="360"/>
      </w:pPr>
      <w:rPr>
        <w:rFonts w:ascii="Times New Roman" w:eastAsiaTheme="minorEastAsia" w:hAnsi="Times New Roman" w:cs="Times New Roman" w:hint="default"/>
        <w: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36B753DD"/>
    <w:multiLevelType w:val="hybridMultilevel"/>
    <w:tmpl w:val="00726A08"/>
    <w:lvl w:ilvl="0" w:tplc="041D000F">
      <w:start w:val="1"/>
      <w:numFmt w:val="decimal"/>
      <w:lvlText w:val="%1."/>
      <w:lvlJc w:val="left"/>
      <w:pPr>
        <w:ind w:left="1212" w:hanging="360"/>
      </w:pPr>
      <w:rPr>
        <w:rFonts w:hint="default"/>
      </w:rPr>
    </w:lvl>
    <w:lvl w:ilvl="1" w:tplc="041D0019">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6"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4425C5"/>
    <w:multiLevelType w:val="hybridMultilevel"/>
    <w:tmpl w:val="FFBC9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8CC0295"/>
    <w:multiLevelType w:val="hybridMultilevel"/>
    <w:tmpl w:val="32402152"/>
    <w:lvl w:ilvl="0" w:tplc="D9FC3B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DF04045"/>
    <w:multiLevelType w:val="hybridMultilevel"/>
    <w:tmpl w:val="B866D270"/>
    <w:lvl w:ilvl="0" w:tplc="FAECB9B8">
      <w:start w:val="5"/>
      <w:numFmt w:val="bullet"/>
      <w:lvlText w:val="-"/>
      <w:lvlJc w:val="left"/>
      <w:pPr>
        <w:ind w:left="420" w:hanging="360"/>
      </w:pPr>
      <w:rPr>
        <w:rFonts w:ascii="Times New Roman" w:eastAsia="맑은 고딕"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4EC2261A"/>
    <w:multiLevelType w:val="hybridMultilevel"/>
    <w:tmpl w:val="D7768A74"/>
    <w:lvl w:ilvl="0" w:tplc="E3E8F2A2">
      <w:start w:val="1"/>
      <w:numFmt w:val="decimal"/>
      <w:lvlText w:val="%1."/>
      <w:lvlJc w:val="left"/>
      <w:pPr>
        <w:ind w:left="1480" w:hanging="360"/>
      </w:pPr>
      <w:rPr>
        <w:rFonts w:hint="default"/>
        <w:sz w:val="20"/>
      </w:rPr>
    </w:lvl>
    <w:lvl w:ilvl="1" w:tplc="041D0019" w:tentative="1">
      <w:start w:val="1"/>
      <w:numFmt w:val="lowerLetter"/>
      <w:lvlText w:val="%2."/>
      <w:lvlJc w:val="left"/>
      <w:pPr>
        <w:ind w:left="2200" w:hanging="360"/>
      </w:pPr>
    </w:lvl>
    <w:lvl w:ilvl="2" w:tplc="041D001B" w:tentative="1">
      <w:start w:val="1"/>
      <w:numFmt w:val="lowerRoman"/>
      <w:lvlText w:val="%3."/>
      <w:lvlJc w:val="right"/>
      <w:pPr>
        <w:ind w:left="2920" w:hanging="180"/>
      </w:pPr>
    </w:lvl>
    <w:lvl w:ilvl="3" w:tplc="041D000F" w:tentative="1">
      <w:start w:val="1"/>
      <w:numFmt w:val="decimal"/>
      <w:lvlText w:val="%4."/>
      <w:lvlJc w:val="left"/>
      <w:pPr>
        <w:ind w:left="3640" w:hanging="360"/>
      </w:pPr>
    </w:lvl>
    <w:lvl w:ilvl="4" w:tplc="041D0019" w:tentative="1">
      <w:start w:val="1"/>
      <w:numFmt w:val="lowerLetter"/>
      <w:lvlText w:val="%5."/>
      <w:lvlJc w:val="left"/>
      <w:pPr>
        <w:ind w:left="4360" w:hanging="360"/>
      </w:pPr>
    </w:lvl>
    <w:lvl w:ilvl="5" w:tplc="041D001B" w:tentative="1">
      <w:start w:val="1"/>
      <w:numFmt w:val="lowerRoman"/>
      <w:lvlText w:val="%6."/>
      <w:lvlJc w:val="right"/>
      <w:pPr>
        <w:ind w:left="5080" w:hanging="180"/>
      </w:pPr>
    </w:lvl>
    <w:lvl w:ilvl="6" w:tplc="041D000F" w:tentative="1">
      <w:start w:val="1"/>
      <w:numFmt w:val="decimal"/>
      <w:lvlText w:val="%7."/>
      <w:lvlJc w:val="left"/>
      <w:pPr>
        <w:ind w:left="5800" w:hanging="360"/>
      </w:pPr>
    </w:lvl>
    <w:lvl w:ilvl="7" w:tplc="041D0019" w:tentative="1">
      <w:start w:val="1"/>
      <w:numFmt w:val="lowerLetter"/>
      <w:lvlText w:val="%8."/>
      <w:lvlJc w:val="left"/>
      <w:pPr>
        <w:ind w:left="6520" w:hanging="360"/>
      </w:pPr>
    </w:lvl>
    <w:lvl w:ilvl="8" w:tplc="041D001B" w:tentative="1">
      <w:start w:val="1"/>
      <w:numFmt w:val="lowerRoman"/>
      <w:lvlText w:val="%9."/>
      <w:lvlJc w:val="right"/>
      <w:pPr>
        <w:ind w:left="7240" w:hanging="180"/>
      </w:pPr>
    </w:lvl>
  </w:abstractNum>
  <w:abstractNum w:abstractNumId="25" w15:restartNumberingAfterBreak="0">
    <w:nsid w:val="4F0247CC"/>
    <w:multiLevelType w:val="hybridMultilevel"/>
    <w:tmpl w:val="6386ABD0"/>
    <w:lvl w:ilvl="0" w:tplc="39C6B79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A31FC"/>
    <w:multiLevelType w:val="multilevel"/>
    <w:tmpl w:val="7EAAE16A"/>
    <w:lvl w:ilvl="0">
      <w:start w:val="4"/>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AA4623"/>
    <w:multiLevelType w:val="hybridMultilevel"/>
    <w:tmpl w:val="03A088D4"/>
    <w:lvl w:ilvl="0" w:tplc="04090001">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7"/>
  </w:num>
  <w:num w:numId="2">
    <w:abstractNumId w:val="0"/>
  </w:num>
  <w:num w:numId="3">
    <w:abstractNumId w:val="21"/>
  </w:num>
  <w:num w:numId="4">
    <w:abstractNumId w:val="34"/>
  </w:num>
  <w:num w:numId="5">
    <w:abstractNumId w:val="4"/>
  </w:num>
  <w:num w:numId="6">
    <w:abstractNumId w:val="30"/>
  </w:num>
  <w:num w:numId="7">
    <w:abstractNumId w:val="35"/>
  </w:num>
  <w:num w:numId="8">
    <w:abstractNumId w:val="3"/>
  </w:num>
  <w:num w:numId="9">
    <w:abstractNumId w:val="17"/>
  </w:num>
  <w:num w:numId="10">
    <w:abstractNumId w:val="27"/>
  </w:num>
  <w:num w:numId="11">
    <w:abstractNumId w:val="28"/>
  </w:num>
  <w:num w:numId="12">
    <w:abstractNumId w:val="16"/>
  </w:num>
  <w:num w:numId="13">
    <w:abstractNumId w:val="29"/>
  </w:num>
  <w:num w:numId="14">
    <w:abstractNumId w:val="26"/>
  </w:num>
  <w:num w:numId="15">
    <w:abstractNumId w:val="32"/>
  </w:num>
  <w:num w:numId="16">
    <w:abstractNumId w:val="12"/>
  </w:num>
  <w:num w:numId="17">
    <w:abstractNumId w:val="10"/>
  </w:num>
  <w:num w:numId="18">
    <w:abstractNumId w:val="19"/>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
  </w:num>
  <w:num w:numId="37">
    <w:abstractNumId w:val="22"/>
  </w:num>
  <w:num w:numId="38">
    <w:abstractNumId w:val="31"/>
  </w:num>
  <w:num w:numId="39">
    <w:abstractNumId w:val="23"/>
  </w:num>
  <w:num w:numId="40">
    <w:abstractNumId w:val="37"/>
  </w:num>
  <w:num w:numId="41">
    <w:abstractNumId w:val="15"/>
  </w:num>
  <w:num w:numId="42">
    <w:abstractNumId w:val="18"/>
  </w:num>
  <w:num w:numId="43">
    <w:abstractNumId w:val="24"/>
  </w:num>
  <w:num w:numId="44">
    <w:abstractNumId w:val="1"/>
  </w:num>
  <w:num w:numId="45">
    <w:abstractNumId w:val="14"/>
  </w:num>
  <w:num w:numId="46">
    <w:abstractNumId w:val="11"/>
  </w:num>
  <w:num w:numId="47">
    <w:abstractNumId w:val="36"/>
  </w:num>
  <w:num w:numId="48">
    <w:abstractNumId w:val="20"/>
  </w:num>
  <w:num w:numId="49">
    <w:abstractNumId w:val="9"/>
  </w:num>
  <w:num w:numId="50">
    <w:abstractNumId w:val="33"/>
  </w:num>
  <w:num w:numId="51">
    <w:abstractNumId w:val="8"/>
  </w:num>
  <w:num w:numId="52">
    <w:abstractNumId w:val="6"/>
  </w:num>
  <w:num w:numId="5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NKoFAFVM+JItAAAA"/>
  </w:docVars>
  <w:rsids>
    <w:rsidRoot w:val="00282213"/>
    <w:rsid w:val="00001EEB"/>
    <w:rsid w:val="000024D8"/>
    <w:rsid w:val="00004351"/>
    <w:rsid w:val="000167E1"/>
    <w:rsid w:val="0002191D"/>
    <w:rsid w:val="000223CE"/>
    <w:rsid w:val="00025821"/>
    <w:rsid w:val="000266A0"/>
    <w:rsid w:val="00026AFC"/>
    <w:rsid w:val="00031C1D"/>
    <w:rsid w:val="00033ED6"/>
    <w:rsid w:val="000343F2"/>
    <w:rsid w:val="000422FC"/>
    <w:rsid w:val="00046890"/>
    <w:rsid w:val="00047BC1"/>
    <w:rsid w:val="00050044"/>
    <w:rsid w:val="000516AB"/>
    <w:rsid w:val="00051F41"/>
    <w:rsid w:val="00056E02"/>
    <w:rsid w:val="000767EC"/>
    <w:rsid w:val="00076CE6"/>
    <w:rsid w:val="00085221"/>
    <w:rsid w:val="000910D8"/>
    <w:rsid w:val="00093E7E"/>
    <w:rsid w:val="000A2C04"/>
    <w:rsid w:val="000A420F"/>
    <w:rsid w:val="000B0D70"/>
    <w:rsid w:val="000B24E0"/>
    <w:rsid w:val="000B460B"/>
    <w:rsid w:val="000C704C"/>
    <w:rsid w:val="000C7FC3"/>
    <w:rsid w:val="000D35DD"/>
    <w:rsid w:val="000D5019"/>
    <w:rsid w:val="000D6536"/>
    <w:rsid w:val="000D6CFC"/>
    <w:rsid w:val="000E2265"/>
    <w:rsid w:val="000F1E5D"/>
    <w:rsid w:val="000F5B8F"/>
    <w:rsid w:val="001032F5"/>
    <w:rsid w:val="00107152"/>
    <w:rsid w:val="001253B5"/>
    <w:rsid w:val="0012626F"/>
    <w:rsid w:val="00131F81"/>
    <w:rsid w:val="0013572D"/>
    <w:rsid w:val="0013623B"/>
    <w:rsid w:val="0014073D"/>
    <w:rsid w:val="00153528"/>
    <w:rsid w:val="0015367D"/>
    <w:rsid w:val="001616AC"/>
    <w:rsid w:val="00162812"/>
    <w:rsid w:val="00173B22"/>
    <w:rsid w:val="00183EF4"/>
    <w:rsid w:val="00185606"/>
    <w:rsid w:val="001A08AA"/>
    <w:rsid w:val="001A3120"/>
    <w:rsid w:val="001A5242"/>
    <w:rsid w:val="001A58CB"/>
    <w:rsid w:val="001A67F3"/>
    <w:rsid w:val="001B266C"/>
    <w:rsid w:val="001C208E"/>
    <w:rsid w:val="001C2FDB"/>
    <w:rsid w:val="001C3A35"/>
    <w:rsid w:val="001D0EB7"/>
    <w:rsid w:val="001D3673"/>
    <w:rsid w:val="001F0D91"/>
    <w:rsid w:val="00201CC2"/>
    <w:rsid w:val="0020472C"/>
    <w:rsid w:val="00212373"/>
    <w:rsid w:val="002138EA"/>
    <w:rsid w:val="00214FBD"/>
    <w:rsid w:val="00215B7E"/>
    <w:rsid w:val="00222897"/>
    <w:rsid w:val="0022310F"/>
    <w:rsid w:val="0022656C"/>
    <w:rsid w:val="00235394"/>
    <w:rsid w:val="0023718E"/>
    <w:rsid w:val="00242EF3"/>
    <w:rsid w:val="00245820"/>
    <w:rsid w:val="00247230"/>
    <w:rsid w:val="0025366F"/>
    <w:rsid w:val="0026179F"/>
    <w:rsid w:val="0026372C"/>
    <w:rsid w:val="00265AF5"/>
    <w:rsid w:val="00270CCD"/>
    <w:rsid w:val="00274E1A"/>
    <w:rsid w:val="00275B16"/>
    <w:rsid w:val="00276CE3"/>
    <w:rsid w:val="00277F6B"/>
    <w:rsid w:val="00282213"/>
    <w:rsid w:val="00285F40"/>
    <w:rsid w:val="00290A3E"/>
    <w:rsid w:val="002911D4"/>
    <w:rsid w:val="002A1BEC"/>
    <w:rsid w:val="002A66D3"/>
    <w:rsid w:val="002B1392"/>
    <w:rsid w:val="002C142C"/>
    <w:rsid w:val="002C19BB"/>
    <w:rsid w:val="002E3B39"/>
    <w:rsid w:val="002F4093"/>
    <w:rsid w:val="0030274A"/>
    <w:rsid w:val="00302DF3"/>
    <w:rsid w:val="00304168"/>
    <w:rsid w:val="00304C55"/>
    <w:rsid w:val="00305166"/>
    <w:rsid w:val="003129F6"/>
    <w:rsid w:val="00312EAF"/>
    <w:rsid w:val="0032231E"/>
    <w:rsid w:val="00337D66"/>
    <w:rsid w:val="00340BC6"/>
    <w:rsid w:val="00344F50"/>
    <w:rsid w:val="003456F3"/>
    <w:rsid w:val="00347751"/>
    <w:rsid w:val="00351ED6"/>
    <w:rsid w:val="0035512F"/>
    <w:rsid w:val="00355E90"/>
    <w:rsid w:val="00367724"/>
    <w:rsid w:val="00374B5F"/>
    <w:rsid w:val="003763EA"/>
    <w:rsid w:val="00393D16"/>
    <w:rsid w:val="003A1B82"/>
    <w:rsid w:val="003A69AA"/>
    <w:rsid w:val="003A7AB9"/>
    <w:rsid w:val="003B3B57"/>
    <w:rsid w:val="003C2B39"/>
    <w:rsid w:val="003C5549"/>
    <w:rsid w:val="003C7D26"/>
    <w:rsid w:val="003D648D"/>
    <w:rsid w:val="003D7224"/>
    <w:rsid w:val="003E3D9A"/>
    <w:rsid w:val="003E63B7"/>
    <w:rsid w:val="003F6FBA"/>
    <w:rsid w:val="003F6FC9"/>
    <w:rsid w:val="00404365"/>
    <w:rsid w:val="0042067A"/>
    <w:rsid w:val="0042204D"/>
    <w:rsid w:val="0043363F"/>
    <w:rsid w:val="00444225"/>
    <w:rsid w:val="00450ADA"/>
    <w:rsid w:val="0045396E"/>
    <w:rsid w:val="00453BA4"/>
    <w:rsid w:val="004540C9"/>
    <w:rsid w:val="00457FAB"/>
    <w:rsid w:val="004618DF"/>
    <w:rsid w:val="00470FB9"/>
    <w:rsid w:val="00485C34"/>
    <w:rsid w:val="00487671"/>
    <w:rsid w:val="004927F5"/>
    <w:rsid w:val="00496C45"/>
    <w:rsid w:val="004A1460"/>
    <w:rsid w:val="004A17C7"/>
    <w:rsid w:val="004A3B9C"/>
    <w:rsid w:val="004B3DC2"/>
    <w:rsid w:val="004B452A"/>
    <w:rsid w:val="004F23F1"/>
    <w:rsid w:val="004F6A75"/>
    <w:rsid w:val="004F7A3D"/>
    <w:rsid w:val="00502C4C"/>
    <w:rsid w:val="00505437"/>
    <w:rsid w:val="00505BFA"/>
    <w:rsid w:val="0050766B"/>
    <w:rsid w:val="00515F11"/>
    <w:rsid w:val="0052038C"/>
    <w:rsid w:val="00524F59"/>
    <w:rsid w:val="00526BE8"/>
    <w:rsid w:val="0054245E"/>
    <w:rsid w:val="0054297C"/>
    <w:rsid w:val="00542DFB"/>
    <w:rsid w:val="00556045"/>
    <w:rsid w:val="00561EA0"/>
    <w:rsid w:val="005649A5"/>
    <w:rsid w:val="00566D2A"/>
    <w:rsid w:val="00577408"/>
    <w:rsid w:val="00577849"/>
    <w:rsid w:val="005837F0"/>
    <w:rsid w:val="00585001"/>
    <w:rsid w:val="0059354E"/>
    <w:rsid w:val="005A68A2"/>
    <w:rsid w:val="005B14FE"/>
    <w:rsid w:val="005B2B1B"/>
    <w:rsid w:val="005C07E2"/>
    <w:rsid w:val="005C163E"/>
    <w:rsid w:val="005C23E6"/>
    <w:rsid w:val="005C285D"/>
    <w:rsid w:val="005E1277"/>
    <w:rsid w:val="005E560C"/>
    <w:rsid w:val="005E6E9F"/>
    <w:rsid w:val="005F6F79"/>
    <w:rsid w:val="0060336A"/>
    <w:rsid w:val="00614FBE"/>
    <w:rsid w:val="00620C4F"/>
    <w:rsid w:val="00635776"/>
    <w:rsid w:val="006369A2"/>
    <w:rsid w:val="0063774C"/>
    <w:rsid w:val="00640D55"/>
    <w:rsid w:val="00645857"/>
    <w:rsid w:val="00652DA7"/>
    <w:rsid w:val="00656AD5"/>
    <w:rsid w:val="00661635"/>
    <w:rsid w:val="00667A56"/>
    <w:rsid w:val="006710EA"/>
    <w:rsid w:val="00680C27"/>
    <w:rsid w:val="006837C1"/>
    <w:rsid w:val="0068528C"/>
    <w:rsid w:val="006856E5"/>
    <w:rsid w:val="00685AAF"/>
    <w:rsid w:val="00694C16"/>
    <w:rsid w:val="006B0D02"/>
    <w:rsid w:val="006B1C9C"/>
    <w:rsid w:val="006B7023"/>
    <w:rsid w:val="006C629A"/>
    <w:rsid w:val="006D3876"/>
    <w:rsid w:val="006E0674"/>
    <w:rsid w:val="006E39C9"/>
    <w:rsid w:val="006E761C"/>
    <w:rsid w:val="006F0D47"/>
    <w:rsid w:val="006F496B"/>
    <w:rsid w:val="006F76DA"/>
    <w:rsid w:val="00702FCA"/>
    <w:rsid w:val="0070646B"/>
    <w:rsid w:val="007066FA"/>
    <w:rsid w:val="00707941"/>
    <w:rsid w:val="00715277"/>
    <w:rsid w:val="00715C56"/>
    <w:rsid w:val="00720E39"/>
    <w:rsid w:val="00722ECC"/>
    <w:rsid w:val="007237F8"/>
    <w:rsid w:val="00726E58"/>
    <w:rsid w:val="00732223"/>
    <w:rsid w:val="00742A6D"/>
    <w:rsid w:val="007640C8"/>
    <w:rsid w:val="00770BE6"/>
    <w:rsid w:val="00772F3D"/>
    <w:rsid w:val="00794542"/>
    <w:rsid w:val="007A0332"/>
    <w:rsid w:val="007A18CF"/>
    <w:rsid w:val="007B101B"/>
    <w:rsid w:val="007B6A51"/>
    <w:rsid w:val="007C19F8"/>
    <w:rsid w:val="007C32B1"/>
    <w:rsid w:val="007D154C"/>
    <w:rsid w:val="007D56B3"/>
    <w:rsid w:val="007D6048"/>
    <w:rsid w:val="007E2A7D"/>
    <w:rsid w:val="007F0E1E"/>
    <w:rsid w:val="007F3544"/>
    <w:rsid w:val="007F62EA"/>
    <w:rsid w:val="00805EC4"/>
    <w:rsid w:val="008105C5"/>
    <w:rsid w:val="00816821"/>
    <w:rsid w:val="00816DE6"/>
    <w:rsid w:val="0081717E"/>
    <w:rsid w:val="0081772C"/>
    <w:rsid w:val="0083356E"/>
    <w:rsid w:val="008360F3"/>
    <w:rsid w:val="00836C44"/>
    <w:rsid w:val="00856D7F"/>
    <w:rsid w:val="0087044E"/>
    <w:rsid w:val="0087716F"/>
    <w:rsid w:val="00884A43"/>
    <w:rsid w:val="00885E1A"/>
    <w:rsid w:val="00887DC6"/>
    <w:rsid w:val="00893454"/>
    <w:rsid w:val="00895299"/>
    <w:rsid w:val="008A58F2"/>
    <w:rsid w:val="008A5D1E"/>
    <w:rsid w:val="008C48FE"/>
    <w:rsid w:val="008C60E9"/>
    <w:rsid w:val="008C646D"/>
    <w:rsid w:val="008D17DB"/>
    <w:rsid w:val="008D2461"/>
    <w:rsid w:val="008D7B9F"/>
    <w:rsid w:val="008E0947"/>
    <w:rsid w:val="008E5D7E"/>
    <w:rsid w:val="008E6F9A"/>
    <w:rsid w:val="008E7B42"/>
    <w:rsid w:val="008F7D93"/>
    <w:rsid w:val="009004E4"/>
    <w:rsid w:val="00903B21"/>
    <w:rsid w:val="00905222"/>
    <w:rsid w:val="009174E0"/>
    <w:rsid w:val="009246C1"/>
    <w:rsid w:val="00931702"/>
    <w:rsid w:val="00940C48"/>
    <w:rsid w:val="00950256"/>
    <w:rsid w:val="00961954"/>
    <w:rsid w:val="00964D5A"/>
    <w:rsid w:val="00970053"/>
    <w:rsid w:val="00971CBC"/>
    <w:rsid w:val="0097486B"/>
    <w:rsid w:val="0097565E"/>
    <w:rsid w:val="00983910"/>
    <w:rsid w:val="00984C70"/>
    <w:rsid w:val="009908E9"/>
    <w:rsid w:val="0099320B"/>
    <w:rsid w:val="009A58FD"/>
    <w:rsid w:val="009B39EB"/>
    <w:rsid w:val="009C0727"/>
    <w:rsid w:val="009C6C83"/>
    <w:rsid w:val="009D10B0"/>
    <w:rsid w:val="009D3295"/>
    <w:rsid w:val="009E6AFE"/>
    <w:rsid w:val="009F5579"/>
    <w:rsid w:val="00A0347C"/>
    <w:rsid w:val="00A0566F"/>
    <w:rsid w:val="00A07B61"/>
    <w:rsid w:val="00A12636"/>
    <w:rsid w:val="00A17573"/>
    <w:rsid w:val="00A22B3D"/>
    <w:rsid w:val="00A24387"/>
    <w:rsid w:val="00A33244"/>
    <w:rsid w:val="00A5168D"/>
    <w:rsid w:val="00A576B7"/>
    <w:rsid w:val="00A61D31"/>
    <w:rsid w:val="00A623D6"/>
    <w:rsid w:val="00A65439"/>
    <w:rsid w:val="00A704B1"/>
    <w:rsid w:val="00A72864"/>
    <w:rsid w:val="00A74AAB"/>
    <w:rsid w:val="00A772B5"/>
    <w:rsid w:val="00A81B15"/>
    <w:rsid w:val="00A82ECE"/>
    <w:rsid w:val="00A85DBC"/>
    <w:rsid w:val="00A92A16"/>
    <w:rsid w:val="00A93D3B"/>
    <w:rsid w:val="00A94605"/>
    <w:rsid w:val="00A97D58"/>
    <w:rsid w:val="00AB3F85"/>
    <w:rsid w:val="00AE1479"/>
    <w:rsid w:val="00AE2D2C"/>
    <w:rsid w:val="00AE5CAC"/>
    <w:rsid w:val="00AF69AB"/>
    <w:rsid w:val="00AF74F3"/>
    <w:rsid w:val="00B010CC"/>
    <w:rsid w:val="00B075ED"/>
    <w:rsid w:val="00B077A0"/>
    <w:rsid w:val="00B164F4"/>
    <w:rsid w:val="00B26BD6"/>
    <w:rsid w:val="00B34DB7"/>
    <w:rsid w:val="00B40BA3"/>
    <w:rsid w:val="00B42D74"/>
    <w:rsid w:val="00B43F1E"/>
    <w:rsid w:val="00B51E93"/>
    <w:rsid w:val="00B51F84"/>
    <w:rsid w:val="00B621F0"/>
    <w:rsid w:val="00B710D2"/>
    <w:rsid w:val="00B71A66"/>
    <w:rsid w:val="00B747C9"/>
    <w:rsid w:val="00B75438"/>
    <w:rsid w:val="00B8446C"/>
    <w:rsid w:val="00B8638F"/>
    <w:rsid w:val="00B902B4"/>
    <w:rsid w:val="00B945BD"/>
    <w:rsid w:val="00B97D44"/>
    <w:rsid w:val="00BA0533"/>
    <w:rsid w:val="00BB08BF"/>
    <w:rsid w:val="00BD3218"/>
    <w:rsid w:val="00BD5275"/>
    <w:rsid w:val="00BE70B3"/>
    <w:rsid w:val="00BF2926"/>
    <w:rsid w:val="00C117C4"/>
    <w:rsid w:val="00C13EF8"/>
    <w:rsid w:val="00C14642"/>
    <w:rsid w:val="00C22464"/>
    <w:rsid w:val="00C240EB"/>
    <w:rsid w:val="00C27B4D"/>
    <w:rsid w:val="00C32BE0"/>
    <w:rsid w:val="00C35902"/>
    <w:rsid w:val="00C40C06"/>
    <w:rsid w:val="00C4594E"/>
    <w:rsid w:val="00C45F25"/>
    <w:rsid w:val="00C47FF9"/>
    <w:rsid w:val="00C50538"/>
    <w:rsid w:val="00C522EB"/>
    <w:rsid w:val="00C55230"/>
    <w:rsid w:val="00C552FB"/>
    <w:rsid w:val="00C56134"/>
    <w:rsid w:val="00C60355"/>
    <w:rsid w:val="00C6611B"/>
    <w:rsid w:val="00C772AC"/>
    <w:rsid w:val="00C95BB3"/>
    <w:rsid w:val="00C97B86"/>
    <w:rsid w:val="00CA0C36"/>
    <w:rsid w:val="00CB7F02"/>
    <w:rsid w:val="00CC04FD"/>
    <w:rsid w:val="00CD24E4"/>
    <w:rsid w:val="00CD2DD2"/>
    <w:rsid w:val="00CE2AC6"/>
    <w:rsid w:val="00CF39FF"/>
    <w:rsid w:val="00CF4F7A"/>
    <w:rsid w:val="00CF53A4"/>
    <w:rsid w:val="00CF708F"/>
    <w:rsid w:val="00CF7C6D"/>
    <w:rsid w:val="00D069CB"/>
    <w:rsid w:val="00D10698"/>
    <w:rsid w:val="00D10C8E"/>
    <w:rsid w:val="00D25336"/>
    <w:rsid w:val="00D33342"/>
    <w:rsid w:val="00D362EA"/>
    <w:rsid w:val="00D36542"/>
    <w:rsid w:val="00D4133D"/>
    <w:rsid w:val="00D51387"/>
    <w:rsid w:val="00D520E4"/>
    <w:rsid w:val="00D554E6"/>
    <w:rsid w:val="00D56796"/>
    <w:rsid w:val="00D57DFA"/>
    <w:rsid w:val="00D642D4"/>
    <w:rsid w:val="00D66D17"/>
    <w:rsid w:val="00D711EF"/>
    <w:rsid w:val="00D7183A"/>
    <w:rsid w:val="00D71E24"/>
    <w:rsid w:val="00D742E8"/>
    <w:rsid w:val="00D756B6"/>
    <w:rsid w:val="00DA197E"/>
    <w:rsid w:val="00DA6C95"/>
    <w:rsid w:val="00DB037E"/>
    <w:rsid w:val="00DB090C"/>
    <w:rsid w:val="00DB0944"/>
    <w:rsid w:val="00DB2E03"/>
    <w:rsid w:val="00DC74B5"/>
    <w:rsid w:val="00DD0C2C"/>
    <w:rsid w:val="00DD39C7"/>
    <w:rsid w:val="00DD50C6"/>
    <w:rsid w:val="00DD7D35"/>
    <w:rsid w:val="00DF3A03"/>
    <w:rsid w:val="00DF4949"/>
    <w:rsid w:val="00DF6213"/>
    <w:rsid w:val="00E00FD4"/>
    <w:rsid w:val="00E01FF3"/>
    <w:rsid w:val="00E02143"/>
    <w:rsid w:val="00E12224"/>
    <w:rsid w:val="00E213CC"/>
    <w:rsid w:val="00E2294C"/>
    <w:rsid w:val="00E23CCE"/>
    <w:rsid w:val="00E24D21"/>
    <w:rsid w:val="00E24E3C"/>
    <w:rsid w:val="00E35D2C"/>
    <w:rsid w:val="00E55ABC"/>
    <w:rsid w:val="00E57B74"/>
    <w:rsid w:val="00E70B43"/>
    <w:rsid w:val="00E711CD"/>
    <w:rsid w:val="00E75487"/>
    <w:rsid w:val="00E80056"/>
    <w:rsid w:val="00E859C8"/>
    <w:rsid w:val="00E8629F"/>
    <w:rsid w:val="00E90D38"/>
    <w:rsid w:val="00E91BC8"/>
    <w:rsid w:val="00E93128"/>
    <w:rsid w:val="00EA3C24"/>
    <w:rsid w:val="00EA6D8B"/>
    <w:rsid w:val="00EA6EFD"/>
    <w:rsid w:val="00EB3BDE"/>
    <w:rsid w:val="00EC0173"/>
    <w:rsid w:val="00EC01BD"/>
    <w:rsid w:val="00EC6D16"/>
    <w:rsid w:val="00ED5D1F"/>
    <w:rsid w:val="00ED6177"/>
    <w:rsid w:val="00EE1722"/>
    <w:rsid w:val="00EE4267"/>
    <w:rsid w:val="00EE6230"/>
    <w:rsid w:val="00EF0957"/>
    <w:rsid w:val="00EF3A40"/>
    <w:rsid w:val="00EF53A1"/>
    <w:rsid w:val="00F072D8"/>
    <w:rsid w:val="00F07A0B"/>
    <w:rsid w:val="00F105B4"/>
    <w:rsid w:val="00F1328C"/>
    <w:rsid w:val="00F23FD8"/>
    <w:rsid w:val="00F33E91"/>
    <w:rsid w:val="00F3445A"/>
    <w:rsid w:val="00F362F0"/>
    <w:rsid w:val="00F40A48"/>
    <w:rsid w:val="00F41C82"/>
    <w:rsid w:val="00F44FAD"/>
    <w:rsid w:val="00F47E8B"/>
    <w:rsid w:val="00F50010"/>
    <w:rsid w:val="00F52362"/>
    <w:rsid w:val="00F53241"/>
    <w:rsid w:val="00F57A8F"/>
    <w:rsid w:val="00F61041"/>
    <w:rsid w:val="00F65B45"/>
    <w:rsid w:val="00F708B1"/>
    <w:rsid w:val="00F722EB"/>
    <w:rsid w:val="00F7249E"/>
    <w:rsid w:val="00F76925"/>
    <w:rsid w:val="00F8466E"/>
    <w:rsid w:val="00F84A5E"/>
    <w:rsid w:val="00F856A7"/>
    <w:rsid w:val="00F86262"/>
    <w:rsid w:val="00F960BB"/>
    <w:rsid w:val="00FB174E"/>
    <w:rsid w:val="00FB5ED0"/>
    <w:rsid w:val="00FB7141"/>
    <w:rsid w:val="00FC051F"/>
    <w:rsid w:val="00FC2073"/>
    <w:rsid w:val="00FC6B4E"/>
    <w:rsid w:val="00FD2E97"/>
    <w:rsid w:val="00FD5639"/>
    <w:rsid w:val="00FD65DE"/>
    <w:rsid w:val="00FD6E86"/>
    <w:rsid w:val="00FD6EF0"/>
    <w:rsid w:val="00FD7EF3"/>
    <w:rsid w:val="00FE69AC"/>
    <w:rsid w:val="00FF3BBA"/>
    <w:rsid w:val="00FF3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947D3"/>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a"/>
    <w:link w:val="B2Char"/>
    <w:qFormat/>
    <w:rsid w:val="00B71A66"/>
    <w:pPr>
      <w:ind w:left="851" w:hanging="284"/>
    </w:pPr>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0"/>
    <w:qFormat/>
    <w:rsid w:val="00B71A66"/>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qFormat/>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 w:type="paragraph" w:customStyle="1" w:styleId="B2">
    <w:name w:val="B2+"/>
    <w:basedOn w:val="B20"/>
    <w:rsid w:val="00B71A66"/>
    <w:pPr>
      <w:numPr>
        <w:numId w:val="47"/>
      </w:numPr>
      <w:tabs>
        <w:tab w:val="clear" w:pos="1191"/>
        <w:tab w:val="num" w:pos="737"/>
      </w:tabs>
      <w:overflowPunct w:val="0"/>
      <w:autoSpaceDE w:val="0"/>
      <w:autoSpaceDN w:val="0"/>
      <w:adjustRightInd w:val="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oleObject" Target="embeddings/oleObject5.bin"/><Relationship Id="rId21" Type="http://schemas.openxmlformats.org/officeDocument/2006/relationships/image" Target="media/image13.png"/><Relationship Id="rId34" Type="http://schemas.openxmlformats.org/officeDocument/2006/relationships/image" Target="media/image24.wmf"/><Relationship Id="rId42" Type="http://schemas.openxmlformats.org/officeDocument/2006/relationships/package" Target="embeddings/Microsoft_Visio___111111111111.vsdx"/><Relationship Id="rId47" Type="http://schemas.openxmlformats.org/officeDocument/2006/relationships/oleObject" Target="embeddings/oleObject8.bin"/><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0.PNG"/><Relationship Id="rId11" Type="http://schemas.openxmlformats.org/officeDocument/2006/relationships/oleObject" Target="embeddings/oleObject1.bin"/><Relationship Id="rId24" Type="http://schemas.openxmlformats.org/officeDocument/2006/relationships/oleObject" Target="embeddings/Microsoft_Visio_2003-2010___111111111111111.vsd"/><Relationship Id="rId32" Type="http://schemas.openxmlformats.org/officeDocument/2006/relationships/image" Target="media/image23.wmf"/><Relationship Id="rId37" Type="http://schemas.openxmlformats.org/officeDocument/2006/relationships/oleObject" Target="embeddings/oleObject4.bin"/><Relationship Id="rId40" Type="http://schemas.openxmlformats.org/officeDocument/2006/relationships/image" Target="media/image27.png"/><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19.PNG"/><Relationship Id="rId36" Type="http://schemas.openxmlformats.org/officeDocument/2006/relationships/image" Target="media/image25.wmf"/><Relationship Id="rId49"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oleObject" Target="embeddings/oleObject3.bin"/><Relationship Id="rId43" Type="http://schemas.openxmlformats.org/officeDocument/2006/relationships/image" Target="media/image29.png"/><Relationship Id="rId48"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oleObject" Target="embeddings/oleObject2.bin"/><Relationship Id="rId38" Type="http://schemas.openxmlformats.org/officeDocument/2006/relationships/image" Target="media/image26.wmf"/><Relationship Id="rId46" Type="http://schemas.openxmlformats.org/officeDocument/2006/relationships/oleObject" Target="embeddings/oleObject7.bin"/><Relationship Id="rId20" Type="http://schemas.openxmlformats.org/officeDocument/2006/relationships/image" Target="media/image12.png"/><Relationship Id="rId41"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60</Pages>
  <Words>19937</Words>
  <Characters>113644</Characters>
  <Application>Microsoft Office Word</Application>
  <DocSecurity>0</DocSecurity>
  <Lines>947</Lines>
  <Paragraphs>266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133315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이상욱/책임연구원/미래기술센터 C&amp;M표준(연)5G무선통신표준Task(sangwook1.lee@lge.com)</cp:lastModifiedBy>
  <cp:revision>3</cp:revision>
  <cp:lastPrinted>2020-12-29T08:40:00Z</cp:lastPrinted>
  <dcterms:created xsi:type="dcterms:W3CDTF">2022-04-25T05:53:00Z</dcterms:created>
  <dcterms:modified xsi:type="dcterms:W3CDTF">2022-04-25T05:54:00Z</dcterms:modified>
</cp:coreProperties>
</file>